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09"/>
        <w:gridCol w:w="1976"/>
        <w:gridCol w:w="4461"/>
        <w:gridCol w:w="709"/>
        <w:gridCol w:w="709"/>
        <w:gridCol w:w="567"/>
        <w:gridCol w:w="850"/>
        <w:gridCol w:w="992"/>
      </w:tblGrid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DE7180" w:rsidRPr="00E92BC6" w:rsidRDefault="00641393">
            <w:pPr>
              <w:jc w:val="center"/>
              <w:rPr>
                <w:sz w:val="20"/>
                <w:szCs w:val="20"/>
              </w:rPr>
            </w:pPr>
            <w:r w:rsidRPr="00E92BC6">
              <w:rPr>
                <w:rFonts w:ascii="Times New Roman" w:hAnsi="Times New Roman"/>
                <w:sz w:val="20"/>
                <w:szCs w:val="20"/>
              </w:rPr>
              <w:t>Руководителю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RPr="000421AB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Pr="00E92BC6" w:rsidRDefault="0064139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9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92BC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9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92BC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9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92BC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</w:tr>
      <w:tr w:rsidR="00DE7180" w:rsidRPr="000421AB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Pr="00E92BC6" w:rsidRDefault="00641393">
            <w:pPr>
              <w:jc w:val="center"/>
              <w:rPr>
                <w:lang w:val="en-US"/>
              </w:rPr>
            </w:pPr>
            <w:r w:rsidRPr="00E92BC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7180" w:rsidRPr="00E92BC6" w:rsidRDefault="00DE7180">
            <w:pPr>
              <w:rPr>
                <w:lang w:val="en-US"/>
              </w:rPr>
            </w:pPr>
          </w:p>
        </w:tc>
      </w:tr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641393" w:rsidP="006413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22.10.2018 г. №1181-18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9781" w:type="dxa"/>
            <w:gridSpan w:val="7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7180" w:rsidRDefault="0064139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E7180" w:rsidRPr="00E92BC6" w:rsidTr="00E92BC6">
        <w:trPr>
          <w:trHeight w:val="60"/>
        </w:trPr>
        <w:tc>
          <w:tcPr>
            <w:tcW w:w="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b/>
                <w:szCs w:val="16"/>
              </w:rPr>
              <w:t>№ п/п</w:t>
            </w:r>
          </w:p>
        </w:tc>
        <w:tc>
          <w:tcPr>
            <w:tcW w:w="1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b/>
                <w:szCs w:val="16"/>
              </w:rPr>
              <w:t>Наименование</w:t>
            </w:r>
          </w:p>
        </w:tc>
        <w:tc>
          <w:tcPr>
            <w:tcW w:w="44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b/>
                <w:szCs w:val="16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b/>
                <w:szCs w:val="16"/>
              </w:rPr>
              <w:t>Ед. изм.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b/>
                <w:szCs w:val="16"/>
              </w:rPr>
              <w:t xml:space="preserve">Кол-во, </w:t>
            </w:r>
            <w:proofErr w:type="spellStart"/>
            <w:r w:rsidRPr="00E92BC6">
              <w:rPr>
                <w:rFonts w:ascii="Times New Roman" w:hAnsi="Times New Roman"/>
                <w:b/>
                <w:szCs w:val="16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b/>
                <w:szCs w:val="16"/>
              </w:rPr>
              <w:t>Цена, рублей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b/>
                <w:szCs w:val="16"/>
              </w:rPr>
              <w:t xml:space="preserve">Страна </w:t>
            </w:r>
            <w:proofErr w:type="spellStart"/>
            <w:proofErr w:type="gramStart"/>
            <w:r w:rsidRPr="00E92BC6">
              <w:rPr>
                <w:rFonts w:ascii="Times New Roman" w:hAnsi="Times New Roman"/>
                <w:b/>
                <w:szCs w:val="16"/>
              </w:rPr>
              <w:t>происхож</w:t>
            </w:r>
            <w:r w:rsidR="00E92BC6">
              <w:rPr>
                <w:rFonts w:ascii="Times New Roman" w:hAnsi="Times New Roman"/>
                <w:b/>
                <w:szCs w:val="16"/>
              </w:rPr>
              <w:t>-</w:t>
            </w:r>
            <w:r w:rsidRPr="00E92BC6">
              <w:rPr>
                <w:rFonts w:ascii="Times New Roman" w:hAnsi="Times New Roman"/>
                <w:b/>
                <w:szCs w:val="16"/>
              </w:rPr>
              <w:t>дения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b/>
                <w:szCs w:val="16"/>
              </w:rPr>
              <w:t>Остаточный срок годности</w:t>
            </w:r>
          </w:p>
        </w:tc>
      </w:tr>
      <w:tr w:rsidR="00DE7180" w:rsidRPr="00E92BC6" w:rsidTr="00E92BC6">
        <w:trPr>
          <w:trHeight w:val="60"/>
        </w:trPr>
        <w:tc>
          <w:tcPr>
            <w:tcW w:w="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 w:rsidP="000421AB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 xml:space="preserve">Набор для выделения ДНК </w:t>
            </w:r>
          </w:p>
        </w:tc>
        <w:tc>
          <w:tcPr>
            <w:tcW w:w="44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 xml:space="preserve">Набор предназначен для автоматического выделения высокоочищенной геномной ДНК на анализаторе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Arrow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из 500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цельной крови с антикоагулянтом. Выделенная ДНК подходит для постановки молекулярно-генетических анализов.</w:t>
            </w:r>
            <w:r w:rsidRPr="00E92BC6">
              <w:rPr>
                <w:rFonts w:ascii="Times New Roman" w:hAnsi="Times New Roman"/>
                <w:szCs w:val="16"/>
              </w:rPr>
              <w:br/>
              <w:t xml:space="preserve">Средний выход ДНК составляет 20 - 120 мкг из 500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цельной нормальной крови (в среднем выход ДНК - 50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нг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>/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>, чистота в среднем - 1,7</w:t>
            </w:r>
            <w:proofErr w:type="gramStart"/>
            <w:r w:rsidRPr="00E92BC6">
              <w:rPr>
                <w:rFonts w:ascii="Times New Roman" w:hAnsi="Times New Roman"/>
                <w:szCs w:val="16"/>
              </w:rPr>
              <w:t>).</w:t>
            </w:r>
            <w:r w:rsidRPr="00E92BC6">
              <w:rPr>
                <w:rFonts w:ascii="Times New Roman" w:hAnsi="Times New Roman"/>
                <w:szCs w:val="16"/>
              </w:rPr>
              <w:br/>
              <w:t>Набор</w:t>
            </w:r>
            <w:proofErr w:type="gramEnd"/>
            <w:r w:rsidRPr="00E92BC6">
              <w:rPr>
                <w:rFonts w:ascii="Times New Roman" w:hAnsi="Times New Roman"/>
                <w:szCs w:val="16"/>
              </w:rPr>
              <w:t xml:space="preserve"> включает в себя не менее 96 готовых картриджей с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раскапанными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реагентами для выделения ДНК, бокс с 96 одноразовыми наконечниками, упаковку с не  менее 96 одноразовыми помпами и инструкцию.</w:t>
            </w:r>
            <w:r w:rsidRPr="00E92BC6">
              <w:rPr>
                <w:rFonts w:ascii="Times New Roman" w:hAnsi="Times New Roman"/>
                <w:szCs w:val="16"/>
              </w:rPr>
              <w:br/>
              <w:t>Набор рассчитан не менее, чем на 96 выделений геномной ДНК.</w:t>
            </w:r>
            <w:r w:rsidRPr="00E92BC6">
              <w:rPr>
                <w:rFonts w:ascii="Times New Roman" w:hAnsi="Times New Roman"/>
                <w:szCs w:val="16"/>
              </w:rPr>
              <w:br/>
            </w:r>
            <w:r w:rsidRPr="00E92BC6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proofErr w:type="spellStart"/>
            <w:r w:rsidRPr="00E92BC6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DE7180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DE7180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7180" w:rsidRPr="00E92BC6" w:rsidRDefault="00DE7180">
            <w:pPr>
              <w:rPr>
                <w:szCs w:val="16"/>
              </w:rPr>
            </w:pPr>
          </w:p>
        </w:tc>
      </w:tr>
      <w:tr w:rsidR="00DE7180" w:rsidRPr="00E92BC6" w:rsidTr="00E92BC6">
        <w:trPr>
          <w:trHeight w:val="60"/>
        </w:trPr>
        <w:tc>
          <w:tcPr>
            <w:tcW w:w="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 w:rsidP="000421AB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 xml:space="preserve">Набор для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генотипирования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44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 xml:space="preserve">Набор для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генотипирования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локуса HLA-DRB1 на низком и среднем разрешении методом SSO на платформе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Luminex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(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xMAP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>-технология).</w:t>
            </w:r>
            <w:r w:rsidRPr="00E92BC6">
              <w:rPr>
                <w:rFonts w:ascii="Times New Roman" w:hAnsi="Times New Roman"/>
                <w:szCs w:val="16"/>
              </w:rPr>
              <w:br/>
              <w:t xml:space="preserve">Протокол анализа включает этапы выделения геномной ДНК, локус-специфическую амплификацию, гибридизацию и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детекцию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на анализаторе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Luminex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>.</w:t>
            </w:r>
            <w:r w:rsidRPr="00E92BC6">
              <w:rPr>
                <w:rFonts w:ascii="Times New Roman" w:hAnsi="Times New Roman"/>
                <w:szCs w:val="16"/>
              </w:rPr>
              <w:br/>
              <w:t>Протокол анализа исключает циклы промывки и центрифугирования в ходе гибридизации и нанесения метки.</w:t>
            </w:r>
            <w:r w:rsidRPr="00E92BC6">
              <w:rPr>
                <w:rFonts w:ascii="Times New Roman" w:hAnsi="Times New Roman"/>
                <w:szCs w:val="16"/>
              </w:rPr>
              <w:br/>
              <w:t xml:space="preserve">Протокол анализа предусматривает автоматическую денатурацию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ампликонов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в процессе амплификации c получением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одноцепочечной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ДНК.</w:t>
            </w:r>
            <w:r w:rsidRPr="00E92BC6">
              <w:rPr>
                <w:rFonts w:ascii="Times New Roman" w:hAnsi="Times New Roman"/>
                <w:szCs w:val="16"/>
              </w:rPr>
              <w:br/>
              <w:t>Продолжительность протокола амплификации не более 1 часа 15 мин. Продолжительность протокола гибридизации не более 20 мин.</w:t>
            </w:r>
            <w:r w:rsidRPr="00E92BC6">
              <w:rPr>
                <w:rFonts w:ascii="Times New Roman" w:hAnsi="Times New Roman"/>
                <w:szCs w:val="16"/>
              </w:rPr>
              <w:br/>
              <w:t xml:space="preserve">Объем ПЦР смеси не более 20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. Используется флуоресцентная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детекция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сигнала (считывание метки SA-PE</w:t>
            </w:r>
            <w:proofErr w:type="gramStart"/>
            <w:r w:rsidRPr="00E92BC6">
              <w:rPr>
                <w:rFonts w:ascii="Times New Roman" w:hAnsi="Times New Roman"/>
                <w:szCs w:val="16"/>
              </w:rPr>
              <w:t>).</w:t>
            </w:r>
            <w:r w:rsidRPr="00E92BC6">
              <w:rPr>
                <w:rFonts w:ascii="Times New Roman" w:hAnsi="Times New Roman"/>
                <w:szCs w:val="16"/>
              </w:rPr>
              <w:br/>
              <w:t>Необходимое</w:t>
            </w:r>
            <w:proofErr w:type="gramEnd"/>
            <w:r w:rsidRPr="00E92BC6">
              <w:rPr>
                <w:rFonts w:ascii="Times New Roman" w:hAnsi="Times New Roman"/>
                <w:szCs w:val="16"/>
              </w:rPr>
              <w:t xml:space="preserve"> количество геномной ДНК - 40-120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нг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. Количество компонентов набора - не менее 4: смесь для ПЦР, хранение при +2-+8 °С, не менее 870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; смесь микросфер с HLA-специфическими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олигонуклеотидами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, хранение при +2-+8 °С, не менее 810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; раствор для разведения, хранение  +18-+30 °С, не менее 9,9 мл;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Taq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-полимераза, транспортировка +2-8 °С, хранение -20 °С, не менее 25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>.</w:t>
            </w:r>
            <w:r w:rsidRPr="00E92BC6">
              <w:rPr>
                <w:rFonts w:ascii="Times New Roman" w:hAnsi="Times New Roman"/>
                <w:szCs w:val="16"/>
              </w:rPr>
              <w:br/>
              <w:t>После вскрытия набора все компоненты сохраняют свою стабильность не менее 6 месяцев.</w:t>
            </w:r>
            <w:r w:rsidRPr="00E92BC6">
              <w:rPr>
                <w:rFonts w:ascii="Times New Roman" w:hAnsi="Times New Roman"/>
                <w:szCs w:val="16"/>
              </w:rPr>
              <w:br/>
              <w:t xml:space="preserve">Протокол интерпретации совместим с программой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Match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>-IT DNA.</w:t>
            </w:r>
            <w:r w:rsidRPr="00E92BC6">
              <w:rPr>
                <w:rFonts w:ascii="Times New Roman" w:hAnsi="Times New Roman"/>
                <w:szCs w:val="16"/>
              </w:rPr>
              <w:br/>
              <w:t>Набор рассчитан на постановку не менее 50 тестов.</w:t>
            </w:r>
            <w:r w:rsidRPr="00E92BC6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proofErr w:type="spellStart"/>
            <w:r w:rsidRPr="00E92BC6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DE7180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DE7180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7180" w:rsidRPr="00E92BC6" w:rsidRDefault="00DE7180">
            <w:pPr>
              <w:rPr>
                <w:szCs w:val="16"/>
              </w:rPr>
            </w:pPr>
          </w:p>
        </w:tc>
      </w:tr>
      <w:tr w:rsidR="00DE7180" w:rsidRPr="00E92BC6" w:rsidTr="00E92BC6">
        <w:trPr>
          <w:trHeight w:val="60"/>
        </w:trPr>
        <w:tc>
          <w:tcPr>
            <w:tcW w:w="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1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 w:rsidP="000421AB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 xml:space="preserve">Набор для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генотипирования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44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 xml:space="preserve">Набор для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генотипирования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локуса HLA-B на низком и среднем разрешении методом SSO на платформе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Luminex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(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xMAP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>-технология).</w:t>
            </w:r>
            <w:r w:rsidRPr="00E92BC6">
              <w:rPr>
                <w:rFonts w:ascii="Times New Roman" w:hAnsi="Times New Roman"/>
                <w:szCs w:val="16"/>
              </w:rPr>
              <w:br/>
              <w:t xml:space="preserve">Протокол анализа включает этапы выделения геномной ДНК, локус-специфическую амплификацию, гибридизацию и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детекцию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на анализаторе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Luminex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>.</w:t>
            </w:r>
            <w:r w:rsidRPr="00E92BC6">
              <w:rPr>
                <w:rFonts w:ascii="Times New Roman" w:hAnsi="Times New Roman"/>
                <w:szCs w:val="16"/>
              </w:rPr>
              <w:br/>
              <w:t>Протокол анализа исключает циклы промывки и центрифугирования в ходе гибридизации и нанесения метки.</w:t>
            </w:r>
            <w:r w:rsidRPr="00E92BC6">
              <w:rPr>
                <w:rFonts w:ascii="Times New Roman" w:hAnsi="Times New Roman"/>
                <w:szCs w:val="16"/>
              </w:rPr>
              <w:br/>
              <w:t xml:space="preserve">Протокол анализа предусматривает автоматическую денатурацию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ампликонов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в процессе амплификации c получением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одноцепочечной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ДНК.</w:t>
            </w:r>
            <w:r w:rsidRPr="00E92BC6">
              <w:rPr>
                <w:rFonts w:ascii="Times New Roman" w:hAnsi="Times New Roman"/>
                <w:szCs w:val="16"/>
              </w:rPr>
              <w:br/>
              <w:t xml:space="preserve">Продолжительность протокола амплификации не более 1 часа 15 мин. Продолжительность протокола гибридизации не более </w:t>
            </w:r>
            <w:r w:rsidRPr="00E92BC6">
              <w:rPr>
                <w:rFonts w:ascii="Times New Roman" w:hAnsi="Times New Roman"/>
                <w:szCs w:val="16"/>
              </w:rPr>
              <w:lastRenderedPageBreak/>
              <w:t>20 мин.</w:t>
            </w:r>
            <w:r w:rsidRPr="00E92BC6">
              <w:rPr>
                <w:rFonts w:ascii="Times New Roman" w:hAnsi="Times New Roman"/>
                <w:szCs w:val="16"/>
              </w:rPr>
              <w:br/>
              <w:t xml:space="preserve">Объем ПЦР смеси не более 20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. Используется флуоресцентная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детекция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сигнала (считывание метки SA-PE</w:t>
            </w:r>
            <w:proofErr w:type="gramStart"/>
            <w:r w:rsidRPr="00E92BC6">
              <w:rPr>
                <w:rFonts w:ascii="Times New Roman" w:hAnsi="Times New Roman"/>
                <w:szCs w:val="16"/>
              </w:rPr>
              <w:t>).</w:t>
            </w:r>
            <w:r w:rsidRPr="00E92BC6">
              <w:rPr>
                <w:rFonts w:ascii="Times New Roman" w:hAnsi="Times New Roman"/>
                <w:szCs w:val="16"/>
              </w:rPr>
              <w:br/>
              <w:t>Необходимое</w:t>
            </w:r>
            <w:proofErr w:type="gramEnd"/>
            <w:r w:rsidRPr="00E92BC6">
              <w:rPr>
                <w:rFonts w:ascii="Times New Roman" w:hAnsi="Times New Roman"/>
                <w:szCs w:val="16"/>
              </w:rPr>
              <w:t xml:space="preserve"> количество геномной ДНК - 40-120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нг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. Количество компонентов набора - не менее 4: смесь для ПЦР, хранение при +2-+8 °С, не менее 870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; смесь микросфер с HLA-специфическими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олигонуклеотидами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, хранение при +2-+8 °С, не менее 810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; раствор для разведения, хранение  +18-+30 °С, не менее 9,9 мл;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Taq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-полимераза, транспортировка +2-8 °С, хранение -20 °С, не менее 25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>.</w:t>
            </w:r>
            <w:r w:rsidRPr="00E92BC6">
              <w:rPr>
                <w:rFonts w:ascii="Times New Roman" w:hAnsi="Times New Roman"/>
                <w:szCs w:val="16"/>
              </w:rPr>
              <w:br/>
              <w:t>После вскрытия набора все компоненты сохраняют свою стабильность не менее 6 месяцев.</w:t>
            </w:r>
            <w:r w:rsidRPr="00E92BC6">
              <w:rPr>
                <w:rFonts w:ascii="Times New Roman" w:hAnsi="Times New Roman"/>
                <w:szCs w:val="16"/>
              </w:rPr>
              <w:br/>
              <w:t xml:space="preserve">Протокол интерпретации совместим с программой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Match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>-IT DNA.</w:t>
            </w:r>
            <w:r w:rsidRPr="00E92BC6">
              <w:rPr>
                <w:rFonts w:ascii="Times New Roman" w:hAnsi="Times New Roman"/>
                <w:szCs w:val="16"/>
              </w:rPr>
              <w:br/>
              <w:t>Набор рассчитан на постановку не менее 50 тестов.</w:t>
            </w:r>
            <w:r w:rsidRPr="00E92BC6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proofErr w:type="spellStart"/>
            <w:r w:rsidRPr="00E92BC6">
              <w:rPr>
                <w:rFonts w:ascii="Times New Roman" w:hAnsi="Times New Roman"/>
                <w:szCs w:val="16"/>
              </w:rPr>
              <w:lastRenderedPageBreak/>
              <w:t>уп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DE7180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DE7180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7180" w:rsidRPr="00E92BC6" w:rsidRDefault="00DE7180">
            <w:pPr>
              <w:rPr>
                <w:szCs w:val="16"/>
              </w:rPr>
            </w:pPr>
          </w:p>
        </w:tc>
      </w:tr>
      <w:tr w:rsidR="00DE7180" w:rsidRPr="00E92BC6" w:rsidTr="00E92BC6">
        <w:trPr>
          <w:trHeight w:val="60"/>
        </w:trPr>
        <w:tc>
          <w:tcPr>
            <w:tcW w:w="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 w:rsidP="000421AB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 xml:space="preserve">Набор для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генотипирования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44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 xml:space="preserve">Набор предназначен для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генотипирования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локуса HLA-А на низком и среднем разрешении методом SSO на платформе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Luminex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(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xMAP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>-технология).</w:t>
            </w:r>
            <w:r w:rsidRPr="00E92BC6">
              <w:rPr>
                <w:rFonts w:ascii="Times New Roman" w:hAnsi="Times New Roman"/>
                <w:szCs w:val="16"/>
              </w:rPr>
              <w:br/>
              <w:t xml:space="preserve">Протокол анализа включает этапы выделения геномной ДНК, локус-специфическую амплификацию, гибридизацию и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детекцию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на анализаторе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Luminex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>.</w:t>
            </w:r>
            <w:r w:rsidRPr="00E92BC6">
              <w:rPr>
                <w:rFonts w:ascii="Times New Roman" w:hAnsi="Times New Roman"/>
                <w:szCs w:val="16"/>
              </w:rPr>
              <w:br/>
              <w:t>Протокол анализа исключает циклы промывки и центрифугирования в ходе гибридизации и нанесения метки.</w:t>
            </w:r>
            <w:r w:rsidRPr="00E92BC6">
              <w:rPr>
                <w:rFonts w:ascii="Times New Roman" w:hAnsi="Times New Roman"/>
                <w:szCs w:val="16"/>
              </w:rPr>
              <w:br/>
              <w:t xml:space="preserve">Протокол анализа предусматривает автоматическую денатурацию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ампликонов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в процессе амплификации c получением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одноцепочечной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ДНК.</w:t>
            </w:r>
            <w:r w:rsidRPr="00E92BC6">
              <w:rPr>
                <w:rFonts w:ascii="Times New Roman" w:hAnsi="Times New Roman"/>
                <w:szCs w:val="16"/>
              </w:rPr>
              <w:br/>
              <w:t>Продолжительность протокола амплификации не более 1 часа 15 мин. Продолжительность протокола гибридизации не более 20 мин.</w:t>
            </w:r>
            <w:r w:rsidRPr="00E92BC6">
              <w:rPr>
                <w:rFonts w:ascii="Times New Roman" w:hAnsi="Times New Roman"/>
                <w:szCs w:val="16"/>
              </w:rPr>
              <w:br/>
              <w:t xml:space="preserve">Объем ПЦР смеси не более 20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. Используется флуоресцентная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детекция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 сигнала (считывание метки SA-PE</w:t>
            </w:r>
            <w:proofErr w:type="gramStart"/>
            <w:r w:rsidRPr="00E92BC6">
              <w:rPr>
                <w:rFonts w:ascii="Times New Roman" w:hAnsi="Times New Roman"/>
                <w:szCs w:val="16"/>
              </w:rPr>
              <w:t>).</w:t>
            </w:r>
            <w:r w:rsidRPr="00E92BC6">
              <w:rPr>
                <w:rFonts w:ascii="Times New Roman" w:hAnsi="Times New Roman"/>
                <w:szCs w:val="16"/>
              </w:rPr>
              <w:br/>
              <w:t>Необходимое</w:t>
            </w:r>
            <w:proofErr w:type="gramEnd"/>
            <w:r w:rsidRPr="00E92BC6">
              <w:rPr>
                <w:rFonts w:ascii="Times New Roman" w:hAnsi="Times New Roman"/>
                <w:szCs w:val="16"/>
              </w:rPr>
              <w:t xml:space="preserve"> количество геномной ДНК - 40-120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нг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. Количество компонентов набора - не менее 4: смесь для ПЦР, хранение при +2-+8 °С, не менее 870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; смесь микросфер с HLA-специфическими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олигонуклеотидами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, хранение при +2-+8 °С, не менее 810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; раствор для разведения, хранение  +18-+30 °С, не менее 9,9 мл;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Taq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 xml:space="preserve">-полимераза, транспортировка +2-8 °С, хранение -20 °С, не менее 25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>.</w:t>
            </w:r>
            <w:r w:rsidRPr="00E92BC6">
              <w:rPr>
                <w:rFonts w:ascii="Times New Roman" w:hAnsi="Times New Roman"/>
                <w:szCs w:val="16"/>
              </w:rPr>
              <w:br/>
              <w:t>После вскрытия набора все компоненты сохраняют свою стабильность не менее 6 месяцев.</w:t>
            </w:r>
            <w:r w:rsidRPr="00E92BC6">
              <w:rPr>
                <w:rFonts w:ascii="Times New Roman" w:hAnsi="Times New Roman"/>
                <w:szCs w:val="16"/>
              </w:rPr>
              <w:br/>
              <w:t xml:space="preserve">Протокол интерпретации совместим с программой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Match</w:t>
            </w:r>
            <w:proofErr w:type="spellEnd"/>
            <w:r w:rsidRPr="00E92BC6">
              <w:rPr>
                <w:rFonts w:ascii="Times New Roman" w:hAnsi="Times New Roman"/>
                <w:szCs w:val="16"/>
              </w:rPr>
              <w:t>-IT DNA.</w:t>
            </w:r>
            <w:r w:rsidRPr="00E92BC6">
              <w:rPr>
                <w:rFonts w:ascii="Times New Roman" w:hAnsi="Times New Roman"/>
                <w:szCs w:val="16"/>
              </w:rPr>
              <w:br/>
              <w:t>Набор рассчитан на постановку не менее 50 тестов.</w:t>
            </w:r>
            <w:r w:rsidRPr="00E92BC6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proofErr w:type="spellStart"/>
            <w:r w:rsidRPr="00E92BC6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DE7180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DE7180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7180" w:rsidRPr="00E92BC6" w:rsidRDefault="00DE7180">
            <w:pPr>
              <w:rPr>
                <w:szCs w:val="16"/>
              </w:rPr>
            </w:pPr>
          </w:p>
        </w:tc>
      </w:tr>
      <w:tr w:rsidR="00DE7180" w:rsidRPr="00E92BC6" w:rsidTr="00E92BC6">
        <w:trPr>
          <w:trHeight w:val="60"/>
        </w:trPr>
        <w:tc>
          <w:tcPr>
            <w:tcW w:w="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>5</w:t>
            </w:r>
          </w:p>
        </w:tc>
        <w:tc>
          <w:tcPr>
            <w:tcW w:w="1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 w:rsidP="000421AB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 xml:space="preserve">Набор для определения прямого билирубина на анализаторе </w:t>
            </w:r>
            <w:proofErr w:type="spellStart"/>
            <w:r w:rsidRPr="00E92BC6">
              <w:rPr>
                <w:rFonts w:ascii="Times New Roman" w:hAnsi="Times New Roman"/>
                <w:szCs w:val="16"/>
              </w:rPr>
              <w:t>Олимпус</w:t>
            </w:r>
            <w:proofErr w:type="spellEnd"/>
            <w:r w:rsidR="00E92BC6"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44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0421AB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</w:t>
            </w:r>
            <w:bookmarkStart w:id="0" w:name="_GoBack"/>
            <w:bookmarkEnd w:id="0"/>
            <w:r w:rsidR="00641393" w:rsidRPr="00E92BC6">
              <w:rPr>
                <w:rFonts w:ascii="Times New Roman" w:hAnsi="Times New Roman"/>
                <w:szCs w:val="16"/>
              </w:rPr>
              <w:t xml:space="preserve">еактив на прямой билирубин 4*20мл +4*20мл. Метод - DCB-TFB, упак.4X20 мл + 4Х20 мл, 3120 тестов, стабильность </w:t>
            </w:r>
            <w:proofErr w:type="gramStart"/>
            <w:r w:rsidR="00641393" w:rsidRPr="00E92BC6">
              <w:rPr>
                <w:rFonts w:ascii="Times New Roman" w:hAnsi="Times New Roman"/>
                <w:szCs w:val="16"/>
              </w:rPr>
              <w:t>21  дней</w:t>
            </w:r>
            <w:proofErr w:type="gramEnd"/>
            <w:r w:rsidR="00641393" w:rsidRPr="00E92BC6">
              <w:rPr>
                <w:rFonts w:ascii="Times New Roman" w:hAnsi="Times New Roman"/>
                <w:szCs w:val="16"/>
              </w:rPr>
              <w:t xml:space="preserve">, интервал линейности 0 - 171 </w:t>
            </w:r>
            <w:proofErr w:type="spellStart"/>
            <w:r w:rsidR="00641393" w:rsidRPr="00E92BC6">
              <w:rPr>
                <w:rFonts w:ascii="Times New Roman" w:hAnsi="Times New Roman"/>
                <w:szCs w:val="16"/>
              </w:rPr>
              <w:t>мкмоль</w:t>
            </w:r>
            <w:proofErr w:type="spellEnd"/>
            <w:r w:rsidR="00641393" w:rsidRPr="00E92BC6">
              <w:rPr>
                <w:rFonts w:ascii="Times New Roman" w:hAnsi="Times New Roman"/>
                <w:szCs w:val="16"/>
              </w:rPr>
              <w:t xml:space="preserve">/л, чувствительность метода 0,24 </w:t>
            </w:r>
            <w:proofErr w:type="spellStart"/>
            <w:r w:rsidR="00641393" w:rsidRPr="00E92BC6">
              <w:rPr>
                <w:rFonts w:ascii="Times New Roman" w:hAnsi="Times New Roman"/>
                <w:szCs w:val="16"/>
              </w:rPr>
              <w:t>мкмоль</w:t>
            </w:r>
            <w:proofErr w:type="spellEnd"/>
            <w:r w:rsidR="00641393" w:rsidRPr="00E92BC6">
              <w:rPr>
                <w:rFonts w:ascii="Times New Roman" w:hAnsi="Times New Roman"/>
                <w:szCs w:val="16"/>
              </w:rPr>
              <w:t xml:space="preserve">/л, </w:t>
            </w:r>
            <w:proofErr w:type="spellStart"/>
            <w:r w:rsidR="00641393" w:rsidRPr="00E92BC6">
              <w:rPr>
                <w:rFonts w:ascii="Times New Roman" w:hAnsi="Times New Roman"/>
                <w:szCs w:val="16"/>
              </w:rPr>
              <w:t>референсный</w:t>
            </w:r>
            <w:proofErr w:type="spellEnd"/>
            <w:r w:rsidR="00641393" w:rsidRPr="00E92BC6">
              <w:rPr>
                <w:rFonts w:ascii="Times New Roman" w:hAnsi="Times New Roman"/>
                <w:szCs w:val="16"/>
              </w:rPr>
              <w:t xml:space="preserve"> диапазон &lt;  3,4 </w:t>
            </w:r>
            <w:proofErr w:type="spellStart"/>
            <w:r w:rsidR="00641393" w:rsidRPr="00E92BC6">
              <w:rPr>
                <w:rFonts w:ascii="Times New Roman" w:hAnsi="Times New Roman"/>
                <w:szCs w:val="16"/>
              </w:rPr>
              <w:t>мкмоль</w:t>
            </w:r>
            <w:proofErr w:type="spellEnd"/>
            <w:r w:rsidR="00641393" w:rsidRPr="00E92BC6">
              <w:rPr>
                <w:rFonts w:ascii="Times New Roman" w:hAnsi="Times New Roman"/>
                <w:szCs w:val="16"/>
              </w:rPr>
              <w:t>/л.</w:t>
            </w:r>
            <w:r w:rsidR="00641393" w:rsidRPr="00E92BC6">
              <w:rPr>
                <w:rFonts w:ascii="Times New Roman" w:hAnsi="Times New Roman"/>
                <w:szCs w:val="16"/>
              </w:rPr>
              <w:br/>
            </w:r>
            <w:r w:rsidR="00641393" w:rsidRPr="00E92BC6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641393">
            <w:pPr>
              <w:jc w:val="center"/>
              <w:rPr>
                <w:szCs w:val="16"/>
              </w:rPr>
            </w:pPr>
            <w:r w:rsidRPr="00E92BC6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DE7180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180" w:rsidRPr="00E92BC6" w:rsidRDefault="00DE7180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7180" w:rsidRPr="00E92BC6" w:rsidRDefault="00DE7180">
            <w:pPr>
              <w:rPr>
                <w:szCs w:val="16"/>
              </w:rPr>
            </w:pPr>
          </w:p>
        </w:tc>
      </w:tr>
      <w:tr w:rsidR="00DE7180" w:rsidTr="00E92BC6">
        <w:trPr>
          <w:trHeight w:val="375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7180" w:rsidRDefault="00641393" w:rsidP="00E92BC6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E92BC6">
              <w:rPr>
                <w:rFonts w:ascii="Times New Roman" w:hAnsi="Times New Roman"/>
                <w:sz w:val="28"/>
                <w:szCs w:val="28"/>
              </w:rPr>
              <w:t>до 20.12.2018г.</w:t>
            </w:r>
          </w:p>
        </w:tc>
      </w:tr>
      <w:tr w:rsidR="00DE7180" w:rsidTr="00E92BC6">
        <w:trPr>
          <w:trHeight w:val="120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7180" w:rsidRDefault="0064139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E7180" w:rsidTr="00E92BC6">
        <w:trPr>
          <w:trHeight w:val="120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7180" w:rsidRDefault="0064139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E7180" w:rsidTr="00E92BC6">
        <w:trPr>
          <w:trHeight w:val="165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7180" w:rsidRDefault="00641393" w:rsidP="00E92B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E92BC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.10.2018 17:00:00 по местному времени.</w:t>
            </w:r>
          </w:p>
          <w:p w:rsidR="00E92BC6" w:rsidRDefault="00E92BC6" w:rsidP="00E92B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BC6" w:rsidRDefault="00E92BC6" w:rsidP="00E92B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BC6" w:rsidRDefault="00E92BC6" w:rsidP="00E92BC6"/>
        </w:tc>
      </w:tr>
      <w:tr w:rsidR="00DE7180" w:rsidTr="00E92BC6">
        <w:trPr>
          <w:trHeight w:val="60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7180" w:rsidRDefault="0064139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E7180" w:rsidTr="00E92BC6">
        <w:trPr>
          <w:trHeight w:val="60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5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1976" w:type="dxa"/>
            <w:shd w:val="clear" w:color="FFFFFF" w:fill="auto"/>
            <w:vAlign w:val="bottom"/>
          </w:tcPr>
          <w:p w:rsidR="00DE7180" w:rsidRDefault="00DE7180"/>
        </w:tc>
        <w:tc>
          <w:tcPr>
            <w:tcW w:w="4461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709" w:type="dxa"/>
            <w:shd w:val="clear" w:color="FFFFFF" w:fill="auto"/>
            <w:vAlign w:val="bottom"/>
          </w:tcPr>
          <w:p w:rsidR="00DE7180" w:rsidRDefault="00DE7180"/>
        </w:tc>
        <w:tc>
          <w:tcPr>
            <w:tcW w:w="567" w:type="dxa"/>
            <w:shd w:val="clear" w:color="FFFFFF" w:fill="auto"/>
            <w:vAlign w:val="bottom"/>
          </w:tcPr>
          <w:p w:rsidR="00DE7180" w:rsidRDefault="00DE7180"/>
        </w:tc>
        <w:tc>
          <w:tcPr>
            <w:tcW w:w="850" w:type="dxa"/>
            <w:shd w:val="clear" w:color="FFFFFF" w:fill="auto"/>
            <w:vAlign w:val="bottom"/>
          </w:tcPr>
          <w:p w:rsidR="00DE7180" w:rsidRDefault="00DE7180"/>
        </w:tc>
        <w:tc>
          <w:tcPr>
            <w:tcW w:w="992" w:type="dxa"/>
            <w:shd w:val="clear" w:color="FFFFFF" w:fill="auto"/>
            <w:vAlign w:val="bottom"/>
          </w:tcPr>
          <w:p w:rsidR="00DE7180" w:rsidRDefault="00DE7180"/>
        </w:tc>
      </w:tr>
      <w:tr w:rsidR="00DE7180" w:rsidTr="00E92B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7180" w:rsidRDefault="0064139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7180" w:rsidTr="00E92B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7180" w:rsidRDefault="00E92BC6"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 w:rsidR="00641393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82505F" w:rsidRDefault="00E92BC6" w:rsidP="00E92BC6">
      <w:pPr>
        <w:tabs>
          <w:tab w:val="left" w:pos="4006"/>
        </w:tabs>
      </w:pPr>
      <w:r>
        <w:tab/>
      </w:r>
    </w:p>
    <w:sectPr w:rsidR="0082505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7180"/>
    <w:rsid w:val="000421AB"/>
    <w:rsid w:val="00641393"/>
    <w:rsid w:val="0082505F"/>
    <w:rsid w:val="00DE7180"/>
    <w:rsid w:val="00E9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115B7-0272-424E-BC56-D93D9190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2018-10-23T01:55:00Z</dcterms:created>
  <dcterms:modified xsi:type="dcterms:W3CDTF">2018-10-23T02:22:00Z</dcterms:modified>
</cp:coreProperties>
</file>