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3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ЗАПРОС</w:t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693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предоставлении ценовой информации</w:t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693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0"/>
        <w:rPr>
          <w:b w:val="0"/>
          <w:sz w:val="22"/>
          <w:szCs w:val="22"/>
        </w:rPr>
      </w:pPr>
      <w:r>
        <w:rPr>
          <w:sz w:val="22"/>
          <w:szCs w:val="24"/>
        </w:rPr>
        <w:t xml:space="preserve">Заказчик</w:t>
      </w:r>
      <w:r>
        <w:rPr>
          <w:b w:val="0"/>
          <w:sz w:val="22"/>
          <w:szCs w:val="24"/>
        </w:rPr>
        <w:t xml:space="preserve">: </w:t>
      </w:r>
      <w:r>
        <w:rPr>
          <w:b w:val="0"/>
          <w:sz w:val="22"/>
          <w:szCs w:val="22"/>
        </w:rPr>
        <w:t xml:space="preserve">Краевое государственное бюджетное учреждение здравоохранения «Краевая клиническая больница» </w:t>
      </w:r>
      <w:r>
        <w:rPr>
          <w:b w:val="0"/>
          <w:sz w:val="22"/>
          <w:szCs w:val="24"/>
        </w:rPr>
        <w:t xml:space="preserve">(г. </w:t>
      </w:r>
      <w:r>
        <w:rPr>
          <w:b w:val="0"/>
          <w:sz w:val="22"/>
          <w:szCs w:val="24"/>
        </w:rPr>
        <w:t xml:space="preserve">Красноярск</w:t>
      </w:r>
      <w:r>
        <w:rPr>
          <w:b w:val="0"/>
          <w:sz w:val="22"/>
          <w:szCs w:val="24"/>
        </w:rPr>
        <w:t xml:space="preserve">).</w:t>
      </w:r>
      <w:r>
        <w:rPr>
          <w:b w:val="0"/>
          <w:sz w:val="22"/>
          <w:szCs w:val="22"/>
        </w:rPr>
      </w:r>
    </w:p>
    <w:p>
      <w:pPr>
        <w:pStyle w:val="693"/>
        <w:ind w:firstLine="539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b/>
          <w:bCs/>
          <w:sz w:val="22"/>
          <w:szCs w:val="24"/>
        </w:rPr>
        <w:t xml:space="preserve">Адрес направления предложения:</w:t>
      </w:r>
      <w:r>
        <w:rPr>
          <w:rFonts w:ascii="Times New Roman" w:hAnsi="Times New Roman" w:cs="Times New Roman"/>
          <w:sz w:val="22"/>
          <w:szCs w:val="24"/>
        </w:rPr>
        <w:t xml:space="preserve"> ответ необходимо направить в виде сканированного документа </w:t>
      </w:r>
      <w:r>
        <w:rPr>
          <w:rFonts w:ascii="Times New Roman" w:hAnsi="Times New Roman" w:cs="Times New Roman"/>
          <w:sz w:val="22"/>
          <w:szCs w:val="24"/>
        </w:rPr>
        <w:br/>
        <w:t xml:space="preserve">по e-mail: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t xml:space="preserve">snabj@medgorod.ru</w:t>
      </w:r>
      <w:r>
        <w:rPr>
          <w:rFonts w:ascii="Times New Roman" w:hAnsi="Times New Roman" w:cs="Times New Roman"/>
          <w:sz w:val="22"/>
          <w:szCs w:val="24"/>
        </w:rPr>
      </w:r>
    </w:p>
    <w:p>
      <w:pPr>
        <w:pStyle w:val="693"/>
        <w:ind w:firstLine="539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b/>
          <w:sz w:val="22"/>
          <w:szCs w:val="24"/>
        </w:rPr>
        <w:t xml:space="preserve">Ответственное должностное лицо, осуществляющее сбор ценовой информации</w:t>
      </w:r>
      <w:r>
        <w:rPr>
          <w:rFonts w:ascii="Times New Roman" w:hAnsi="Times New Roman" w:cs="Times New Roman"/>
          <w:sz w:val="22"/>
          <w:szCs w:val="24"/>
        </w:rPr>
        <w:t xml:space="preserve">: </w:t>
      </w:r>
      <w:r>
        <w:rPr>
          <w:rFonts w:ascii="Times New Roman" w:hAnsi="Times New Roman" w:cs="Times New Roman"/>
          <w:sz w:val="22"/>
          <w:szCs w:val="24"/>
        </w:rPr>
        <w:t xml:space="preserve">Назаров Владимир Николаевич</w:t>
      </w:r>
      <w:r>
        <w:rPr>
          <w:rFonts w:ascii="Times New Roman" w:hAnsi="Times New Roman" w:cs="Times New Roman"/>
          <w:sz w:val="22"/>
          <w:szCs w:val="24"/>
        </w:rPr>
      </w:r>
    </w:p>
    <w:p>
      <w:pPr>
        <w:pStyle w:val="693"/>
        <w:ind w:firstLine="539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b/>
          <w:bCs/>
          <w:sz w:val="22"/>
          <w:szCs w:val="24"/>
        </w:rPr>
        <w:t xml:space="preserve">Срок направления предложения: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b/>
          <w:sz w:val="22"/>
          <w:szCs w:val="24"/>
          <w:u w:val="single"/>
        </w:rPr>
        <w:t xml:space="preserve">до </w:t>
      </w:r>
      <w:r>
        <w:rPr>
          <w:rFonts w:ascii="Times New Roman" w:hAnsi="Times New Roman" w:cs="Times New Roman"/>
          <w:b/>
          <w:sz w:val="22"/>
          <w:szCs w:val="24"/>
          <w:u w:val="single"/>
        </w:rPr>
        <w:t xml:space="preserve">10 февраля</w:t>
      </w:r>
      <w:r>
        <w:rPr>
          <w:rFonts w:ascii="Times New Roman" w:hAnsi="Times New Roman" w:cs="Times New Roman"/>
          <w:b/>
          <w:sz w:val="22"/>
          <w:szCs w:val="24"/>
          <w:u w:val="single"/>
        </w:rPr>
        <w:t xml:space="preserve"> 202</w:t>
      </w:r>
      <w:r>
        <w:rPr>
          <w:rFonts w:ascii="Times New Roman" w:hAnsi="Times New Roman" w:cs="Times New Roman"/>
          <w:b/>
          <w:sz w:val="22"/>
          <w:szCs w:val="24"/>
          <w:u w:val="single"/>
        </w:rPr>
        <w:t xml:space="preserve">6</w:t>
      </w:r>
      <w:r>
        <w:rPr>
          <w:rFonts w:ascii="Times New Roman" w:hAnsi="Times New Roman" w:cs="Times New Roman"/>
          <w:b/>
          <w:sz w:val="22"/>
          <w:szCs w:val="24"/>
          <w:u w:val="single"/>
        </w:rPr>
        <w:t xml:space="preserve"> года (включительно).</w:t>
      </w:r>
      <w:r>
        <w:rPr>
          <w:rFonts w:ascii="Times New Roman" w:hAnsi="Times New Roman" w:cs="Times New Roman"/>
          <w:sz w:val="22"/>
          <w:szCs w:val="24"/>
        </w:rPr>
      </w:r>
    </w:p>
    <w:p>
      <w:pPr>
        <w:pStyle w:val="693"/>
        <w:ind w:firstLine="539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b/>
          <w:bCs/>
          <w:sz w:val="22"/>
          <w:szCs w:val="24"/>
        </w:rPr>
        <w:t xml:space="preserve">Наименование, характеристики требуемого товара: </w:t>
      </w:r>
      <w:r>
        <w:rPr>
          <w:rFonts w:ascii="Times New Roman" w:hAnsi="Times New Roman" w:cs="Times New Roman"/>
          <w:bCs/>
          <w:sz w:val="22"/>
          <w:szCs w:val="24"/>
        </w:rPr>
        <w:t xml:space="preserve">указаны в приложении № 1 к настоящему запросу.</w:t>
      </w:r>
      <w:r>
        <w:rPr>
          <w:rFonts w:ascii="Times New Roman" w:hAnsi="Times New Roman" w:cs="Times New Roman"/>
          <w:sz w:val="22"/>
          <w:szCs w:val="24"/>
        </w:rPr>
      </w:r>
    </w:p>
    <w:p>
      <w:pPr>
        <w:pStyle w:val="693"/>
        <w:ind w:firstLine="539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b/>
          <w:bCs/>
          <w:sz w:val="22"/>
          <w:szCs w:val="24"/>
        </w:rPr>
        <w:t xml:space="preserve">Требования к качеству товара:</w:t>
      </w:r>
      <w:r>
        <w:rPr>
          <w:rFonts w:ascii="Times New Roman" w:hAnsi="Times New Roman" w:cs="Times New Roman"/>
          <w:sz w:val="22"/>
          <w:szCs w:val="24"/>
        </w:rPr>
        <w:t xml:space="preserve"> поставляемый товар должен быть новым, строго соответствовать указанным характеристикам и не иметь дефектов, связанных с оформлением, материалами и качеством изготовления.</w:t>
      </w:r>
      <w:r>
        <w:rPr>
          <w:rFonts w:ascii="Times New Roman" w:hAnsi="Times New Roman" w:cs="Times New Roman"/>
          <w:sz w:val="22"/>
          <w:szCs w:val="24"/>
        </w:rPr>
      </w:r>
    </w:p>
    <w:p>
      <w:pPr>
        <w:pStyle w:val="693"/>
        <w:ind w:firstLine="539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b/>
          <w:bCs/>
          <w:sz w:val="22"/>
          <w:szCs w:val="24"/>
        </w:rPr>
        <w:t xml:space="preserve">Требования к упаковке, поставке товара:</w:t>
      </w:r>
      <w:r>
        <w:rPr>
          <w:rFonts w:ascii="Times New Roman" w:hAnsi="Times New Roman" w:cs="Times New Roman"/>
          <w:sz w:val="22"/>
          <w:szCs w:val="24"/>
        </w:rPr>
        <w:t xml:space="preserve"> упаковка по</w:t>
      </w:r>
      <w:r>
        <w:rPr>
          <w:rFonts w:ascii="Times New Roman" w:hAnsi="Times New Roman" w:cs="Times New Roman"/>
          <w:sz w:val="22"/>
          <w:szCs w:val="24"/>
        </w:rPr>
        <w:t xml:space="preserve">ставляемых товаров должна соответствовать требованиям законодательства Российской Федерации, международных договоров и актов, составляющих право Евразийского экономического союза, и обеспечивать сохранность товаров при транспортировке, отгрузке и хранении.</w:t>
      </w:r>
      <w:r>
        <w:rPr>
          <w:rFonts w:ascii="Times New Roman" w:hAnsi="Times New Roman" w:cs="Times New Roman"/>
          <w:sz w:val="22"/>
          <w:szCs w:val="24"/>
        </w:rPr>
      </w:r>
    </w:p>
    <w:p>
      <w:pPr>
        <w:pStyle w:val="693"/>
        <w:ind w:firstLine="539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b/>
          <w:bCs/>
          <w:sz w:val="22"/>
          <w:szCs w:val="24"/>
        </w:rPr>
        <w:t xml:space="preserve">Условия поставки товара:</w:t>
      </w:r>
      <w:r>
        <w:rPr>
          <w:rFonts w:ascii="Times New Roman" w:hAnsi="Times New Roman" w:cs="Times New Roman"/>
          <w:sz w:val="22"/>
          <w:szCs w:val="24"/>
        </w:rPr>
        <w:t xml:space="preserve"> поставщик осуществляет поставку товара, надлежащим образом оказывает ус</w:t>
      </w:r>
      <w:r>
        <w:rPr>
          <w:rFonts w:ascii="Times New Roman" w:hAnsi="Times New Roman" w:cs="Times New Roman"/>
          <w:sz w:val="22"/>
          <w:szCs w:val="24"/>
        </w:rPr>
        <w:t xml:space="preserve">луги по его доставке, разгрузке</w:t>
      </w:r>
      <w:r>
        <w:rPr>
          <w:rFonts w:ascii="Times New Roman" w:hAnsi="Times New Roman" w:cs="Times New Roman"/>
          <w:sz w:val="22"/>
          <w:szCs w:val="24"/>
        </w:rPr>
        <w:t xml:space="preserve">.</w:t>
      </w:r>
      <w:r>
        <w:rPr>
          <w:rFonts w:ascii="Times New Roman" w:hAnsi="Times New Roman" w:cs="Times New Roman"/>
          <w:sz w:val="22"/>
          <w:szCs w:val="24"/>
        </w:rPr>
      </w:r>
    </w:p>
    <w:p>
      <w:pPr>
        <w:pStyle w:val="693"/>
        <w:ind w:firstLine="539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b/>
          <w:bCs/>
          <w:sz w:val="22"/>
          <w:szCs w:val="24"/>
        </w:rPr>
        <w:t xml:space="preserve">Место поставки</w:t>
      </w:r>
      <w:r>
        <w:rPr>
          <w:rFonts w:ascii="Times New Roman" w:hAnsi="Times New Roman" w:cs="Times New Roman"/>
          <w:b/>
          <w:bCs/>
          <w:sz w:val="22"/>
          <w:szCs w:val="24"/>
        </w:rPr>
        <w:t xml:space="preserve"> и установки</w:t>
      </w:r>
      <w:r>
        <w:rPr>
          <w:rFonts w:ascii="Times New Roman" w:hAnsi="Times New Roman" w:cs="Times New Roman"/>
          <w:b/>
          <w:bCs/>
          <w:sz w:val="22"/>
          <w:szCs w:val="24"/>
        </w:rPr>
        <w:t xml:space="preserve"> товара: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t xml:space="preserve">660022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t xml:space="preserve">г. Красноярск, ул. Партизана Железняка, 3</w:t>
      </w:r>
      <w:r>
        <w:rPr>
          <w:rFonts w:ascii="Times New Roman" w:hAnsi="Times New Roman" w:cs="Times New Roman"/>
          <w:sz w:val="22"/>
          <w:szCs w:val="24"/>
        </w:rPr>
        <w:t xml:space="preserve">п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t xml:space="preserve">(склад)</w:t>
      </w:r>
      <w:r>
        <w:rPr>
          <w:rFonts w:ascii="Times New Roman" w:hAnsi="Times New Roman" w:cs="Times New Roman"/>
          <w:sz w:val="22"/>
          <w:szCs w:val="24"/>
        </w:rPr>
      </w:r>
    </w:p>
    <w:p>
      <w:pPr>
        <w:pStyle w:val="693"/>
        <w:ind w:firstLine="539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b/>
          <w:bCs/>
          <w:sz w:val="22"/>
          <w:szCs w:val="24"/>
        </w:rPr>
        <w:t xml:space="preserve">Предполагаемый </w:t>
      </w:r>
      <w:r>
        <w:rPr>
          <w:rFonts w:ascii="Times New Roman" w:hAnsi="Times New Roman" w:cs="Times New Roman"/>
          <w:b/>
          <w:bCs/>
          <w:sz w:val="22"/>
          <w:szCs w:val="24"/>
        </w:rPr>
        <w:t xml:space="preserve">срок проведения электронного аукциона (заключения </w:t>
      </w:r>
      <w:r>
        <w:rPr>
          <w:rFonts w:ascii="Times New Roman" w:hAnsi="Times New Roman" w:cs="Times New Roman"/>
          <w:b/>
          <w:bCs/>
          <w:sz w:val="22"/>
          <w:szCs w:val="24"/>
        </w:rPr>
        <w:t xml:space="preserve">контракта</w:t>
      </w:r>
      <w:r>
        <w:rPr>
          <w:rFonts w:ascii="Times New Roman" w:hAnsi="Times New Roman" w:cs="Times New Roman"/>
          <w:b/>
          <w:bCs/>
          <w:sz w:val="22"/>
          <w:szCs w:val="24"/>
        </w:rPr>
        <w:t xml:space="preserve">):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t xml:space="preserve">январь</w:t>
      </w:r>
      <w:r>
        <w:rPr>
          <w:rFonts w:ascii="Times New Roman" w:hAnsi="Times New Roman" w:cs="Times New Roman"/>
          <w:sz w:val="22"/>
          <w:szCs w:val="24"/>
        </w:rPr>
        <w:t xml:space="preserve"> 202</w:t>
      </w:r>
      <w:r>
        <w:rPr>
          <w:rFonts w:ascii="Times New Roman" w:hAnsi="Times New Roman" w:cs="Times New Roman"/>
          <w:sz w:val="22"/>
          <w:szCs w:val="24"/>
        </w:rPr>
        <w:t xml:space="preserve">6</w:t>
      </w:r>
      <w:r>
        <w:rPr>
          <w:rFonts w:ascii="Times New Roman" w:hAnsi="Times New Roman" w:cs="Times New Roman"/>
          <w:sz w:val="22"/>
          <w:szCs w:val="24"/>
        </w:rPr>
        <w:t xml:space="preserve"> г.</w:t>
      </w:r>
      <w:r>
        <w:rPr>
          <w:rFonts w:ascii="Times New Roman" w:hAnsi="Times New Roman" w:cs="Times New Roman"/>
          <w:sz w:val="22"/>
          <w:szCs w:val="24"/>
        </w:rPr>
      </w:r>
    </w:p>
    <w:p>
      <w:pPr>
        <w:pStyle w:val="693"/>
        <w:ind w:firstLine="539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b/>
          <w:sz w:val="22"/>
          <w:szCs w:val="24"/>
        </w:rPr>
        <w:t xml:space="preserve">Срок поставки товара</w:t>
      </w:r>
      <w:r>
        <w:rPr>
          <w:rFonts w:ascii="Times New Roman" w:hAnsi="Times New Roman" w:cs="Times New Roman"/>
          <w:sz w:val="22"/>
          <w:szCs w:val="24"/>
        </w:rPr>
        <w:t xml:space="preserve">: </w:t>
      </w:r>
      <w:r>
        <w:rPr>
          <w:rFonts w:ascii="Times New Roman" w:hAnsi="Times New Roman" w:cs="Times New Roman"/>
          <w:sz w:val="22"/>
          <w:szCs w:val="24"/>
        </w:rPr>
        <w:t xml:space="preserve">в течение </w:t>
      </w:r>
      <w:r>
        <w:rPr>
          <w:rFonts w:ascii="Times New Roman" w:hAnsi="Times New Roman" w:cs="Times New Roman"/>
          <w:sz w:val="22"/>
          <w:szCs w:val="24"/>
        </w:rPr>
        <w:t xml:space="preserve">14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t xml:space="preserve">календарн</w:t>
      </w:r>
      <w:r>
        <w:rPr>
          <w:rFonts w:ascii="Times New Roman" w:hAnsi="Times New Roman" w:cs="Times New Roman"/>
          <w:sz w:val="22"/>
          <w:szCs w:val="24"/>
        </w:rPr>
        <w:t xml:space="preserve">ого</w:t>
      </w:r>
      <w:r>
        <w:rPr>
          <w:rFonts w:ascii="Times New Roman" w:hAnsi="Times New Roman" w:cs="Times New Roman"/>
          <w:sz w:val="22"/>
          <w:szCs w:val="24"/>
        </w:rPr>
        <w:t xml:space="preserve"> дн</w:t>
      </w:r>
      <w:r>
        <w:rPr>
          <w:rFonts w:ascii="Times New Roman" w:hAnsi="Times New Roman" w:cs="Times New Roman"/>
          <w:sz w:val="22"/>
          <w:szCs w:val="24"/>
        </w:rPr>
        <w:t xml:space="preserve">я</w:t>
      </w:r>
      <w:r>
        <w:rPr>
          <w:rFonts w:ascii="Times New Roman" w:hAnsi="Times New Roman" w:cs="Times New Roman"/>
          <w:sz w:val="22"/>
          <w:szCs w:val="24"/>
        </w:rPr>
        <w:t xml:space="preserve"> с момента поступления поставщику заявки Заказчика.</w:t>
      </w:r>
      <w:r>
        <w:rPr>
          <w:rFonts w:ascii="Times New Roman" w:hAnsi="Times New Roman" w:cs="Times New Roman"/>
          <w:sz w:val="22"/>
          <w:szCs w:val="24"/>
        </w:rPr>
      </w:r>
    </w:p>
    <w:p>
      <w:pPr>
        <w:pStyle w:val="693"/>
        <w:ind w:firstLine="539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b/>
          <w:bCs/>
          <w:sz w:val="22"/>
          <w:szCs w:val="24"/>
        </w:rPr>
        <w:t xml:space="preserve">Порядок оплаты: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оплата по Контракту осуществляется в течение 7 (семи) рабочих дней с момента подписания Заказчиком документа о </w:t>
      </w:r>
      <w:r>
        <w:rPr>
          <w:rFonts w:ascii="Times New Roman" w:hAnsi="Times New Roman" w:cs="Times New Roman"/>
          <w:sz w:val="22"/>
          <w:szCs w:val="22"/>
        </w:rPr>
        <w:t xml:space="preserve">приёмке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4"/>
        </w:rPr>
      </w:r>
    </w:p>
    <w:p>
      <w:pPr>
        <w:pStyle w:val="693"/>
        <w:ind w:firstLine="539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b/>
          <w:sz w:val="22"/>
          <w:szCs w:val="24"/>
        </w:rPr>
        <w:t xml:space="preserve">Сведения о валюте, используемой для формирования начальной (максимальной) цены контракта и </w:t>
      </w:r>
      <w:r>
        <w:rPr>
          <w:rFonts w:ascii="Times New Roman" w:hAnsi="Times New Roman" w:cs="Times New Roman"/>
          <w:b/>
          <w:sz w:val="22"/>
          <w:szCs w:val="24"/>
        </w:rPr>
        <w:t xml:space="preserve">расчётов</w:t>
      </w:r>
      <w:r>
        <w:rPr>
          <w:rFonts w:ascii="Times New Roman" w:hAnsi="Times New Roman" w:cs="Times New Roman"/>
          <w:b/>
          <w:sz w:val="22"/>
          <w:szCs w:val="24"/>
        </w:rPr>
        <w:t xml:space="preserve"> с поставщиками (исполнителями, подрядчиками): </w:t>
      </w:r>
      <w:r>
        <w:rPr>
          <w:rFonts w:ascii="Times New Roman" w:hAnsi="Times New Roman" w:cs="Times New Roman"/>
          <w:sz w:val="22"/>
          <w:szCs w:val="24"/>
        </w:rPr>
        <w:t xml:space="preserve">российский рубль.</w:t>
      </w:r>
      <w:r>
        <w:rPr>
          <w:rFonts w:ascii="Times New Roman" w:hAnsi="Times New Roman" w:cs="Times New Roman"/>
          <w:sz w:val="22"/>
          <w:szCs w:val="24"/>
        </w:rPr>
      </w:r>
    </w:p>
    <w:p>
      <w:pPr>
        <w:pStyle w:val="693"/>
        <w:ind w:firstLine="539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b/>
          <w:bCs/>
          <w:sz w:val="22"/>
          <w:szCs w:val="24"/>
        </w:rPr>
        <w:t xml:space="preserve">Размер обеспечения исполнения контракта: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10% от начальной (максимальной) цены контракта (максимального значения цены контракта)</w:t>
      </w:r>
      <w:r>
        <w:rPr>
          <w:rFonts w:ascii="Times New Roman" w:hAnsi="Times New Roman" w:cs="Times New Roman"/>
          <w:sz w:val="22"/>
          <w:szCs w:val="24"/>
        </w:rPr>
        <w:t xml:space="preserve">.</w:t>
      </w:r>
      <w:r>
        <w:rPr>
          <w:rFonts w:ascii="Times New Roman" w:hAnsi="Times New Roman" w:cs="Times New Roman"/>
          <w:sz w:val="22"/>
          <w:szCs w:val="24"/>
        </w:rPr>
      </w:r>
    </w:p>
    <w:p>
      <w:pPr>
        <w:pStyle w:val="693"/>
        <w:ind w:firstLine="539"/>
        <w:jc w:val="both"/>
        <w:rPr>
          <w:rFonts w:ascii="Times New Roman" w:hAnsi="Times New Roman" w:cs="Times New Roman"/>
          <w:b/>
          <w:sz w:val="22"/>
          <w:szCs w:val="24"/>
        </w:rPr>
      </w:pPr>
      <w:r>
        <w:rPr>
          <w:rFonts w:ascii="Times New Roman" w:hAnsi="Times New Roman" w:cs="Times New Roman"/>
          <w:b/>
          <w:sz w:val="22"/>
          <w:szCs w:val="24"/>
        </w:rPr>
        <w:t xml:space="preserve">Ответ на запрос оформляется в соответствии с образцом, содержащимся в приложении № 2 к настоящему запросу.</w:t>
      </w:r>
      <w:r>
        <w:rPr>
          <w:rFonts w:ascii="Times New Roman" w:hAnsi="Times New Roman" w:cs="Times New Roman"/>
          <w:b/>
          <w:sz w:val="22"/>
          <w:szCs w:val="24"/>
        </w:rPr>
      </w:r>
    </w:p>
    <w:p>
      <w:pPr>
        <w:pStyle w:val="693"/>
        <w:ind w:firstLine="539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Настоящий запрос не является извещением о проведении закупки, офертой или публичной офертой и не </w:t>
      </w:r>
      <w:r>
        <w:rPr>
          <w:rFonts w:ascii="Times New Roman" w:hAnsi="Times New Roman" w:cs="Times New Roman"/>
          <w:sz w:val="22"/>
          <w:szCs w:val="24"/>
        </w:rPr>
        <w:t xml:space="preserve">влечёт</w:t>
      </w:r>
      <w:r>
        <w:rPr>
          <w:rFonts w:ascii="Times New Roman" w:hAnsi="Times New Roman" w:cs="Times New Roman"/>
          <w:sz w:val="22"/>
          <w:szCs w:val="24"/>
        </w:rPr>
        <w:t xml:space="preserve"> возникновения никаких обязанностей у Заказчика.</w:t>
      </w:r>
      <w:r>
        <w:rPr>
          <w:rFonts w:ascii="Times New Roman" w:hAnsi="Times New Roman" w:cs="Times New Roman"/>
          <w:sz w:val="22"/>
          <w:szCs w:val="24"/>
        </w:rPr>
      </w:r>
    </w:p>
    <w:p>
      <w:pPr>
        <w:pStyle w:val="693"/>
        <w:ind w:firstLine="539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</w:r>
      <w:r>
        <w:rPr>
          <w:rFonts w:ascii="Times New Roman" w:hAnsi="Times New Roman" w:cs="Times New Roman"/>
          <w:sz w:val="22"/>
          <w:szCs w:val="24"/>
        </w:rPr>
      </w:r>
    </w:p>
    <w:p>
      <w:pPr>
        <w:ind w:firstLine="539"/>
        <w:jc w:val="both"/>
        <w:spacing w:after="0" w:line="240" w:lineRule="auto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sz w:val="22"/>
          <w:szCs w:val="24"/>
          <w:lang w:eastAsia="ru-RU"/>
        </w:rPr>
        <w:t xml:space="preserve">В</w:t>
      </w:r>
      <w:r>
        <w:rPr>
          <w:rFonts w:eastAsia="Times New Roman"/>
          <w:sz w:val="22"/>
          <w:szCs w:val="24"/>
          <w:lang w:eastAsia="ru-RU"/>
        </w:rPr>
        <w:t xml:space="preserve"> соответствии с требованиями ст. 22 Федерального закона от 05.04.2013г. №44-ФЗ «О контрактной системе в сфере закупок товаров, ра</w:t>
      </w:r>
      <w:r>
        <w:rPr>
          <w:rFonts w:eastAsia="Times New Roman"/>
          <w:sz w:val="22"/>
          <w:szCs w:val="24"/>
          <w:lang w:eastAsia="ru-RU"/>
        </w:rPr>
        <w:t xml:space="preserve">бот, услуг для государственных и муниципальных нужд» руководствуясь Методическими рекомендациями по применению методов определения начальной (максимальной) цены контракта (цены контракта заключаемого с единственным поставщиком, подрядчиком, исполнителем), </w:t>
      </w:r>
      <w:r>
        <w:rPr>
          <w:rFonts w:eastAsia="Times New Roman"/>
          <w:sz w:val="22"/>
          <w:szCs w:val="24"/>
          <w:lang w:eastAsia="ru-RU"/>
        </w:rPr>
        <w:t xml:space="preserve">утверждёнными</w:t>
      </w:r>
      <w:r>
        <w:rPr>
          <w:rFonts w:eastAsia="Times New Roman"/>
          <w:sz w:val="22"/>
          <w:szCs w:val="24"/>
          <w:lang w:eastAsia="ru-RU"/>
        </w:rPr>
        <w:t xml:space="preserve"> Приказом от 02.10.2013г. №567 просит предоставить коммерческое предложение на поставку </w:t>
      </w:r>
      <w:r>
        <w:rPr>
          <w:rFonts w:eastAsia="Times New Roman"/>
          <w:sz w:val="22"/>
          <w:szCs w:val="24"/>
          <w:lang w:eastAsia="ru-RU"/>
        </w:rPr>
        <w:t xml:space="preserve">тюльпанов</w:t>
      </w:r>
      <w:r>
        <w:rPr>
          <w:rFonts w:eastAsia="Times New Roman"/>
          <w:sz w:val="22"/>
          <w:szCs w:val="24"/>
          <w:lang w:eastAsia="ru-RU"/>
        </w:rPr>
        <w:t xml:space="preserve"> с указанием</w:t>
      </w:r>
      <w:r>
        <w:rPr>
          <w:rFonts w:eastAsia="Times New Roman"/>
          <w:sz w:val="22"/>
          <w:szCs w:val="24"/>
          <w:lang w:eastAsia="ru-RU"/>
        </w:rPr>
        <w:t xml:space="preserve"> страны происхождения:</w:t>
      </w:r>
      <w:r>
        <w:rPr>
          <w:rFonts w:eastAsia="Times New Roman"/>
          <w:sz w:val="22"/>
          <w:szCs w:val="24"/>
          <w:lang w:eastAsia="ru-RU"/>
        </w:rPr>
      </w:r>
    </w:p>
    <w:p>
      <w:pPr>
        <w:ind w:firstLine="539"/>
        <w:jc w:val="both"/>
        <w:spacing w:after="0" w:line="240" w:lineRule="auto"/>
        <w:widowControl w:val="off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sz w:val="22"/>
          <w:szCs w:val="24"/>
          <w:lang w:eastAsia="ru-RU"/>
        </w:rPr>
      </w:r>
      <w:r>
        <w:rPr>
          <w:rFonts w:eastAsia="Times New Roman"/>
          <w:sz w:val="22"/>
          <w:szCs w:val="24"/>
          <w:lang w:eastAsia="ru-RU"/>
        </w:rPr>
      </w:r>
    </w:p>
    <w:p>
      <w:pPr>
        <w:pStyle w:val="693"/>
        <w:ind w:firstLine="539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</w:r>
      <w:r>
        <w:rPr>
          <w:rFonts w:ascii="Times New Roman" w:hAnsi="Times New Roman" w:cs="Times New Roman"/>
          <w:sz w:val="22"/>
          <w:szCs w:val="24"/>
        </w:rPr>
      </w:r>
    </w:p>
    <w:p>
      <w:pPr>
        <w:pStyle w:val="693"/>
        <w:ind w:firstLine="539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Приложения: на </w:t>
      </w:r>
      <w:r>
        <w:rPr>
          <w:rFonts w:ascii="Times New Roman" w:hAnsi="Times New Roman" w:cs="Times New Roman"/>
          <w:sz w:val="22"/>
          <w:szCs w:val="24"/>
        </w:rPr>
        <w:t xml:space="preserve">3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t xml:space="preserve">л. в 1 экз.</w:t>
      </w:r>
      <w:r>
        <w:rPr>
          <w:rFonts w:ascii="Times New Roman" w:hAnsi="Times New Roman" w:cs="Times New Roman"/>
          <w:sz w:val="22"/>
          <w:szCs w:val="24"/>
        </w:rPr>
      </w:r>
    </w:p>
    <w:p>
      <w:pPr>
        <w:pStyle w:val="693"/>
        <w:ind w:firstLine="539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</w:r>
      <w:r>
        <w:rPr>
          <w:rFonts w:ascii="Times New Roman" w:hAnsi="Times New Roman" w:cs="Times New Roman"/>
          <w:sz w:val="22"/>
          <w:szCs w:val="24"/>
        </w:rPr>
      </w:r>
    </w:p>
    <w:p>
      <w:pPr>
        <w:pStyle w:val="693"/>
        <w:ind w:firstLine="540"/>
        <w:jc w:val="both"/>
        <w:rPr>
          <w:rFonts w:ascii="Times New Roman" w:hAnsi="Times New Roman" w:cs="Times New Roman"/>
          <w:sz w:val="22"/>
          <w:szCs w:val="24"/>
        </w:rPr>
        <w:sectPr>
          <w:footerReference w:type="first" r:id="rId9"/>
          <w:footnotePr/>
          <w:endnotePr/>
          <w:type w:val="nextPage"/>
          <w:pgSz w:w="11906" w:h="16838" w:orient="portrait"/>
          <w:pgMar w:top="567" w:right="567" w:bottom="567" w:left="567" w:header="284" w:footer="238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sz w:val="22"/>
          <w:szCs w:val="24"/>
        </w:rPr>
      </w:r>
      <w:r>
        <w:rPr>
          <w:rFonts w:ascii="Times New Roman" w:hAnsi="Times New Roman" w:cs="Times New Roman"/>
          <w:sz w:val="22"/>
          <w:szCs w:val="24"/>
        </w:rPr>
      </w:r>
    </w:p>
    <w:p>
      <w:pPr>
        <w:ind w:right="-31"/>
        <w:jc w:val="center"/>
        <w:pageBreakBefore/>
        <w:spacing w:after="0" w:line="240" w:lineRule="auto"/>
        <w:tabs>
          <w:tab w:val="left" w:pos="15451" w:leader="none"/>
        </w:tabs>
        <w:rPr>
          <w:b/>
          <w:sz w:val="22"/>
        </w:rPr>
      </w:pPr>
      <w:r>
        <w:rPr>
          <w:sz w:val="22"/>
        </w:rPr>
        <w:t xml:space="preserve">Приложение № 1 к запросу о предоставлении ценовой информации</w:t>
      </w:r>
      <w:r>
        <w:rPr>
          <w:b/>
          <w:sz w:val="22"/>
        </w:rPr>
      </w:r>
    </w:p>
    <w:p>
      <w:pPr>
        <w:ind w:right="-31"/>
        <w:jc w:val="center"/>
        <w:spacing w:after="0" w:line="240" w:lineRule="auto"/>
        <w:tabs>
          <w:tab w:val="left" w:pos="15451" w:leader="none"/>
        </w:tabs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</w:p>
    <w:p>
      <w:pPr>
        <w:ind w:right="-31"/>
        <w:jc w:val="center"/>
        <w:spacing w:after="0" w:line="240" w:lineRule="auto"/>
        <w:widowControl w:val="off"/>
        <w:tabs>
          <w:tab w:val="left" w:pos="15451" w:leader="none"/>
        </w:tabs>
        <w:rPr>
          <w:b/>
          <w:sz w:val="22"/>
        </w:rPr>
      </w:pPr>
      <w:r>
        <w:rPr>
          <w:b/>
          <w:sz w:val="22"/>
        </w:rPr>
        <w:t xml:space="preserve">ТЕХНИЧЕСКОЕ ЗАДАНИЕ</w:t>
      </w:r>
      <w:r>
        <w:rPr>
          <w:b/>
          <w:sz w:val="22"/>
        </w:rPr>
      </w:r>
    </w:p>
    <w:p>
      <w:pPr>
        <w:ind w:right="395"/>
        <w:jc w:val="center"/>
        <w:spacing w:after="0" w:line="240" w:lineRule="auto"/>
        <w:widowControl w:val="off"/>
        <w:tabs>
          <w:tab w:val="left" w:pos="15451" w:leader="none"/>
        </w:tabs>
        <w:rPr>
          <w:sz w:val="22"/>
        </w:rPr>
      </w:pPr>
      <w:r>
        <w:rPr>
          <w:sz w:val="22"/>
        </w:rPr>
        <w:t xml:space="preserve">на поставку </w:t>
      </w:r>
      <w:r>
        <w:rPr>
          <w:sz w:val="22"/>
        </w:rPr>
        <w:t xml:space="preserve">тюльпанов</w:t>
      </w:r>
      <w:r>
        <w:rPr>
          <w:sz w:val="22"/>
        </w:rPr>
      </w:r>
    </w:p>
    <w:p>
      <w:pPr>
        <w:ind w:right="-31"/>
        <w:jc w:val="center"/>
        <w:spacing w:after="0" w:line="240" w:lineRule="auto"/>
        <w:widowControl w:val="off"/>
        <w:tabs>
          <w:tab w:val="left" w:pos="15451" w:leader="none"/>
        </w:tabs>
        <w:rPr>
          <w:sz w:val="22"/>
        </w:rPr>
      </w:pPr>
      <w:r>
        <w:rPr>
          <w:sz w:val="22"/>
        </w:rPr>
        <w:t xml:space="preserve">КГБУЗ ККБ</w:t>
      </w:r>
      <w:r>
        <w:rPr>
          <w:sz w:val="22"/>
        </w:rPr>
        <w:t xml:space="preserve"> (г. </w:t>
      </w:r>
      <w:r>
        <w:rPr>
          <w:sz w:val="22"/>
        </w:rPr>
        <w:t xml:space="preserve">Красноярск</w:t>
      </w:r>
      <w:r>
        <w:rPr>
          <w:sz w:val="22"/>
        </w:rPr>
        <w:t xml:space="preserve">)</w:t>
      </w:r>
      <w:r>
        <w:rPr>
          <w:sz w:val="22"/>
        </w:rPr>
      </w:r>
    </w:p>
    <w:p>
      <w:pPr>
        <w:contextualSpacing/>
        <w:ind w:right="-31"/>
        <w:jc w:val="both"/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Style w:val="822"/>
      </w:pPr>
      <w:r/>
      <w:bookmarkStart w:id="0" w:name="_GoBack"/>
      <w:r/>
      <w:bookmarkEnd w:id="0"/>
      <w:r/>
      <w:r/>
    </w:p>
    <w:tbl>
      <w:tblPr>
        <w:tblW w:w="14593" w:type="dxa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CellMar>
          <w:left w:w="105" w:type="dxa"/>
          <w:top w:w="105" w:type="dxa"/>
          <w:right w:w="105" w:type="dxa"/>
          <w:bottom w:w="105" w:type="dxa"/>
        </w:tblCellMar>
        <w:tblLook w:val="04A0" w:firstRow="1" w:lastRow="0" w:firstColumn="1" w:lastColumn="0" w:noHBand="0" w:noVBand="1"/>
      </w:tblPr>
      <w:tblGrid>
        <w:gridCol w:w="509"/>
        <w:gridCol w:w="1863"/>
        <w:gridCol w:w="10094"/>
        <w:gridCol w:w="851"/>
        <w:gridCol w:w="1276"/>
      </w:tblGrid>
      <w:tr>
        <w:trPr>
          <w:tblCellSpacing w:w="0" w:type="dxa"/>
          <w:trHeight w:val="7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9" w:type="dxa"/>
            <w:vAlign w:val="center"/>
            <w:textDirection w:val="lrTb"/>
            <w:noWrap w:val="false"/>
          </w:tcPr>
          <w:p>
            <w:pPr>
              <w:pStyle w:val="822"/>
            </w:pPr>
            <w:r>
              <w:t xml:space="preserve">№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63" w:type="dxa"/>
            <w:vAlign w:val="center"/>
            <w:textDirection w:val="lrTb"/>
            <w:noWrap w:val="false"/>
          </w:tcPr>
          <w:p>
            <w:pPr>
              <w:pStyle w:val="822"/>
            </w:pPr>
            <w:r>
              <w:rPr>
                <w:sz w:val="22"/>
                <w:szCs w:val="22"/>
              </w:rPr>
              <w:t xml:space="preserve">Товар (наименование)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94" w:type="dxa"/>
            <w:vAlign w:val="center"/>
            <w:textDirection w:val="lrTb"/>
            <w:noWrap w:val="false"/>
          </w:tcPr>
          <w:p>
            <w:pPr>
              <w:pStyle w:val="822"/>
              <w:ind w:firstLine="709"/>
            </w:pPr>
            <w:r>
              <w:rPr>
                <w:sz w:val="22"/>
                <w:szCs w:val="22"/>
              </w:rPr>
              <w:t xml:space="preserve">Характеристики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22"/>
            </w:pPr>
            <w:r>
              <w:rPr>
                <w:sz w:val="22"/>
                <w:szCs w:val="22"/>
              </w:rPr>
              <w:t xml:space="preserve">Кол-во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22"/>
            </w:pPr>
            <w:r>
              <w:rPr>
                <w:sz w:val="22"/>
                <w:szCs w:val="22"/>
              </w:rPr>
              <w:t xml:space="preserve">Ед. изм.</w:t>
            </w:r>
            <w:r/>
          </w:p>
        </w:tc>
      </w:tr>
      <w:tr>
        <w:trPr>
          <w:tblCellSpacing w:w="0" w:type="dxa"/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9" w:type="dxa"/>
            <w:vAlign w:val="center"/>
            <w:textDirection w:val="lrTb"/>
            <w:noWrap w:val="false"/>
          </w:tcPr>
          <w:p>
            <w:pPr>
              <w:pStyle w:val="822"/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63" w:type="dxa"/>
            <w:vAlign w:val="center"/>
            <w:textDirection w:val="lrTb"/>
            <w:noWrap w:val="false"/>
          </w:tcPr>
          <w:p>
            <w:pPr>
              <w:pStyle w:val="82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Тюльпан</w:t>
            </w:r>
            <w:r>
              <w:rPr>
                <w:sz w:val="24"/>
                <w:szCs w:val="24"/>
              </w:rPr>
            </w:r>
          </w:p>
          <w:p>
            <w:pPr>
              <w:pStyle w:val="8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Россия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</w:p>
          <w:p>
            <w:pPr>
              <w:pStyle w:val="822"/>
            </w:pPr>
            <w:r>
              <w:rPr>
                <w:sz w:val="24"/>
                <w:szCs w:val="24"/>
              </w:rPr>
              <w:t xml:space="preserve">01.19.21.190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94" w:type="dxa"/>
            <w:vAlign w:val="center"/>
            <w:textDirection w:val="lrTb"/>
            <w:noWrap w:val="false"/>
          </w:tcPr>
          <w:p>
            <w:pPr>
              <w:spacing w:before="100" w:beforeAutospacing="1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Общая высота: не менее 40см.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spacing w:before="100" w:beforeAutospacing="1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Высота бутона: 5-10см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spacing w:before="100" w:beforeAutospacing="1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Цвет: микс.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pStyle w:val="822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22"/>
            </w:pPr>
            <w:r>
              <w:rPr>
                <w:sz w:val="22"/>
                <w:szCs w:val="22"/>
              </w:rPr>
              <w:t xml:space="preserve">1760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22"/>
            </w:pPr>
            <w:r>
              <w:rPr>
                <w:sz w:val="22"/>
                <w:szCs w:val="22"/>
              </w:rPr>
              <w:t xml:space="preserve">шт.</w:t>
            </w:r>
            <w:r/>
          </w:p>
        </w:tc>
      </w:tr>
    </w:tbl>
    <w:p>
      <w:pPr>
        <w:pStyle w:val="822"/>
      </w:pPr>
      <w:r/>
      <w:r/>
    </w:p>
    <w:p>
      <w:pPr>
        <w:contextualSpacing/>
        <w:ind w:right="-31"/>
        <w:jc w:val="both"/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contextualSpacing/>
        <w:ind w:right="-31"/>
        <w:jc w:val="both"/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Примечание.</w:t>
      </w:r>
      <w:r>
        <w:rPr>
          <w:b/>
          <w:sz w:val="18"/>
          <w:szCs w:val="18"/>
        </w:rPr>
      </w:r>
    </w:p>
    <w:p>
      <w:pPr>
        <w:contextualSpacing/>
        <w:ind w:right="-31"/>
        <w:jc w:val="both"/>
        <w:spacing w:after="0" w:line="240" w:lineRule="auto"/>
        <w:tabs>
          <w:tab w:val="left" w:pos="0" w:leader="none"/>
        </w:tabs>
        <w:rPr>
          <w:rFonts w:eastAsia="Calibri"/>
          <w:bCs/>
          <w:sz w:val="18"/>
          <w:szCs w:val="18"/>
        </w:rPr>
      </w:pPr>
      <w:r>
        <w:rPr>
          <w:sz w:val="18"/>
          <w:szCs w:val="18"/>
          <w:vertAlign w:val="superscript"/>
          <w:lang w:val="en-US"/>
        </w:rPr>
        <w:t xml:space="preserve">i</w:t>
      </w:r>
      <w:r>
        <w:rPr>
          <w:rFonts w:eastAsia="Calibri"/>
          <w:bCs/>
          <w:sz w:val="18"/>
          <w:szCs w:val="18"/>
        </w:rPr>
        <w:t xml:space="preserve">Закупка осуществляется заказчиком без указания количества поставляемых товаров в соответствии с ч. 24 ст. 22 Федерального закона от 05.04.2013 № 44-ФЗ.</w:t>
      </w:r>
      <w:r>
        <w:rPr>
          <w:rFonts w:eastAsia="Calibri"/>
          <w:bCs/>
          <w:sz w:val="18"/>
          <w:szCs w:val="18"/>
        </w:rPr>
      </w:r>
    </w:p>
    <w:p>
      <w:pPr>
        <w:contextualSpacing/>
        <w:ind w:right="-31"/>
        <w:jc w:val="both"/>
        <w:spacing w:after="0" w:line="240" w:lineRule="auto"/>
        <w:tabs>
          <w:tab w:val="left" w:pos="0" w:leader="none"/>
        </w:tabs>
        <w:rPr>
          <w:rFonts w:eastAsia="Calibri"/>
          <w:sz w:val="18"/>
          <w:szCs w:val="18"/>
        </w:rPr>
      </w:pPr>
      <w:r>
        <w:rPr>
          <w:rFonts w:eastAsia="Calibri"/>
          <w:bCs/>
          <w:sz w:val="18"/>
          <w:szCs w:val="18"/>
          <w:vertAlign w:val="superscript"/>
        </w:rPr>
        <w:t xml:space="preserve">i</w:t>
      </w:r>
      <w:r>
        <w:rPr>
          <w:sz w:val="18"/>
          <w:szCs w:val="18"/>
          <w:vertAlign w:val="superscript"/>
          <w:lang w:val="en-US"/>
        </w:rPr>
        <w:t xml:space="preserve">i</w:t>
      </w:r>
      <w:r>
        <w:rPr>
          <w:rFonts w:eastAsia="Calibri"/>
          <w:sz w:val="18"/>
          <w:szCs w:val="18"/>
        </w:rPr>
        <w:t xml:space="preserve">Содержание столбца «Инструкция по заполнению характеристик в заявке», наряду с требованиями к содержанию, составу заявки на участие в закупке, устан</w:t>
      </w:r>
      <w:r>
        <w:rPr>
          <w:rFonts w:eastAsia="Calibri"/>
          <w:sz w:val="18"/>
          <w:szCs w:val="18"/>
        </w:rPr>
        <w:t xml:space="preserve">овленными заказчиком в соответствующем электронном документе извещения об осуществлении закупки, определяет порядок указания участниками закупки в своих заявках на участие в закупке показателей (характеристик), в отношении которых заказчиком установлены ма</w:t>
      </w:r>
      <w:r>
        <w:rPr>
          <w:rFonts w:eastAsia="Calibri"/>
          <w:sz w:val="18"/>
          <w:szCs w:val="18"/>
        </w:rPr>
        <w:t xml:space="preserve">ксимальные и (или) минимальные значения, а также показателей (характеристик), в отношении которых заказчиком установлены значения, которые не могут изменяться, и соответственно подлежат указанию участниками закупки в своих заявках без каких-либо изменений.</w:t>
      </w:r>
      <w:r>
        <w:rPr>
          <w:rFonts w:eastAsia="Calibri"/>
          <w:sz w:val="18"/>
          <w:szCs w:val="18"/>
        </w:rPr>
      </w:r>
    </w:p>
    <w:p>
      <w:pPr>
        <w:contextualSpacing/>
        <w:ind w:right="-31"/>
        <w:jc w:val="both"/>
        <w:spacing w:after="0" w:line="240" w:lineRule="auto"/>
        <w:tabs>
          <w:tab w:val="left" w:pos="0" w:leader="none"/>
        </w:tabs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  <w:vertAlign w:val="superscript"/>
        </w:rPr>
        <w:t xml:space="preserve">i</w:t>
      </w:r>
      <w:r>
        <w:rPr>
          <w:rFonts w:eastAsia="Calibri"/>
          <w:bCs/>
          <w:sz w:val="18"/>
          <w:szCs w:val="18"/>
          <w:vertAlign w:val="superscript"/>
        </w:rPr>
        <w:t xml:space="preserve">i</w:t>
      </w:r>
      <w:r>
        <w:rPr>
          <w:rFonts w:eastAsia="Calibri"/>
          <w:sz w:val="18"/>
          <w:szCs w:val="18"/>
          <w:vertAlign w:val="superscript"/>
        </w:rPr>
        <w:t xml:space="preserve">i</w:t>
      </w:r>
      <w:r>
        <w:rPr>
          <w:rFonts w:eastAsia="Calibri"/>
          <w:sz w:val="18"/>
          <w:szCs w:val="18"/>
        </w:rPr>
        <w:t xml:space="preserve">Содержание раздела «Обоснование включения дополнительной информации в сведения о товаре, работе, услуге» сформировано заказчиком в целях исполнения </w:t>
      </w:r>
      <w:r>
        <w:rPr>
          <w:rFonts w:eastAsia="Calibri"/>
          <w:sz w:val="18"/>
          <w:szCs w:val="18"/>
        </w:rPr>
        <w:t xml:space="preserve">требований постановления Правительства Российской Федерации от 08.02.2017 № 145 и не образует описания объекта закупки, содержащего показатели (характеристики), предусмотренные ч. 2 ст. 33 Федерального закона от 05.04.2013 № 44-ФЗ. Обоснование необходимост</w:t>
      </w:r>
      <w:r>
        <w:rPr>
          <w:rFonts w:eastAsia="Calibri"/>
          <w:sz w:val="18"/>
          <w:szCs w:val="18"/>
        </w:rPr>
        <w:t xml:space="preserve">и использования характеристики не включается заказчиком в описание объекта закупки в отношении информации (характеристик), которая включена в позицию каталога товаров, работ, услуг для обеспечения государственных и муниципальных нужд (характеристики КТРУ).</w:t>
      </w:r>
      <w:r>
        <w:rPr>
          <w:rFonts w:eastAsia="Calibri"/>
          <w:sz w:val="18"/>
          <w:szCs w:val="18"/>
        </w:rPr>
      </w:r>
    </w:p>
    <w:p>
      <w:pPr>
        <w:sectPr>
          <w:footnotePr>
            <w:numRestart w:val="eachPage"/>
          </w:footnotePr>
          <w:endnotePr/>
          <w:type w:val="nextPage"/>
          <w:pgSz w:w="16838" w:h="11906" w:orient="landscape"/>
          <w:pgMar w:top="709" w:right="962" w:bottom="567" w:left="567" w:header="284" w:footer="238" w:gutter="0"/>
          <w:cols w:num="1" w:sep="0" w:space="720" w:equalWidth="1"/>
          <w:docGrid w:linePitch="360"/>
        </w:sectPr>
      </w:pPr>
      <w:r/>
      <w:r/>
    </w:p>
    <w:p>
      <w:pPr>
        <w:contextualSpacing/>
        <w:ind w:right="-285"/>
        <w:jc w:val="right"/>
        <w:spacing w:after="0" w:line="240" w:lineRule="auto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 xml:space="preserve">Приложение № 2 к запросу о предоставлении ценовой информации</w:t>
      </w:r>
      <w:r>
        <w:rPr>
          <w:rFonts w:eastAsia="Times New Roman"/>
          <w:sz w:val="22"/>
          <w:lang w:eastAsia="ru-RU"/>
        </w:rPr>
      </w:r>
    </w:p>
    <w:p>
      <w:pPr>
        <w:contextualSpacing/>
        <w:ind w:right="-285"/>
        <w:jc w:val="right"/>
        <w:spacing w:after="0" w:line="240" w:lineRule="auto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sz w:val="22"/>
          <w:szCs w:val="24"/>
          <w:lang w:eastAsia="ru-RU"/>
        </w:rPr>
      </w:r>
      <w:r>
        <w:rPr>
          <w:rFonts w:eastAsia="Times New Roman"/>
          <w:sz w:val="22"/>
          <w:szCs w:val="24"/>
          <w:lang w:eastAsia="ru-RU"/>
        </w:rPr>
      </w:r>
    </w:p>
    <w:p>
      <w:pPr>
        <w:contextualSpacing/>
        <w:ind w:right="-285"/>
        <w:jc w:val="right"/>
        <w:spacing w:after="0" w:line="240" w:lineRule="auto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sz w:val="22"/>
          <w:szCs w:val="24"/>
          <w:lang w:eastAsia="ru-RU"/>
        </w:rPr>
        <w:t xml:space="preserve">ОБРАЗЕЦ ОФОРМЛЕНИЯ ЦЕНОВОГО ПРЕДЛОЖЕНИЯ</w:t>
      </w:r>
      <w:r>
        <w:rPr>
          <w:rFonts w:eastAsia="Times New Roman"/>
          <w:sz w:val="22"/>
          <w:szCs w:val="24"/>
          <w:lang w:eastAsia="ru-RU"/>
        </w:rPr>
      </w:r>
    </w:p>
    <w:p>
      <w:pPr>
        <w:contextualSpacing/>
        <w:ind w:right="-285"/>
        <w:jc w:val="right"/>
        <w:spacing w:after="0" w:line="240" w:lineRule="auto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sz w:val="22"/>
          <w:szCs w:val="24"/>
          <w:lang w:eastAsia="ru-RU"/>
        </w:rPr>
      </w:r>
      <w:r>
        <w:rPr>
          <w:rFonts w:eastAsia="Times New Roman"/>
          <w:sz w:val="22"/>
          <w:szCs w:val="24"/>
          <w:lang w:eastAsia="ru-RU"/>
        </w:rPr>
      </w:r>
    </w:p>
    <w:tbl>
      <w:tblPr>
        <w:tblStyle w:val="706"/>
        <w:tblW w:w="10886" w:type="dxa"/>
        <w:tblInd w:w="137" w:type="dxa"/>
        <w:tblLook w:val="04A0" w:firstRow="1" w:lastRow="0" w:firstColumn="1" w:lastColumn="0" w:noHBand="0" w:noVBand="1"/>
      </w:tblPr>
      <w:tblGrid>
        <w:gridCol w:w="5357"/>
        <w:gridCol w:w="5529"/>
      </w:tblGrid>
      <w:tr>
        <w:trPr>
          <w:trHeight w:val="1527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35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РЕКВИЗИТЫ ЛИЦА, НАПРАВЛЯЮЩЕГО ЦЕНОВУЮ ИНФОРМАЦИЮ</w:t>
            </w:r>
            <w:r>
              <w:rPr>
                <w:b/>
                <w:sz w:val="22"/>
              </w:rPr>
            </w:r>
          </w:p>
        </w:tc>
        <w:tc>
          <w:tcPr>
            <w:tcBorders>
              <w:left w:val="single" w:color="auto" w:sz="4" w:space="0"/>
            </w:tcBorders>
            <w:tcW w:w="5529" w:type="dxa"/>
            <w:vAlign w:val="center"/>
            <w:vMerge w:val="restart"/>
            <w:textDirection w:val="lrTb"/>
            <w:noWrap w:val="false"/>
          </w:tcPr>
          <w:p>
            <w:pPr>
              <w:ind w:right="-31"/>
              <w:jc w:val="center"/>
              <w:widowControl w:val="off"/>
              <w:tabs>
                <w:tab w:val="left" w:pos="15451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КГБУЗ ККБ (г. Красноярск)</w:t>
            </w:r>
            <w:r>
              <w:rPr>
                <w:sz w:val="22"/>
              </w:rPr>
            </w:r>
          </w:p>
          <w:p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ИНН </w:t>
            </w:r>
            <w:r>
              <w:rPr>
                <w:sz w:val="22"/>
                <w:szCs w:val="22"/>
              </w:rPr>
              <w:t xml:space="preserve">2465030876 </w:t>
            </w:r>
            <w:r>
              <w:rPr>
                <w:sz w:val="22"/>
              </w:rPr>
              <w:t xml:space="preserve">КПП </w:t>
            </w:r>
            <w:r>
              <w:rPr>
                <w:sz w:val="22"/>
                <w:szCs w:val="22"/>
              </w:rPr>
              <w:t xml:space="preserve">246501001</w:t>
            </w:r>
            <w:r>
              <w:rPr>
                <w:sz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                          </w:t>
            </w:r>
            <w:r>
              <w:rPr>
                <w:sz w:val="22"/>
              </w:rPr>
              <w:t xml:space="preserve">ОГРН </w:t>
            </w:r>
            <w:r>
              <w:rPr>
                <w:sz w:val="22"/>
                <w:szCs w:val="22"/>
              </w:rPr>
              <w:t xml:space="preserve">1022402478900</w:t>
            </w:r>
            <w:r>
              <w:rPr>
                <w:sz w:val="22"/>
                <w:szCs w:val="22"/>
              </w:rPr>
            </w:r>
          </w:p>
          <w:p>
            <w:pPr>
              <w:contextualSpacing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</w:r>
            <w:r>
              <w:rPr>
                <w:sz w:val="22"/>
                <w:highlight w:val="yellow"/>
              </w:rPr>
            </w:r>
          </w:p>
          <w:p>
            <w:pPr>
              <w:contextualSpacing/>
              <w:jc w:val="center"/>
              <w:rPr>
                <w:b/>
                <w:sz w:val="22"/>
                <w:highlight w:val="yellow"/>
              </w:rPr>
            </w:pPr>
            <w:r>
              <w:rPr>
                <w:b/>
                <w:sz w:val="22"/>
                <w:highlight w:val="yellow"/>
              </w:rPr>
            </w:r>
            <w:r>
              <w:rPr>
                <w:b/>
                <w:sz w:val="22"/>
                <w:highlight w:val="yellow"/>
              </w:rPr>
            </w:r>
          </w:p>
          <w:p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660022 г. Красноярск, ул. Партизана Железняка, 3П.</w:t>
            </w:r>
            <w:r>
              <w:rPr>
                <w:sz w:val="22"/>
              </w:rPr>
            </w:r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5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исх. № _____ от «__» __________ 20__ г.</w:t>
            </w:r>
            <w:r>
              <w:rPr>
                <w:sz w:val="22"/>
              </w:rPr>
            </w:r>
          </w:p>
        </w:tc>
        <w:tc>
          <w:tcPr>
            <w:tcBorders>
              <w:left w:val="single" w:color="auto" w:sz="4" w:space="0"/>
            </w:tcBorders>
            <w:tcW w:w="5529" w:type="dxa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contextualSpacing/>
        <w:ind w:left="142" w:right="-285" w:firstLine="567"/>
        <w:jc w:val="center"/>
        <w:spacing w:after="0" w:line="240" w:lineRule="auto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sz w:val="22"/>
          <w:szCs w:val="24"/>
          <w:lang w:eastAsia="ru-RU"/>
        </w:rPr>
      </w:r>
      <w:r>
        <w:rPr>
          <w:rFonts w:eastAsia="Times New Roman"/>
          <w:sz w:val="22"/>
          <w:szCs w:val="24"/>
          <w:lang w:eastAsia="ru-RU"/>
        </w:rPr>
      </w:r>
    </w:p>
    <w:p>
      <w:pPr>
        <w:contextualSpacing/>
        <w:ind w:left="142" w:right="-285" w:firstLine="567"/>
        <w:jc w:val="center"/>
        <w:spacing w:after="0" w:line="240" w:lineRule="auto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sz w:val="22"/>
          <w:szCs w:val="24"/>
          <w:lang w:eastAsia="ru-RU"/>
        </w:rPr>
      </w:r>
      <w:r>
        <w:rPr>
          <w:rFonts w:eastAsia="Times New Roman"/>
          <w:sz w:val="22"/>
          <w:szCs w:val="24"/>
          <w:lang w:eastAsia="ru-RU"/>
        </w:rPr>
      </w:r>
    </w:p>
    <w:p>
      <w:pPr>
        <w:contextualSpacing/>
        <w:ind w:left="142" w:right="-285" w:firstLine="567"/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ЦЕНОВАЯ ИНФОРМАЦИЯ</w:t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contextualSpacing/>
        <w:ind w:left="142" w:right="-285" w:firstLine="567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right="-31" w:firstLine="567"/>
        <w:jc w:val="center"/>
        <w:spacing w:after="0" w:line="240" w:lineRule="auto"/>
        <w:widowControl w:val="off"/>
        <w:tabs>
          <w:tab w:val="left" w:pos="15451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В ответ на запрос </w:t>
      </w:r>
      <w:r>
        <w:rPr>
          <w:sz w:val="22"/>
        </w:rPr>
        <w:t xml:space="preserve">КГБУЗ ККБ (г. Красноярск)</w:t>
      </w:r>
      <w:r>
        <w:rPr>
          <w:sz w:val="22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№ __________ от __.__.20__ г. направляем ценовую информацию о предлагаемых товарах (работах, услугах). Предоставлением данной информации подтвер</w:t>
      </w:r>
      <w:r>
        <w:rPr>
          <w:rFonts w:eastAsia="Times New Roman"/>
          <w:sz w:val="24"/>
          <w:szCs w:val="24"/>
          <w:lang w:eastAsia="ru-RU"/>
        </w:rPr>
        <w:t xml:space="preserve">ждаем соответствие предлагаемых товаров (работ, услуг) требованиям, установленным Заказчиком в указанном запросе, а также соглашаемся с коммерческими, финансовыми и иными, указанными в запросе, условиями поставки товаров (выполнения работ, оказания услуг).</w:t>
      </w:r>
      <w:r>
        <w:rPr>
          <w:rFonts w:eastAsia="Times New Roman"/>
          <w:sz w:val="24"/>
          <w:szCs w:val="24"/>
          <w:lang w:eastAsia="ru-RU"/>
        </w:rPr>
      </w:r>
    </w:p>
    <w:p>
      <w:pPr>
        <w:ind w:right="-31" w:firstLine="567"/>
        <w:jc w:val="center"/>
        <w:spacing w:after="0" w:line="240" w:lineRule="auto"/>
        <w:widowControl w:val="off"/>
        <w:tabs>
          <w:tab w:val="left" w:pos="15451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</w:p>
    <w:tbl>
      <w:tblPr>
        <w:tblStyle w:val="706"/>
        <w:tblW w:w="10886" w:type="dxa"/>
        <w:tblInd w:w="137" w:type="dxa"/>
        <w:tblLook w:val="04A0" w:firstRow="1" w:lastRow="0" w:firstColumn="1" w:lastColumn="0" w:noHBand="0" w:noVBand="1"/>
      </w:tblPr>
      <w:tblGrid>
        <w:gridCol w:w="573"/>
        <w:gridCol w:w="7072"/>
        <w:gridCol w:w="1620"/>
        <w:gridCol w:w="1621"/>
      </w:tblGrid>
      <w:tr>
        <w:trPr/>
        <w:tc>
          <w:tcPr>
            <w:tcW w:w="538" w:type="dxa"/>
            <w:vAlign w:val="center"/>
            <w:textDirection w:val="lrTb"/>
            <w:noWrap w:val="false"/>
          </w:tcPr>
          <w:p>
            <w:pPr>
              <w:contextualSpacing/>
              <w:ind w:left="33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п/п</w:t>
            </w:r>
            <w:r>
              <w:rPr>
                <w:sz w:val="24"/>
                <w:szCs w:val="24"/>
              </w:rPr>
            </w:r>
          </w:p>
        </w:tc>
        <w:tc>
          <w:tcPr>
            <w:tcW w:w="7098" w:type="dxa"/>
            <w:vAlign w:val="center"/>
            <w:textDirection w:val="lrTb"/>
            <w:noWrap w:val="false"/>
          </w:tcPr>
          <w:p>
            <w:pPr>
              <w:contextualSpacing/>
              <w:ind w:left="33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Наименование, характеристики и иные сведения о предлагаемых товарах (работах, услугах)</w:t>
            </w:r>
            <w:r>
              <w:rPr>
                <w:sz w:val="24"/>
                <w:szCs w:val="24"/>
              </w:rPr>
            </w:r>
          </w:p>
        </w:tc>
        <w:tc>
          <w:tcPr>
            <w:tcW w:w="1625" w:type="dxa"/>
            <w:vAlign w:val="center"/>
            <w:textDirection w:val="lrTb"/>
            <w:noWrap w:val="false"/>
          </w:tcPr>
          <w:p>
            <w:pPr>
              <w:contextualSpacing/>
              <w:ind w:left="33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изм.</w:t>
            </w:r>
            <w:r>
              <w:rPr>
                <w:sz w:val="24"/>
                <w:szCs w:val="24"/>
              </w:rPr>
            </w:r>
          </w:p>
        </w:tc>
        <w:tc>
          <w:tcPr>
            <w:tcW w:w="1625" w:type="dxa"/>
            <w:vAlign w:val="center"/>
            <w:textDirection w:val="lrTb"/>
            <w:noWrap w:val="false"/>
          </w:tcPr>
          <w:p>
            <w:pPr>
              <w:contextualSpacing/>
              <w:ind w:left="33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за ед., руб.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8" w:type="dxa"/>
            <w:vAlign w:val="center"/>
            <w:textDirection w:val="lrTb"/>
            <w:noWrap w:val="false"/>
          </w:tcPr>
          <w:p>
            <w:pPr>
              <w:contextualSpacing/>
              <w:ind w:left="33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8" w:type="dxa"/>
            <w:vAlign w:val="center"/>
            <w:textDirection w:val="lrTb"/>
            <w:noWrap w:val="false"/>
          </w:tcPr>
          <w:p>
            <w:pPr>
              <w:contextualSpacing/>
              <w:ind w:left="33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25" w:type="dxa"/>
            <w:vAlign w:val="center"/>
            <w:textDirection w:val="lrTb"/>
            <w:noWrap w:val="false"/>
          </w:tcPr>
          <w:p>
            <w:pPr>
              <w:contextualSpacing/>
              <w:ind w:left="33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25" w:type="dxa"/>
            <w:vAlign w:val="center"/>
            <w:textDirection w:val="lrTb"/>
            <w:noWrap w:val="false"/>
          </w:tcPr>
          <w:p>
            <w:pPr>
              <w:contextualSpacing/>
              <w:ind w:left="33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8" w:type="dxa"/>
            <w:vAlign w:val="center"/>
            <w:textDirection w:val="lrTb"/>
            <w:noWrap w:val="false"/>
          </w:tcPr>
          <w:p>
            <w:pPr>
              <w:contextualSpacing/>
              <w:ind w:left="33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8" w:type="dxa"/>
            <w:vAlign w:val="center"/>
            <w:textDirection w:val="lrTb"/>
            <w:noWrap w:val="false"/>
          </w:tcPr>
          <w:p>
            <w:pPr>
              <w:contextualSpacing/>
              <w:ind w:left="33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25" w:type="dxa"/>
            <w:vAlign w:val="center"/>
            <w:textDirection w:val="lrTb"/>
            <w:noWrap w:val="false"/>
          </w:tcPr>
          <w:p>
            <w:pPr>
              <w:contextualSpacing/>
              <w:ind w:left="33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25" w:type="dxa"/>
            <w:vAlign w:val="center"/>
            <w:textDirection w:val="lrTb"/>
            <w:noWrap w:val="false"/>
          </w:tcPr>
          <w:p>
            <w:pPr>
              <w:contextualSpacing/>
              <w:ind w:left="33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8" w:type="dxa"/>
            <w:vAlign w:val="center"/>
            <w:textDirection w:val="lrTb"/>
            <w:noWrap w:val="false"/>
          </w:tcPr>
          <w:p>
            <w:pPr>
              <w:contextualSpacing/>
              <w:ind w:left="33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8" w:type="dxa"/>
            <w:vAlign w:val="center"/>
            <w:textDirection w:val="lrTb"/>
            <w:noWrap w:val="false"/>
          </w:tcPr>
          <w:p>
            <w:pPr>
              <w:contextualSpacing/>
              <w:ind w:left="33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25" w:type="dxa"/>
            <w:vAlign w:val="center"/>
            <w:textDirection w:val="lrTb"/>
            <w:noWrap w:val="false"/>
          </w:tcPr>
          <w:p>
            <w:pPr>
              <w:contextualSpacing/>
              <w:ind w:left="33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25" w:type="dxa"/>
            <w:vAlign w:val="center"/>
            <w:textDirection w:val="lrTb"/>
            <w:noWrap w:val="false"/>
          </w:tcPr>
          <w:p>
            <w:pPr>
              <w:contextualSpacing/>
              <w:ind w:left="33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contextualSpacing/>
        <w:ind w:firstLine="567"/>
        <w:jc w:val="both"/>
        <w:spacing w:after="0" w:line="276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after="0" w:line="276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Style w:val="70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00"/>
        <w:gridCol w:w="4489"/>
        <w:gridCol w:w="2783"/>
      </w:tblGrid>
      <w:tr>
        <w:trPr>
          <w:trHeight w:val="434"/>
        </w:trPr>
        <w:tc>
          <w:tcPr>
            <w:tcW w:w="3546" w:type="dxa"/>
            <w:vAlign w:val="center"/>
            <w:textDirection w:val="lrTb"/>
            <w:noWrap w:val="false"/>
          </w:tcPr>
          <w:p>
            <w:pPr>
              <w:contextualSpacing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Уполномоченное лицо</w:t>
            </w:r>
            <w:r>
              <w:rPr>
                <w:sz w:val="24"/>
                <w:szCs w:val="24"/>
              </w:rPr>
            </w:r>
          </w:p>
        </w:tc>
        <w:tc>
          <w:tcPr>
            <w:tcW w:w="4500" w:type="dxa"/>
            <w:vAlign w:val="center"/>
            <w:textDirection w:val="lrTb"/>
            <w:noWrap w:val="false"/>
          </w:tcPr>
          <w:p>
            <w:pPr>
              <w:contextualSpacing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</w:t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contextualSpacing/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 И.О.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546" w:type="dxa"/>
            <w:vAlign w:val="center"/>
            <w:textDirection w:val="lrTb"/>
            <w:noWrap w:val="false"/>
          </w:tcPr>
          <w:p>
            <w:pPr>
              <w:contextualSpacing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00" w:type="dxa"/>
            <w:vAlign w:val="center"/>
            <w:textDirection w:val="lrTb"/>
            <w:noWrap w:val="false"/>
          </w:tcPr>
          <w:p>
            <w:pPr>
              <w:contextualSpacing/>
              <w:ind w:firstLine="709"/>
              <w:jc w:val="center"/>
            </w:pPr>
            <w:r>
              <w:t xml:space="preserve">Подпись и печать (при наличии)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contextualSpacing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contextualSpacing/>
        <w:ind w:left="567"/>
        <w:jc w:val="both"/>
        <w:spacing w:after="0" w:line="240" w:lineRule="auto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</w:r>
      <w:r>
        <w:rPr>
          <w:rFonts w:eastAsia="Times New Roman"/>
          <w:sz w:val="22"/>
          <w:lang w:eastAsia="ru-RU"/>
        </w:rPr>
      </w:r>
    </w:p>
    <w:sectPr>
      <w:footnotePr/>
      <w:endnotePr/>
      <w:type w:val="nextPage"/>
      <w:pgSz w:w="11906" w:h="16838" w:orient="portrait"/>
      <w:pgMar w:top="567" w:right="567" w:bottom="567" w:left="567" w:header="284" w:footer="238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73340753"/>
      <w:docPartObj>
        <w:docPartGallery w:val="Page Numbers (Bottom of Page)"/>
        <w:docPartUnique w:val="true"/>
      </w:docPartObj>
      <w:rPr/>
    </w:sdtPr>
    <w:sdtContent>
      <w:p>
        <w:pPr>
          <w:pStyle w:val="695"/>
          <w:jc w:val="right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PAGE   \* MERGEFORMAT</w:instrText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 xml:space="preserve">32</w:t>
        </w:r>
        <w:r>
          <w:rPr>
            <w:sz w:val="22"/>
            <w:szCs w:val="22"/>
          </w:rPr>
          <w:fldChar w:fldCharType="end"/>
        </w:r>
        <w:r>
          <w:rPr>
            <w:sz w:val="22"/>
            <w:szCs w:val="22"/>
          </w:rPr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3"/>
    <w:link w:val="68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3"/>
    <w:link w:val="68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3"/>
    <w:link w:val="682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9"/>
    <w:next w:val="67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9"/>
    <w:next w:val="67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9"/>
    <w:next w:val="67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9"/>
    <w:next w:val="67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9"/>
    <w:next w:val="67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9"/>
    <w:next w:val="67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9"/>
    <w:next w:val="67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3"/>
    <w:link w:val="34"/>
    <w:uiPriority w:val="10"/>
    <w:rPr>
      <w:sz w:val="48"/>
      <w:szCs w:val="48"/>
    </w:rPr>
  </w:style>
  <w:style w:type="paragraph" w:styleId="36">
    <w:name w:val="Subtitle"/>
    <w:basedOn w:val="679"/>
    <w:next w:val="67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3"/>
    <w:link w:val="36"/>
    <w:uiPriority w:val="11"/>
    <w:rPr>
      <w:sz w:val="24"/>
      <w:szCs w:val="24"/>
    </w:rPr>
  </w:style>
  <w:style w:type="paragraph" w:styleId="38">
    <w:name w:val="Quote"/>
    <w:basedOn w:val="679"/>
    <w:next w:val="67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9"/>
    <w:next w:val="67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83"/>
    <w:link w:val="42"/>
    <w:uiPriority w:val="99"/>
  </w:style>
  <w:style w:type="character" w:styleId="45">
    <w:name w:val="Footer Char"/>
    <w:basedOn w:val="683"/>
    <w:link w:val="695"/>
    <w:uiPriority w:val="99"/>
  </w:style>
  <w:style w:type="paragraph" w:styleId="46">
    <w:name w:val="Caption"/>
    <w:basedOn w:val="679"/>
    <w:next w:val="6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5"/>
    <w:uiPriority w:val="99"/>
  </w:style>
  <w:style w:type="table" w:styleId="49">
    <w:name w:val="Table Grid Light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3"/>
    <w:uiPriority w:val="99"/>
    <w:unhideWhenUsed/>
    <w:rPr>
      <w:vertAlign w:val="superscript"/>
    </w:rPr>
  </w:style>
  <w:style w:type="paragraph" w:styleId="178">
    <w:name w:val="endnote text"/>
    <w:basedOn w:val="67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3"/>
    <w:uiPriority w:val="99"/>
    <w:semiHidden/>
    <w:unhideWhenUsed/>
    <w:rPr>
      <w:vertAlign w:val="superscript"/>
    </w:rPr>
  </w:style>
  <w:style w:type="paragraph" w:styleId="181">
    <w:name w:val="toc 1"/>
    <w:basedOn w:val="679"/>
    <w:next w:val="67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9"/>
    <w:next w:val="67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9"/>
    <w:next w:val="67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9"/>
    <w:next w:val="67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9"/>
    <w:next w:val="67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9"/>
    <w:next w:val="67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9"/>
    <w:next w:val="67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9"/>
    <w:next w:val="67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9"/>
    <w:next w:val="67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9"/>
    <w:next w:val="679"/>
    <w:uiPriority w:val="99"/>
    <w:unhideWhenUsed/>
    <w:pPr>
      <w:spacing w:after="0" w:afterAutospacing="0"/>
    </w:pPr>
  </w:style>
  <w:style w:type="paragraph" w:styleId="679" w:default="1">
    <w:name w:val="Normal"/>
    <w:qFormat/>
  </w:style>
  <w:style w:type="paragraph" w:styleId="680">
    <w:name w:val="Heading 1"/>
    <w:basedOn w:val="679"/>
    <w:link w:val="703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sz w:val="48"/>
      <w:szCs w:val="48"/>
      <w:lang w:eastAsia="ru-RU"/>
    </w:rPr>
  </w:style>
  <w:style w:type="paragraph" w:styleId="681">
    <w:name w:val="Heading 2"/>
    <w:basedOn w:val="679"/>
    <w:next w:val="679"/>
    <w:link w:val="707"/>
    <w:uiPriority w:val="9"/>
    <w:semiHidden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682">
    <w:name w:val="Heading 3"/>
    <w:basedOn w:val="679"/>
    <w:next w:val="679"/>
    <w:link w:val="704"/>
    <w:uiPriority w:val="9"/>
    <w:semiHidden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>
    <w:name w:val="annotation reference"/>
    <w:basedOn w:val="683"/>
    <w:uiPriority w:val="99"/>
    <w:semiHidden/>
    <w:unhideWhenUsed/>
    <w:rPr>
      <w:sz w:val="16"/>
      <w:szCs w:val="16"/>
    </w:rPr>
  </w:style>
  <w:style w:type="paragraph" w:styleId="687">
    <w:name w:val="annotation text"/>
    <w:basedOn w:val="679"/>
    <w:link w:val="688"/>
    <w:uiPriority w:val="99"/>
    <w:semiHidden/>
    <w:unhideWhenUsed/>
    <w:pPr>
      <w:spacing w:line="240" w:lineRule="auto"/>
    </w:pPr>
    <w:rPr>
      <w:szCs w:val="20"/>
    </w:rPr>
  </w:style>
  <w:style w:type="character" w:styleId="688" w:customStyle="1">
    <w:name w:val="Текст примечания Знак"/>
    <w:basedOn w:val="683"/>
    <w:link w:val="687"/>
    <w:uiPriority w:val="99"/>
    <w:semiHidden/>
    <w:rPr>
      <w:szCs w:val="20"/>
    </w:rPr>
  </w:style>
  <w:style w:type="paragraph" w:styleId="689">
    <w:name w:val="annotation subject"/>
    <w:basedOn w:val="687"/>
    <w:next w:val="687"/>
    <w:link w:val="690"/>
    <w:uiPriority w:val="99"/>
    <w:semiHidden/>
    <w:unhideWhenUsed/>
    <w:rPr>
      <w:b/>
      <w:bCs/>
    </w:rPr>
  </w:style>
  <w:style w:type="character" w:styleId="690" w:customStyle="1">
    <w:name w:val="Тема примечания Знак"/>
    <w:basedOn w:val="688"/>
    <w:link w:val="689"/>
    <w:uiPriority w:val="99"/>
    <w:semiHidden/>
    <w:rPr>
      <w:b/>
      <w:bCs/>
      <w:szCs w:val="20"/>
    </w:rPr>
  </w:style>
  <w:style w:type="paragraph" w:styleId="691">
    <w:name w:val="Balloon Text"/>
    <w:basedOn w:val="679"/>
    <w:link w:val="69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92" w:customStyle="1">
    <w:name w:val="Текст выноски Знак"/>
    <w:basedOn w:val="683"/>
    <w:link w:val="691"/>
    <w:uiPriority w:val="99"/>
    <w:semiHidden/>
    <w:rPr>
      <w:rFonts w:ascii="Segoe UI" w:hAnsi="Segoe UI" w:cs="Segoe UI"/>
      <w:sz w:val="18"/>
      <w:szCs w:val="18"/>
    </w:rPr>
  </w:style>
  <w:style w:type="paragraph" w:styleId="693" w:customStyle="1">
    <w:name w:val="ConsPlusNormal"/>
    <w:link w:val="694"/>
    <w:pPr>
      <w:ind w:firstLine="720"/>
      <w:spacing w:after="0" w:line="240" w:lineRule="auto"/>
      <w:widowControl w:val="off"/>
    </w:pPr>
    <w:rPr>
      <w:rFonts w:ascii="Arial" w:hAnsi="Arial" w:eastAsia="Times New Roman" w:cs="Arial"/>
      <w:szCs w:val="20"/>
      <w:lang w:eastAsia="ru-RU"/>
    </w:rPr>
  </w:style>
  <w:style w:type="character" w:styleId="694" w:customStyle="1">
    <w:name w:val="ConsPlusNormal Знак"/>
    <w:link w:val="693"/>
    <w:uiPriority w:val="99"/>
    <w:rPr>
      <w:rFonts w:ascii="Arial" w:hAnsi="Arial" w:eastAsia="Times New Roman" w:cs="Arial"/>
      <w:szCs w:val="20"/>
      <w:lang w:eastAsia="ru-RU"/>
    </w:rPr>
  </w:style>
  <w:style w:type="paragraph" w:styleId="695">
    <w:name w:val="Footer"/>
    <w:basedOn w:val="679"/>
    <w:link w:val="696"/>
    <w:uiPriority w:val="99"/>
    <w:pPr>
      <w:contextualSpacing/>
      <w:ind w:firstLine="709"/>
      <w:jc w:val="both"/>
      <w:spacing w:after="0" w:line="240" w:lineRule="auto"/>
      <w:tabs>
        <w:tab w:val="center" w:pos="4677" w:leader="none"/>
        <w:tab w:val="right" w:pos="9355" w:leader="none"/>
      </w:tabs>
    </w:pPr>
    <w:rPr>
      <w:rFonts w:eastAsia="Times New Roman"/>
      <w:sz w:val="24"/>
      <w:szCs w:val="24"/>
      <w:lang w:eastAsia="ru-RU"/>
    </w:rPr>
  </w:style>
  <w:style w:type="character" w:styleId="696" w:customStyle="1">
    <w:name w:val="Нижний колонтитул Знак"/>
    <w:basedOn w:val="683"/>
    <w:link w:val="695"/>
    <w:uiPriority w:val="99"/>
    <w:rPr>
      <w:rFonts w:eastAsia="Times New Roman"/>
      <w:sz w:val="24"/>
      <w:szCs w:val="24"/>
      <w:lang w:eastAsia="ru-RU"/>
    </w:rPr>
  </w:style>
  <w:style w:type="table" w:styleId="697">
    <w:name w:val="Table Grid"/>
    <w:basedOn w:val="684"/>
    <w:uiPriority w:val="59"/>
    <w:pPr>
      <w:spacing w:after="0" w:line="240" w:lineRule="auto"/>
    </w:pPr>
    <w:rPr>
      <w:rFonts w:eastAsia="Times New Roman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98">
    <w:name w:val="Hyperlink"/>
    <w:basedOn w:val="683"/>
    <w:uiPriority w:val="99"/>
    <w:unhideWhenUsed/>
    <w:rPr>
      <w:color w:val="0000ff"/>
      <w:u w:val="single"/>
    </w:rPr>
  </w:style>
  <w:style w:type="character" w:styleId="699" w:customStyle="1">
    <w:name w:val="section__info2"/>
    <w:basedOn w:val="683"/>
    <w:rPr>
      <w:vanish w:val="0"/>
      <w:sz w:val="24"/>
      <w:szCs w:val="24"/>
    </w:rPr>
  </w:style>
  <w:style w:type="character" w:styleId="700" w:customStyle="1">
    <w:name w:val="section__title2"/>
    <w:basedOn w:val="683"/>
    <w:rPr>
      <w:vanish w:val="0"/>
      <w:color w:val="909ebb"/>
      <w:sz w:val="20"/>
      <w:szCs w:val="20"/>
    </w:rPr>
  </w:style>
  <w:style w:type="paragraph" w:styleId="701">
    <w:name w:val="Normal (Web)"/>
    <w:basedOn w:val="679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702" w:customStyle="1">
    <w:name w:val="i-text-lowcase"/>
    <w:basedOn w:val="683"/>
  </w:style>
  <w:style w:type="character" w:styleId="703" w:customStyle="1">
    <w:name w:val="Заголовок 1 Знак"/>
    <w:basedOn w:val="683"/>
    <w:link w:val="680"/>
    <w:uiPriority w:val="9"/>
    <w:rPr>
      <w:rFonts w:eastAsia="Times New Roman"/>
      <w:b/>
      <w:bCs/>
      <w:sz w:val="48"/>
      <w:szCs w:val="48"/>
      <w:lang w:eastAsia="ru-RU"/>
    </w:rPr>
  </w:style>
  <w:style w:type="character" w:styleId="704" w:customStyle="1">
    <w:name w:val="Заголовок 3 Знак"/>
    <w:basedOn w:val="683"/>
    <w:link w:val="682"/>
    <w:rPr>
      <w:rFonts w:asciiTheme="majorHAnsi" w:hAnsiTheme="majorHAnsi" w:eastAsiaTheme="majorEastAsia" w:cstheme="majorBidi"/>
      <w:b/>
      <w:bCs/>
      <w:color w:val="5b9bd5" w:themeColor="accent1"/>
    </w:rPr>
  </w:style>
  <w:style w:type="table" w:styleId="705" w:customStyle="1">
    <w:name w:val="Сетка таблицы11"/>
    <w:basedOn w:val="684"/>
    <w:next w:val="697"/>
    <w:uiPriority w:val="59"/>
    <w:pPr>
      <w:spacing w:after="0" w:line="240" w:lineRule="auto"/>
    </w:pPr>
    <w:rPr>
      <w:rFonts w:eastAsia="Times New Roman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6" w:customStyle="1">
    <w:name w:val="Сетка таблицы111"/>
    <w:basedOn w:val="684"/>
    <w:next w:val="697"/>
    <w:uiPriority w:val="59"/>
    <w:pPr>
      <w:spacing w:after="0" w:line="240" w:lineRule="auto"/>
    </w:pPr>
    <w:rPr>
      <w:rFonts w:eastAsia="Times New Roman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07" w:customStyle="1">
    <w:name w:val="Заголовок 2 Знак"/>
    <w:basedOn w:val="683"/>
    <w:link w:val="681"/>
    <w:uiPriority w:val="9"/>
    <w:semiHidden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708">
    <w:name w:val="FollowedHyperlink"/>
    <w:basedOn w:val="683"/>
    <w:uiPriority w:val="99"/>
    <w:semiHidden/>
    <w:unhideWhenUsed/>
    <w:rPr>
      <w:color w:val="800080"/>
      <w:u w:val="single"/>
    </w:rPr>
  </w:style>
  <w:style w:type="paragraph" w:styleId="709" w:customStyle="1">
    <w:name w:val="msonormal"/>
    <w:basedOn w:val="67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710" w:customStyle="1">
    <w:name w:val="font5"/>
    <w:basedOn w:val="679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22"/>
      <w:lang w:eastAsia="ru-RU"/>
    </w:rPr>
  </w:style>
  <w:style w:type="paragraph" w:styleId="711" w:customStyle="1">
    <w:name w:val="xl87"/>
    <w:basedOn w:val="67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712" w:customStyle="1">
    <w:name w:val="xl88"/>
    <w:basedOn w:val="679"/>
    <w:pPr>
      <w:spacing w:before="100" w:beforeAutospacing="1" w:after="100" w:afterAutospacing="1" w:line="240" w:lineRule="auto"/>
      <w:shd w:val="clear" w:color="000000" w:fill="ffffff"/>
    </w:pPr>
    <w:rPr>
      <w:rFonts w:eastAsia="Times New Roman"/>
      <w:sz w:val="24"/>
      <w:szCs w:val="24"/>
      <w:lang w:eastAsia="ru-RU"/>
    </w:rPr>
  </w:style>
  <w:style w:type="paragraph" w:styleId="713" w:customStyle="1">
    <w:name w:val="xl89"/>
    <w:basedOn w:val="679"/>
    <w:pPr>
      <w:jc w:val="center"/>
      <w:spacing w:before="100" w:beforeAutospacing="1" w:after="100" w:afterAutospacing="1" w:line="240" w:lineRule="auto"/>
      <w:shd w:val="clear" w:color="000000" w:fill="ffffff"/>
    </w:pPr>
    <w:rPr>
      <w:rFonts w:eastAsia="Times New Roman"/>
      <w:sz w:val="24"/>
      <w:szCs w:val="24"/>
      <w:lang w:eastAsia="ru-RU"/>
    </w:rPr>
  </w:style>
  <w:style w:type="paragraph" w:styleId="714" w:customStyle="1">
    <w:name w:val="xl90"/>
    <w:basedOn w:val="679"/>
    <w:pPr>
      <w:spacing w:before="100" w:beforeAutospacing="1" w:after="100" w:afterAutospacing="1" w:line="240" w:lineRule="auto"/>
      <w:shd w:val="clear" w:color="000000" w:fill="ffffff"/>
    </w:pPr>
    <w:rPr>
      <w:rFonts w:eastAsia="Times New Roman"/>
      <w:sz w:val="24"/>
      <w:szCs w:val="24"/>
      <w:lang w:eastAsia="ru-RU"/>
    </w:rPr>
  </w:style>
  <w:style w:type="paragraph" w:styleId="715" w:customStyle="1">
    <w:name w:val="xl91"/>
    <w:basedOn w:val="679"/>
    <w:pPr>
      <w:spacing w:before="100" w:beforeAutospacing="1" w:after="100" w:afterAutospacing="1" w:line="240" w:lineRule="auto"/>
      <w:shd w:val="clear" w:color="000000" w:fill="ffff00"/>
    </w:pPr>
    <w:rPr>
      <w:rFonts w:eastAsia="Times New Roman"/>
      <w:sz w:val="24"/>
      <w:szCs w:val="24"/>
      <w:lang w:eastAsia="ru-RU"/>
    </w:rPr>
  </w:style>
  <w:style w:type="paragraph" w:styleId="716" w:customStyle="1">
    <w:name w:val="xl92"/>
    <w:basedOn w:val="679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22"/>
      <w:lang w:eastAsia="ru-RU"/>
    </w:rPr>
  </w:style>
  <w:style w:type="paragraph" w:styleId="717" w:customStyle="1">
    <w:name w:val="xl93"/>
    <w:basedOn w:val="67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718" w:customStyle="1">
    <w:name w:val="xl94"/>
    <w:basedOn w:val="679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22"/>
      <w:lang w:eastAsia="ru-RU"/>
    </w:rPr>
  </w:style>
  <w:style w:type="paragraph" w:styleId="719" w:customStyle="1">
    <w:name w:val="xl95"/>
    <w:basedOn w:val="679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eastAsia="Times New Roman"/>
      <w:color w:val="000000"/>
      <w:sz w:val="22"/>
      <w:lang w:eastAsia="ru-RU"/>
    </w:rPr>
  </w:style>
  <w:style w:type="paragraph" w:styleId="720" w:customStyle="1">
    <w:name w:val="xl96"/>
    <w:basedOn w:val="67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721" w:customStyle="1">
    <w:name w:val="xl97"/>
    <w:basedOn w:val="679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22"/>
      <w:lang w:eastAsia="ru-RU"/>
    </w:rPr>
  </w:style>
  <w:style w:type="paragraph" w:styleId="722" w:customStyle="1">
    <w:name w:val="xl98"/>
    <w:basedOn w:val="679"/>
    <w:pPr>
      <w:spacing w:before="100" w:beforeAutospacing="1" w:after="100" w:afterAutospacing="1" w:line="240" w:lineRule="auto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723" w:customStyle="1">
    <w:name w:val="xl99"/>
    <w:basedOn w:val="679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22"/>
      <w:lang w:eastAsia="ru-RU"/>
    </w:rPr>
  </w:style>
  <w:style w:type="paragraph" w:styleId="724" w:customStyle="1">
    <w:name w:val="xl100"/>
    <w:basedOn w:val="67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725" w:customStyle="1">
    <w:name w:val="xl101"/>
    <w:basedOn w:val="679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8" w:space="0"/>
        <w:right w:val="single" w:color="000000" w:sz="4" w:space="0"/>
      </w:pBdr>
    </w:pPr>
    <w:rPr>
      <w:rFonts w:eastAsia="Times New Roman"/>
      <w:color w:val="000000"/>
      <w:sz w:val="22"/>
      <w:lang w:eastAsia="ru-RU"/>
    </w:rPr>
  </w:style>
  <w:style w:type="paragraph" w:styleId="726" w:customStyle="1">
    <w:name w:val="xl102"/>
    <w:basedOn w:val="679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22"/>
      <w:lang w:eastAsia="ru-RU"/>
    </w:rPr>
  </w:style>
  <w:style w:type="paragraph" w:styleId="727" w:customStyle="1">
    <w:name w:val="xl103"/>
    <w:basedOn w:val="679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8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728" w:customStyle="1">
    <w:name w:val="xl104"/>
    <w:basedOn w:val="679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8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729" w:customStyle="1">
    <w:name w:val="xl105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22"/>
      <w:lang w:eastAsia="ru-RU"/>
    </w:rPr>
  </w:style>
  <w:style w:type="paragraph" w:styleId="730" w:customStyle="1">
    <w:name w:val="xl106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eastAsia="Times New Roman"/>
      <w:color w:val="000000"/>
      <w:sz w:val="22"/>
      <w:lang w:eastAsia="ru-RU"/>
    </w:rPr>
  </w:style>
  <w:style w:type="paragraph" w:styleId="731" w:customStyle="1">
    <w:name w:val="xl107"/>
    <w:basedOn w:val="679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22"/>
      <w:lang w:eastAsia="ru-RU"/>
    </w:rPr>
  </w:style>
  <w:style w:type="paragraph" w:styleId="732" w:customStyle="1">
    <w:name w:val="xl108"/>
    <w:basedOn w:val="679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22"/>
      <w:lang w:eastAsia="ru-RU"/>
    </w:rPr>
  </w:style>
  <w:style w:type="paragraph" w:styleId="733" w:customStyle="1">
    <w:name w:val="xl109"/>
    <w:basedOn w:val="679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eastAsia="Times New Roman"/>
      <w:color w:val="000000"/>
      <w:sz w:val="22"/>
      <w:lang w:eastAsia="ru-RU"/>
    </w:rPr>
  </w:style>
  <w:style w:type="paragraph" w:styleId="734" w:customStyle="1">
    <w:name w:val="xl110"/>
    <w:basedOn w:val="67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735" w:customStyle="1">
    <w:name w:val="xl111"/>
    <w:basedOn w:val="67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736" w:customStyle="1">
    <w:name w:val="xl112"/>
    <w:basedOn w:val="679"/>
    <w:pPr>
      <w:jc w:val="center"/>
      <w:spacing w:before="100" w:beforeAutospacing="1" w:after="100" w:afterAutospacing="1" w:line="240" w:lineRule="auto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22"/>
      <w:lang w:eastAsia="ru-RU"/>
    </w:rPr>
  </w:style>
  <w:style w:type="paragraph" w:styleId="737" w:customStyle="1">
    <w:name w:val="xl113"/>
    <w:basedOn w:val="679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738" w:customStyle="1">
    <w:name w:val="xl114"/>
    <w:basedOn w:val="679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8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739" w:customStyle="1">
    <w:name w:val="xl115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740" w:customStyle="1">
    <w:name w:val="xl116"/>
    <w:basedOn w:val="679"/>
    <w:pPr>
      <w:jc w:val="center"/>
      <w:spacing w:before="100" w:beforeAutospacing="1" w:after="100" w:afterAutospacing="1" w:line="240" w:lineRule="auto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741" w:customStyle="1">
    <w:name w:val="xl117"/>
    <w:basedOn w:val="67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22"/>
      <w:lang w:eastAsia="ru-RU"/>
    </w:rPr>
  </w:style>
  <w:style w:type="paragraph" w:styleId="742" w:customStyle="1">
    <w:name w:val="xl118"/>
    <w:basedOn w:val="679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22"/>
      <w:lang w:eastAsia="ru-RU"/>
    </w:rPr>
  </w:style>
  <w:style w:type="paragraph" w:styleId="743" w:customStyle="1">
    <w:name w:val="xl119"/>
    <w:basedOn w:val="679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22"/>
      <w:lang w:eastAsia="ru-RU"/>
    </w:rPr>
  </w:style>
  <w:style w:type="paragraph" w:styleId="744" w:customStyle="1">
    <w:name w:val="xl120"/>
    <w:basedOn w:val="679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eastAsia="Times New Roman"/>
      <w:color w:val="000000"/>
      <w:sz w:val="22"/>
      <w:lang w:eastAsia="ru-RU"/>
    </w:rPr>
  </w:style>
  <w:style w:type="paragraph" w:styleId="745" w:customStyle="1">
    <w:name w:val="xl121"/>
    <w:basedOn w:val="679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22"/>
      <w:lang w:eastAsia="ru-RU"/>
    </w:rPr>
  </w:style>
  <w:style w:type="paragraph" w:styleId="746" w:customStyle="1">
    <w:name w:val="xl122"/>
    <w:basedOn w:val="679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747" w:customStyle="1">
    <w:name w:val="xl123"/>
    <w:basedOn w:val="679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748" w:customStyle="1">
    <w:name w:val="xl124"/>
    <w:basedOn w:val="679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8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749" w:customStyle="1">
    <w:name w:val="xl125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750" w:customStyle="1">
    <w:name w:val="xl126"/>
    <w:basedOn w:val="679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751" w:customStyle="1">
    <w:name w:val="xl127"/>
    <w:basedOn w:val="67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8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752" w:customStyle="1">
    <w:name w:val="xl128"/>
    <w:basedOn w:val="679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753" w:customStyle="1">
    <w:name w:val="xl129"/>
    <w:basedOn w:val="679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754" w:customStyle="1">
    <w:name w:val="xl130"/>
    <w:basedOn w:val="679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8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755" w:customStyle="1">
    <w:name w:val="xl131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22"/>
      <w:lang w:eastAsia="ru-RU"/>
    </w:rPr>
  </w:style>
  <w:style w:type="paragraph" w:styleId="756" w:customStyle="1">
    <w:name w:val="xl132"/>
    <w:basedOn w:val="679"/>
    <w:pPr>
      <w:jc w:val="center"/>
      <w:spacing w:before="100" w:beforeAutospacing="1" w:after="100" w:afterAutospacing="1" w:line="240" w:lineRule="auto"/>
      <w:pBdr>
        <w:top w:val="single" w:color="000000" w:sz="8" w:space="0"/>
        <w:left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757" w:customStyle="1">
    <w:name w:val="xl133"/>
    <w:basedOn w:val="67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758" w:customStyle="1">
    <w:name w:val="xl134"/>
    <w:basedOn w:val="679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759" w:customStyle="1">
    <w:name w:val="xl135"/>
    <w:basedOn w:val="679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760" w:customStyle="1">
    <w:name w:val="xl136"/>
    <w:basedOn w:val="679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8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761" w:customStyle="1">
    <w:name w:val="xl137"/>
    <w:basedOn w:val="679"/>
    <w:pPr>
      <w:jc w:val="center"/>
      <w:spacing w:before="100" w:beforeAutospacing="1" w:after="100" w:afterAutospacing="1" w:line="240" w:lineRule="auto"/>
      <w:pBdr>
        <w:top w:val="single" w:color="000000" w:sz="8" w:space="0"/>
        <w:left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762" w:customStyle="1">
    <w:name w:val="xl138"/>
    <w:basedOn w:val="679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763" w:customStyle="1">
    <w:name w:val="xl139"/>
    <w:basedOn w:val="67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8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764" w:customStyle="1">
    <w:name w:val="xl140"/>
    <w:basedOn w:val="679"/>
    <w:pPr>
      <w:jc w:val="center"/>
      <w:spacing w:before="100" w:beforeAutospacing="1" w:after="100" w:afterAutospacing="1" w:line="240" w:lineRule="auto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22"/>
      <w:lang w:eastAsia="ru-RU"/>
    </w:rPr>
  </w:style>
  <w:style w:type="paragraph" w:styleId="765" w:customStyle="1">
    <w:name w:val="xl141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22"/>
      <w:lang w:eastAsia="ru-RU"/>
    </w:rPr>
  </w:style>
  <w:style w:type="paragraph" w:styleId="766" w:customStyle="1">
    <w:name w:val="xl142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22"/>
      <w:lang w:eastAsia="ru-RU"/>
    </w:rPr>
  </w:style>
  <w:style w:type="paragraph" w:styleId="767" w:customStyle="1">
    <w:name w:val="xl143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eastAsia="Times New Roman"/>
      <w:color w:val="000000"/>
      <w:sz w:val="22"/>
      <w:lang w:eastAsia="ru-RU"/>
    </w:rPr>
  </w:style>
  <w:style w:type="paragraph" w:styleId="768" w:customStyle="1">
    <w:name w:val="xl144"/>
    <w:basedOn w:val="679"/>
    <w:pPr>
      <w:jc w:val="center"/>
      <w:spacing w:before="100" w:beforeAutospacing="1" w:after="100" w:afterAutospacing="1" w:line="240" w:lineRule="auto"/>
      <w:pBdr>
        <w:top w:val="single" w:color="000000" w:sz="8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22"/>
      <w:lang w:eastAsia="ru-RU"/>
    </w:rPr>
  </w:style>
  <w:style w:type="paragraph" w:styleId="769" w:customStyle="1">
    <w:name w:val="xl145"/>
    <w:basedOn w:val="679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22"/>
      <w:lang w:eastAsia="ru-RU"/>
    </w:rPr>
  </w:style>
  <w:style w:type="paragraph" w:styleId="770" w:customStyle="1">
    <w:name w:val="xl146"/>
    <w:basedOn w:val="67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8" w:space="0"/>
        <w:right w:val="single" w:color="000000" w:sz="4" w:space="0"/>
      </w:pBdr>
    </w:pPr>
    <w:rPr>
      <w:rFonts w:eastAsia="Times New Roman"/>
      <w:color w:val="000000"/>
      <w:sz w:val="22"/>
      <w:lang w:eastAsia="ru-RU"/>
    </w:rPr>
  </w:style>
  <w:style w:type="paragraph" w:styleId="771" w:customStyle="1">
    <w:name w:val="xl147"/>
    <w:basedOn w:val="679"/>
    <w:pPr>
      <w:jc w:val="center"/>
      <w:spacing w:before="100" w:beforeAutospacing="1" w:after="100" w:afterAutospacing="1" w:line="240" w:lineRule="auto"/>
      <w:pBdr>
        <w:top w:val="single" w:color="000000" w:sz="8" w:space="0"/>
        <w:left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772" w:customStyle="1">
    <w:name w:val="xl148"/>
    <w:basedOn w:val="679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773" w:customStyle="1">
    <w:name w:val="xl149"/>
    <w:basedOn w:val="67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8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774" w:customStyle="1">
    <w:name w:val="xl150"/>
    <w:basedOn w:val="679"/>
    <w:pPr>
      <w:jc w:val="center"/>
      <w:spacing w:before="100" w:beforeAutospacing="1" w:after="100" w:afterAutospacing="1" w:line="240" w:lineRule="auto"/>
      <w:pBdr>
        <w:top w:val="single" w:color="000000" w:sz="8" w:space="0"/>
        <w:left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775" w:customStyle="1">
    <w:name w:val="xl151"/>
    <w:basedOn w:val="679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776" w:customStyle="1">
    <w:name w:val="xl152"/>
    <w:basedOn w:val="67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8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777" w:customStyle="1">
    <w:name w:val="xl153"/>
    <w:basedOn w:val="679"/>
    <w:pPr>
      <w:jc w:val="center"/>
      <w:spacing w:before="100" w:beforeAutospacing="1" w:after="100" w:afterAutospacing="1" w:line="240" w:lineRule="auto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778" w:customStyle="1">
    <w:name w:val="xl154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779" w:customStyle="1">
    <w:name w:val="xl155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780" w:customStyle="1">
    <w:name w:val="xl156"/>
    <w:basedOn w:val="679"/>
    <w:pPr>
      <w:jc w:val="center"/>
      <w:spacing w:before="100" w:beforeAutospacing="1" w:after="100" w:afterAutospacing="1" w:line="240" w:lineRule="auto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781" w:customStyle="1">
    <w:name w:val="xl157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782" w:customStyle="1">
    <w:name w:val="xl158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783" w:customStyle="1">
    <w:name w:val="xl159"/>
    <w:basedOn w:val="679"/>
    <w:pPr>
      <w:jc w:val="center"/>
      <w:spacing w:before="100" w:beforeAutospacing="1" w:after="100" w:afterAutospacing="1" w:line="240" w:lineRule="auto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784" w:customStyle="1">
    <w:name w:val="xl160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785" w:customStyle="1">
    <w:name w:val="xl161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786" w:customStyle="1">
    <w:name w:val="xl162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787" w:customStyle="1">
    <w:name w:val="xl163"/>
    <w:basedOn w:val="679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788" w:customStyle="1">
    <w:name w:val="xl164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789" w:customStyle="1">
    <w:name w:val="xl165"/>
    <w:basedOn w:val="679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790" w:customStyle="1">
    <w:name w:val="xl166"/>
    <w:basedOn w:val="679"/>
    <w:pPr>
      <w:jc w:val="center"/>
      <w:spacing w:before="100" w:beforeAutospacing="1" w:after="100" w:afterAutospacing="1" w:line="240" w:lineRule="auto"/>
      <w:pBdr>
        <w:top w:val="single" w:color="000000" w:sz="8" w:space="0"/>
        <w:left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791" w:customStyle="1">
    <w:name w:val="xl167"/>
    <w:basedOn w:val="679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792" w:customStyle="1">
    <w:name w:val="xl168"/>
    <w:basedOn w:val="67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793" w:customStyle="1">
    <w:name w:val="xl169"/>
    <w:basedOn w:val="679"/>
    <w:pPr>
      <w:jc w:val="center"/>
      <w:spacing w:before="100" w:beforeAutospacing="1" w:after="100" w:afterAutospacing="1" w:line="240" w:lineRule="auto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794" w:customStyle="1">
    <w:name w:val="xl170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795" w:customStyle="1">
    <w:name w:val="xl171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796" w:customStyle="1">
    <w:name w:val="xl172"/>
    <w:basedOn w:val="679"/>
    <w:pPr>
      <w:jc w:val="center"/>
      <w:spacing w:before="100" w:beforeAutospacing="1" w:after="100" w:afterAutospacing="1" w:line="240" w:lineRule="auto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797" w:customStyle="1">
    <w:name w:val="xl173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798" w:customStyle="1">
    <w:name w:val="xl174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799" w:customStyle="1">
    <w:name w:val="xl175"/>
    <w:basedOn w:val="679"/>
    <w:pPr>
      <w:jc w:val="center"/>
      <w:spacing w:before="100" w:beforeAutospacing="1" w:after="100" w:afterAutospacing="1" w:line="240" w:lineRule="auto"/>
      <w:pBdr>
        <w:top w:val="single" w:color="000000" w:sz="8" w:space="0"/>
        <w:left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800" w:customStyle="1">
    <w:name w:val="xl176"/>
    <w:basedOn w:val="679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801" w:customStyle="1">
    <w:name w:val="xl177"/>
    <w:basedOn w:val="67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8" w:space="0"/>
        <w:right w:val="single" w:color="000000" w:sz="4" w:space="0"/>
      </w:pBdr>
    </w:pPr>
    <w:rPr>
      <w:rFonts w:eastAsia="Times New Roman"/>
      <w:sz w:val="22"/>
      <w:lang w:eastAsia="ru-RU"/>
    </w:rPr>
  </w:style>
  <w:style w:type="paragraph" w:styleId="802" w:customStyle="1">
    <w:name w:val="xl178"/>
    <w:basedOn w:val="679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24"/>
      <w:szCs w:val="24"/>
      <w:lang w:eastAsia="ru-RU"/>
    </w:rPr>
  </w:style>
  <w:style w:type="paragraph" w:styleId="803" w:customStyle="1">
    <w:name w:val="xl179"/>
    <w:basedOn w:val="679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</w:pBdr>
    </w:pPr>
    <w:rPr>
      <w:rFonts w:eastAsia="Times New Roman"/>
      <w:color w:val="000000"/>
      <w:sz w:val="22"/>
      <w:lang w:eastAsia="ru-RU"/>
    </w:rPr>
  </w:style>
  <w:style w:type="paragraph" w:styleId="804" w:customStyle="1">
    <w:name w:val="xl180"/>
    <w:basedOn w:val="679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right w:val="single" w:color="000000" w:sz="4" w:space="0"/>
      </w:pBdr>
    </w:pPr>
    <w:rPr>
      <w:rFonts w:eastAsia="Times New Roman"/>
      <w:color w:val="000000"/>
      <w:sz w:val="22"/>
      <w:lang w:eastAsia="ru-RU"/>
    </w:rPr>
  </w:style>
  <w:style w:type="paragraph" w:styleId="805" w:customStyle="1">
    <w:name w:val="xl181"/>
    <w:basedOn w:val="67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806" w:customStyle="1">
    <w:name w:val="xl182"/>
    <w:basedOn w:val="679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807" w:customStyle="1">
    <w:name w:val="xl183"/>
    <w:basedOn w:val="679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808" w:customStyle="1">
    <w:name w:val="xl184"/>
    <w:basedOn w:val="679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809" w:customStyle="1">
    <w:name w:val="xl185"/>
    <w:basedOn w:val="679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810" w:customStyle="1">
    <w:name w:val="xl186"/>
    <w:basedOn w:val="679"/>
    <w:pPr>
      <w:jc w:val="center"/>
      <w:spacing w:before="100" w:beforeAutospacing="1" w:after="100" w:afterAutospacing="1" w:line="240" w:lineRule="auto"/>
      <w:pBdr>
        <w:top w:val="single" w:color="000000" w:sz="8" w:space="0"/>
        <w:left w:val="single" w:color="000000" w:sz="4" w:space="0"/>
        <w:right w:val="single" w:color="000000" w:sz="8" w:space="0"/>
      </w:pBdr>
    </w:pPr>
    <w:rPr>
      <w:rFonts w:eastAsia="Times New Roman"/>
      <w:sz w:val="22"/>
      <w:lang w:eastAsia="ru-RU"/>
    </w:rPr>
  </w:style>
  <w:style w:type="paragraph" w:styleId="811" w:customStyle="1">
    <w:name w:val="xl187"/>
    <w:basedOn w:val="679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8" w:space="0"/>
      </w:pBdr>
    </w:pPr>
    <w:rPr>
      <w:rFonts w:eastAsia="Times New Roman"/>
      <w:sz w:val="22"/>
      <w:lang w:eastAsia="ru-RU"/>
    </w:rPr>
  </w:style>
  <w:style w:type="paragraph" w:styleId="812" w:customStyle="1">
    <w:name w:val="xl188"/>
    <w:basedOn w:val="67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8" w:space="0"/>
        <w:right w:val="single" w:color="000000" w:sz="8" w:space="0"/>
      </w:pBdr>
    </w:pPr>
    <w:rPr>
      <w:rFonts w:eastAsia="Times New Roman"/>
      <w:sz w:val="22"/>
      <w:lang w:eastAsia="ru-RU"/>
    </w:rPr>
  </w:style>
  <w:style w:type="paragraph" w:styleId="813">
    <w:name w:val="List Paragraph"/>
    <w:basedOn w:val="679"/>
    <w:uiPriority w:val="34"/>
    <w:qFormat/>
    <w:pPr>
      <w:contextualSpacing/>
      <w:ind w:left="72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814" w:customStyle="1">
    <w:name w:val="font6"/>
    <w:basedOn w:val="679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22"/>
      <w:lang w:eastAsia="ru-RU"/>
    </w:rPr>
  </w:style>
  <w:style w:type="paragraph" w:styleId="815" w:customStyle="1">
    <w:name w:val="font7"/>
    <w:basedOn w:val="679"/>
    <w:pPr>
      <w:spacing w:before="100" w:beforeAutospacing="1" w:after="100" w:afterAutospacing="1" w:line="240" w:lineRule="auto"/>
    </w:pPr>
    <w:rPr>
      <w:rFonts w:eastAsia="Times New Roman"/>
      <w:color w:val="000000"/>
      <w:sz w:val="22"/>
      <w:lang w:eastAsia="ru-RU"/>
    </w:rPr>
  </w:style>
  <w:style w:type="paragraph" w:styleId="816" w:customStyle="1">
    <w:name w:val="font8"/>
    <w:basedOn w:val="679"/>
    <w:pPr>
      <w:spacing w:before="100" w:beforeAutospacing="1" w:after="100" w:afterAutospacing="1" w:line="240" w:lineRule="auto"/>
    </w:pPr>
    <w:rPr>
      <w:rFonts w:eastAsia="Times New Roman"/>
      <w:b/>
      <w:bCs/>
      <w:sz w:val="22"/>
      <w:lang w:eastAsia="ru-RU"/>
    </w:rPr>
  </w:style>
  <w:style w:type="paragraph" w:styleId="817" w:customStyle="1">
    <w:name w:val="font9"/>
    <w:basedOn w:val="679"/>
    <w:pPr>
      <w:spacing w:before="100" w:beforeAutospacing="1" w:after="100" w:afterAutospacing="1" w:line="240" w:lineRule="auto"/>
    </w:pPr>
    <w:rPr>
      <w:rFonts w:ascii="Calibri" w:hAnsi="Calibri" w:eastAsia="Times New Roman" w:cs="Calibri"/>
      <w:sz w:val="22"/>
      <w:lang w:eastAsia="ru-RU"/>
    </w:rPr>
  </w:style>
  <w:style w:type="paragraph" w:styleId="818" w:customStyle="1">
    <w:name w:val="font10"/>
    <w:basedOn w:val="679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819" w:customStyle="1">
    <w:name w:val="xl84"/>
    <w:basedOn w:val="67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820" w:customStyle="1">
    <w:name w:val="xl85"/>
    <w:basedOn w:val="67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821" w:customStyle="1">
    <w:name w:val="xl86"/>
    <w:basedOn w:val="67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822" w:customStyle="1">
    <w:name w:val="western"/>
    <w:basedOn w:val="679"/>
    <w:pPr>
      <w:spacing w:before="100" w:beforeAutospacing="1" w:after="100" w:afterAutospacing="1" w:line="240" w:lineRule="auto"/>
    </w:pPr>
    <w:rPr>
      <w:rFonts w:eastAsia="Times New Roman"/>
      <w:sz w:val="28"/>
      <w:szCs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E2C33-44C5-4864-94DC-3211CA3A2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Алёшечкина Екатерина Александровна</dc:creator>
  <cp:revision>4</cp:revision>
  <dcterms:created xsi:type="dcterms:W3CDTF">2026-01-26T09:20:00Z</dcterms:created>
  <dcterms:modified xsi:type="dcterms:W3CDTF">2026-02-10T03:42:43Z</dcterms:modified>
</cp:coreProperties>
</file>