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3"/>
        <w:gridCol w:w="3065"/>
        <w:gridCol w:w="4739"/>
        <w:gridCol w:w="773"/>
        <w:gridCol w:w="1143"/>
        <w:gridCol w:w="1304"/>
        <w:gridCol w:w="1756"/>
        <w:gridCol w:w="1588"/>
        <w:gridCol w:w="604"/>
      </w:tblGrid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 w:rsidRPr="00760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Pr="0076025A" w:rsidRDefault="0076025A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602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Pr="0076025A" w:rsidRDefault="002D54D9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Pr="0076025A" w:rsidRDefault="002D54D9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2D54D9" w:rsidRPr="0076025A" w:rsidRDefault="002D54D9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2D54D9" w:rsidRPr="0076025A" w:rsidRDefault="002D54D9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2D54D9" w:rsidRPr="0076025A" w:rsidRDefault="002D54D9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2D54D9" w:rsidRPr="0076025A" w:rsidRDefault="002D54D9">
            <w:pPr>
              <w:rPr>
                <w:lang w:val="en-US"/>
              </w:rPr>
            </w:pP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 w:rsidP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№.15-2018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1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4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 с кремальерой 200мм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захватывания, пережатия и удерживания мягких тканей, а также выделения анатомических структур и проведения лигатуры имеющий две сильно - изогнутые по дуге с середины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кремальеры,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рукоять петельного типа. Рабочие поверхности с поперечными насечками. По форме – Г - образно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изогнутый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Общая длина – 200 мм. Инструмент обладает улучшенной коррозионной стойкостью и износоустойчивостью.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легированных сталей, твердость инструм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Зажим для фиксации почечной ножки №1 изогнутый 230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для фиксации почечной ножки №1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(зажим Федорова), общая длина 230 мм, L-образно изогнутая рабочая часть, горизонтальная насечка рабочих поверхностей, с кремальерой.  Инструмент обладает улучшенной коррозионной стойкостью и износоустойчивостью.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легированных сталей, твердость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Зажим кровоостанавливающий изогнутый 200мм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захватывания, пережатия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– 20,0 см. Имеет антибликовое покрыт</w:t>
            </w:r>
            <w:r>
              <w:rPr>
                <w:rFonts w:ascii="Times New Roman" w:hAnsi="Times New Roman"/>
                <w:sz w:val="24"/>
                <w:szCs w:val="24"/>
              </w:rPr>
              <w:t>ие поверхности. Улучшенная коррозийная стойкость и износоустойчивость. Марка стали – 1,4021 (в соответствии с DIN 58289-1). Состав стали: углерод 0,16 – 0,25 %; серебро 1,0%; марганец 1,00 %; фосфор 0,040%; сера 0,030%; кремний 12,00-14,0%; Прошло тестиров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кровоостанавливающий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захватывания, пережатия и удерживания каких-либо объектов,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фиксируемые в рабочем положении с помощью кремальеры. Общая длина не более 20,0 см. На концах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зубцы 1x2.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</w:t>
            </w:r>
            <w:r>
              <w:rPr>
                <w:rFonts w:ascii="Times New Roman" w:hAnsi="Times New Roman"/>
                <w:sz w:val="24"/>
                <w:szCs w:val="24"/>
              </w:rPr>
              <w:t>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Зажим с кремальерой для белья (цапка)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с кремальерой для фиксации  белья (цапка) размер не менее 140 мм не более 150мм,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Зажим сосудистый москит 12 см изогнутый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изогнутые под углом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</w:t>
            </w:r>
            <w:r>
              <w:rPr>
                <w:rFonts w:ascii="Times New Roman" w:hAnsi="Times New Roman"/>
                <w:sz w:val="24"/>
                <w:szCs w:val="24"/>
              </w:rPr>
              <w:t>тельного типа. Рабочие поверхности с поперечными насечками. Общая длина не более 12,0 см.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</w:t>
            </w:r>
            <w:r>
              <w:rPr>
                <w:rFonts w:ascii="Times New Roman" w:hAnsi="Times New Roman"/>
                <w:sz w:val="24"/>
                <w:szCs w:val="24"/>
              </w:rPr>
              <w:t>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Зажим сосудистый москит 12 см прямой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москит  для захватывания, пережатия и удерживания каких-либо объектов, в частности, артерий, имеющий две 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Рабочие поверхности с поперечными насечками. Общая длина не более 12,0 см.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</w:t>
            </w:r>
            <w:r>
              <w:rPr>
                <w:rFonts w:ascii="Times New Roman" w:hAnsi="Times New Roman"/>
                <w:sz w:val="24"/>
                <w:szCs w:val="24"/>
              </w:rPr>
              <w:t>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5 см/14 мм - длина рабочей </w:t>
            </w:r>
            <w:r>
              <w:rPr>
                <w:rFonts w:ascii="Times New Roman" w:hAnsi="Times New Roman"/>
                <w:sz w:val="24"/>
                <w:szCs w:val="24"/>
              </w:rPr>
              <w:t>поверхности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сосудистый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Bakey-Dietrich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"бульдог", прямой, общая длина 5см, длина рабочей поверхности 14мм,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марка стали X20Cr13 (4021), жёсткость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40-48. Повышенная коррозийная устойчивость. Гарантия от производи</w:t>
            </w:r>
            <w:r>
              <w:rPr>
                <w:rFonts w:ascii="Times New Roman" w:hAnsi="Times New Roman"/>
                <w:sz w:val="24"/>
                <w:szCs w:val="24"/>
              </w:rPr>
              <w:t>теля на качество сборки инструмента и материалы 10 лет при соблюдении инструкций по стерилизации. Артикульный номер и наименование производителя на каждом инструменте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Зонд пуговчатый 16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Тонкий металлический прямой зонд цилиндрической формы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округлой головкой с двух сторон.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исследования полостей и каналов, эвакуации жидкости, а также для измерения их длины. Общая длина не менее 160 мм. Диаметр не более 1,5 мм.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3B1-1,1*36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3\8 окружности, острие режущее, ушко пружинящее. Диаметр иглы 1,1мм, длина 36мм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3B1-1,1*50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3\8 окружности, острие режущее, ушко пружинящее. Диаметр иглы 1,1мм, длина 50мм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3B1-1,2*55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Изгиб иглы 3\8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1,2мм, длина 55мм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4A1-0,9*36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Изгиб иглы 1\2 окружности, острие колющее,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0,9мм, длина 36мм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4A1-1,0*45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1\2 окружности, острие колющее, ушко пружинящее. Диаметр иглы 1,0мм, длина 45мм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4A1-1,2*35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1\2 окружности, острие колющее, ушко пружинящее. Диаметр иглы 1,2мм, длина 35мм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4B1-1,0*45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игла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1\2 окружности, острие режущее, ушко пружинящее. Диаметр иглы 1,0мм, длина 45мм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4B1-1,2*35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игла хирургическая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1\2 окружности, острие режущее, ушко пружинящее. Диаметр иглы 1,2мм, длина 35мм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4B1-1,2*55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Изгиб иглы 1\2 окружности, острие режущее, ушко пружинящее. Диаметр иглы 1,2мм, длина 55мм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4B1-1,8*60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Изгиб иглы 1\2 окружности, острие </w:t>
            </w:r>
            <w:r>
              <w:rPr>
                <w:rFonts w:ascii="Times New Roman" w:hAnsi="Times New Roman"/>
                <w:sz w:val="24"/>
                <w:szCs w:val="24"/>
              </w:rPr>
              <w:t>режущее, ушко пружинящее. Диаметр иглы 1,8мм, длина 60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2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4B1-1,8*70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игла хирургическая изготовлена из высококачественной нержавеющей марки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Изгиб иглы 1\2 окружности, острие режущее, ушко пружинящее. Диаметр иглы </w:t>
            </w:r>
            <w:r>
              <w:rPr>
                <w:rFonts w:ascii="Times New Roman" w:hAnsi="Times New Roman"/>
                <w:sz w:val="24"/>
                <w:szCs w:val="24"/>
              </w:rPr>
              <w:t>1,8мм, длина 70 мм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 иглами, имеющий прямые губки с насечкой  конической формы  и прямые ручки с кольцами на концах и замком кремальерного типа. Общая длина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150 мм.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18 см,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имеющий прямые губки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</w:t>
            </w:r>
            <w:r>
              <w:rPr>
                <w:rFonts w:ascii="Times New Roman" w:hAnsi="Times New Roman"/>
                <w:sz w:val="24"/>
                <w:szCs w:val="24"/>
              </w:rPr>
              <w:t>концах и замком кремальерного типа. Общая длина  180 мм. Имеет антибликовое покрытие поверхности, в области ручек золотое напыление.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</w:t>
            </w:r>
            <w:r>
              <w:rPr>
                <w:rFonts w:ascii="Times New Roman" w:hAnsi="Times New Roman"/>
                <w:sz w:val="24"/>
                <w:szCs w:val="24"/>
              </w:rPr>
              <w:t>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23 см,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тонкими иглами,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имеющий прямые губки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 конической формы  зубцы – 0,4 мм. И прямые ручки с кольцами на концах и замком кремальерного типа. Общая длина  230 мм. Имеет антибликовое покрытие поверхности, в области ручек золотое напыление.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 см,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Mayo-Hegar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200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</w:t>
            </w:r>
            <w:r>
              <w:rPr>
                <w:rFonts w:ascii="Times New Roman" w:hAnsi="Times New Roman"/>
                <w:sz w:val="24"/>
                <w:szCs w:val="24"/>
              </w:rPr>
              <w:t>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14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Иглодержатель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Olsen-Hegar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общая длина инструмента 140 мм, прямой,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с кремальерой, золотая маркировка колец,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Инструмент для захвата брюшины по Микуличу 22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Зажим захватывающий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Mikulicz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брюшины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слегка изогнутые по дуге по всей длине рабочих поверхностей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фиксируемые в рабочем положении с помощью кремальеры, и рукоять петельного типа. Общая длина не менее 200 мм, с кремальерой зубцы 1:2, насечка на рабочих частях, Изготовлен из высококачест</w:t>
            </w:r>
            <w:r>
              <w:rPr>
                <w:rFonts w:ascii="Times New Roman" w:hAnsi="Times New Roman"/>
                <w:sz w:val="24"/>
                <w:szCs w:val="24"/>
              </w:rPr>
              <w:t>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</w:t>
            </w:r>
            <w:r>
              <w:rPr>
                <w:rFonts w:ascii="Times New Roman" w:hAnsi="Times New Roman"/>
                <w:sz w:val="24"/>
                <w:szCs w:val="24"/>
              </w:rPr>
              <w:t>ирригационная 15 см диаметр 4 мм гибкая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ирригационная, для промывания сосудов, гибкая, диаметр не менее . 4 мм, длина не менее 150 мм. Изготовлена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диаметр 6 мм гибкая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ирригационная, для </w:t>
            </w:r>
            <w:r>
              <w:rPr>
                <w:rFonts w:ascii="Times New Roman" w:hAnsi="Times New Roman"/>
                <w:sz w:val="24"/>
                <w:szCs w:val="24"/>
              </w:rPr>
              <w:t>промывания сосудов, гибкая, диаметр не менее . 6 мм, длина не менее 150 мм. Изготовлена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</w:t>
            </w:r>
            <w:r>
              <w:rPr>
                <w:rFonts w:ascii="Times New Roman" w:hAnsi="Times New Roman"/>
                <w:sz w:val="24"/>
                <w:szCs w:val="24"/>
              </w:rPr>
              <w:t>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Канюля сосудистая ирригационная 15 см диметр 3 мм гибкая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Канюля сосудистая ирригационная, для промывания сосудов, гибкая, диаметр не менее  3 мм, длина не менее 150 мм.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режущие, 19 см, прямые.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Кусачки костные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режущие, прямые, общая длина инструмента 190 мм. Инструмент обладает улучшенной коррозионной стойкостью и износоустойчивостью. Пинцет изготовлен из легированных сталей, твердос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Лоток почкообразный 160х70х25 мм.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почкообразный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</w:t>
            </w:r>
            <w:r>
              <w:rPr>
                <w:rFonts w:ascii="Times New Roman" w:hAnsi="Times New Roman"/>
                <w:sz w:val="24"/>
                <w:szCs w:val="24"/>
              </w:rPr>
              <w:t>высококачественной нержавеющей стали, устойчивой к дезинфицирующим растворам и действию высоких температур. Длинна, 160 мм, ширина 70 мм, высота 25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различных медицинских манипуляций."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Лоток почкообразный </w:t>
            </w:r>
            <w:r>
              <w:rPr>
                <w:rFonts w:ascii="Times New Roman" w:hAnsi="Times New Roman"/>
                <w:sz w:val="24"/>
                <w:szCs w:val="24"/>
              </w:rPr>
              <w:t>260х160х32 мм.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почкообразный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 из высококачественной нержавеющей стали AISI 430 \ AISI 304, устойчивой к дезинфицирующим растворам и действию высоких температур. Длинна, 260 мм, ширина 160 мм, высота 32мм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Предназначен для проведения различны</w:t>
            </w:r>
            <w:r>
              <w:rPr>
                <w:rFonts w:ascii="Times New Roman" w:hAnsi="Times New Roman"/>
                <w:sz w:val="24"/>
                <w:szCs w:val="24"/>
              </w:rPr>
              <w:t>х медицинских манипуляций."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Лоток стоматологический с крышкой ЛСК-76х25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Лоток стоматологический с крышкой ЛСК - "МЕДИКОН" - Ø76х25.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дезинфекции и хранения в стерильном состоянии стоматологических инструментов и расходных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в условиях стоматологических клиник. Высота 25 мм, диаметр 76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Лотк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высококачественной нержавеющей стали AISI 304, устойчивой к дезинфицирующим растворам и действию высоких температур. Маркировка инструмента должна соответствов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аспирационный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Янкауэра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270 мм, изготовлен из высококачественной хирургической стали,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противобликовую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матированную поверхность,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съемный наконечник с отверстием центрального канала и 4-мя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оковыми отверстиями, рукоятка с противоскользящим рельефом и упорами для пальцев,  внутренний диаметр 4 мм,  внешний диаметр 6 мм,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мм. Наконечник предназначен для аспирации (отсасывания) жидкости с помощью отсасывающих аппаратов из операцион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полости или раны.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</w:t>
            </w:r>
            <w:r>
              <w:rPr>
                <w:rFonts w:ascii="Times New Roman" w:hAnsi="Times New Roman"/>
                <w:sz w:val="24"/>
                <w:szCs w:val="24"/>
              </w:rPr>
              <w:t>е менее 12 месяцев (подтверждается письмом производителя). Наличие сертификата соответствия и регистрации РФ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6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Наконечник отсоса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330 мм, диаметр 10 мм. Наконечник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аспирации (отсасывания) жидкости с помощью отсасывающих аппаратов из операционной полости или раны. Материал изготовления –  медицинская сталь, имеет  повышенную устойчивость к коррозии.  Маркировка инструмента должна соответствовать  треб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тупоконечные  17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Купера вертикально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изогнытые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тупоконечные размер не более  170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перевязочного материала. Инструмент обладает улучшенной коррозионной стойкостью и износоустойчивостью. Пинцет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18см, изогнутые¶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изогнутые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 – 180 мм.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</w:t>
            </w:r>
            <w:r>
              <w:rPr>
                <w:rFonts w:ascii="Times New Roman" w:hAnsi="Times New Roman"/>
                <w:sz w:val="24"/>
                <w:szCs w:val="24"/>
              </w:rPr>
              <w:t>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25 см, изогнутые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препаровальные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твердосплавными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По форме – слегка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изогнутые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радиусу по всей длине рабочих поверхностей.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утонченные.  Общая длина – 250 мм. Инструмент обладает улучшенной коррозионной стойкостью и износоустойчивостью. Пинцет изготовлен из легированных сталей, твердость инструме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с пуговкой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режущие лезвия имеют изгиб по ребру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пределах 30 градусов, на одном конце длинного лезвия имеется площадка в виде плоской пуговицы. Материал изготовления –  медицинская сталь, имеет  повышенную устойчивость к коррозии.  Маркировка инструмента должна соответствовать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</w:t>
            </w:r>
            <w:r>
              <w:rPr>
                <w:rFonts w:ascii="Times New Roman" w:hAnsi="Times New Roman"/>
                <w:sz w:val="24"/>
                <w:szCs w:val="24"/>
              </w:rPr>
              <w:t>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Ножницы сосудистые вертикально изогнутые 180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Инструмент с рабочими частями в виде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движущихся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навстречу друг другу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режущими поверхностями. Обе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тупые, укороченные, вертикально изогнутые.  Общая длина – 18,0 см. Материал изготовления –  медицинская сталь, имеет  повышенную устойчи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вость к коррозии.  Маркировка инструмента должна соответствовать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не менее 12 месяцев (подтверждается письмом производителя). Наличие сертификата соответствия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0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прямые.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 см, с одним острым концом, с твердосплавными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сталь, имеет  повышенную устойчивость к коррозии.  Маркировка инструмента должна соответствовать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не менее 12 месяцев (подтверждается письмом прои</w:t>
            </w:r>
            <w:r>
              <w:rPr>
                <w:rFonts w:ascii="Times New Roman" w:hAnsi="Times New Roman"/>
                <w:sz w:val="24"/>
                <w:szCs w:val="24"/>
              </w:rPr>
              <w:t>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Ножницы хирургические 14 см прямые с 1 острым концом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 прямые с 1 острым концом размер не более 140 мм. Область применения: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растригания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тканей и снятия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швов. Инструмент обладает улучшенной коррозионной стойкостью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</w:t>
            </w:r>
            <w:r>
              <w:rPr>
                <w:rFonts w:ascii="Times New Roman" w:hAnsi="Times New Roman"/>
                <w:sz w:val="24"/>
                <w:szCs w:val="24"/>
              </w:rPr>
              <w:t>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Ножницы хирургические вертикально изогнутые, тупоконечные 140 мм, изготовлены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</w:t>
            </w:r>
            <w:r>
              <w:rPr>
                <w:rFonts w:ascii="Times New Roman" w:hAnsi="Times New Roman"/>
                <w:sz w:val="24"/>
                <w:szCs w:val="24"/>
              </w:rPr>
              <w:t>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вставками, 14см, </w:t>
            </w:r>
            <w:r>
              <w:rPr>
                <w:rFonts w:ascii="Times New Roman" w:hAnsi="Times New Roman"/>
                <w:sz w:val="24"/>
                <w:szCs w:val="24"/>
              </w:rPr>
              <w:t>изогнутые, тупоконечные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Ножницы хирургические общая рабочая длина 140 мм, изогнутые над плоскостью, тупоконечные, с твердосплавными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карбид-вольфрамовыми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вставками. Материал изготовления –  медицинская сталь, имеет  повышенную устойчивость к коррозии.    Га</w:t>
            </w:r>
            <w:r>
              <w:rPr>
                <w:rFonts w:ascii="Times New Roman" w:hAnsi="Times New Roman"/>
                <w:sz w:val="24"/>
                <w:szCs w:val="24"/>
              </w:rPr>
              <w:t>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Пила проволочная витая П-149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джигли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- применяется для распиливания кости черепа между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высверленными в кости отверстиями,  изготавливается из прочной и качественной медицинской стали, которая выдерживает многократные стерилизации.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499 мм не более 501мм. Гарантийный срок эксплуатации не менее 12 месяцев, наличие регистрационно</w:t>
            </w:r>
            <w:r>
              <w:rPr>
                <w:rFonts w:ascii="Times New Roman" w:hAnsi="Times New Roman"/>
                <w:sz w:val="24"/>
                <w:szCs w:val="24"/>
              </w:rPr>
              <w:t>го удостоверения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 анатомический  . 21 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 анатомический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рабочая длина не менее 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тонкими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1,5 мм,    Изготовлен из высококачественной нержавеющей стали , устойчивой к </w:t>
            </w:r>
            <w:r>
              <w:rPr>
                <w:rFonts w:ascii="Times New Roman" w:hAnsi="Times New Roman"/>
                <w:sz w:val="24"/>
                <w:szCs w:val="24"/>
              </w:rPr>
              <w:t>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 анатомический 15 см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анатомический общего </w:t>
            </w:r>
            <w:r>
              <w:rPr>
                <w:rFonts w:ascii="Times New Roman" w:hAnsi="Times New Roman"/>
                <w:sz w:val="24"/>
                <w:szCs w:val="24"/>
              </w:rPr>
              <w:t>назначения, длина не более 150 мм. Рабочие части пинцета имеют неглубокие поперечные насечки. Ширина рабочей части не более 2,5 мм. Область применения: для фиксации легкоранимых нежных тканей и снятия швов. Инструмент обладает улучшенной коррозионной стойк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остью и износоустойчивостью. Пинцет изготовлен из легированных сталей, твердость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лапчатый по Russian,15см,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лапчатый общего назначения, длина не более 150 мм. Рабочие части пинцета имеют небольшие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зубчики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расположенные по кругу в виде лапки. Диаметр рабочей части не более 5 мм.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BAKEY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насечкой,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200 мм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Используется для особо бережного захвата тканей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</w:t>
            </w:r>
            <w:r>
              <w:rPr>
                <w:rFonts w:ascii="Times New Roman" w:hAnsi="Times New Roman"/>
                <w:sz w:val="24"/>
                <w:szCs w:val="24"/>
              </w:rPr>
              <w:t>а – 20,0 см. Имеет антибликовое покрытие поверхности. Улучшенная коррозийная стойкость и износоустойчивость. Марка стали – 1,4024 (в соответствии с DIN 58289-1). Состав стали: углерод 0,12 – 0,17 %; серебро 1,0%; марганец  1,00 %; фосфор 0,045%; сера 0,030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%; кремний 12,00-14,0%; Прошло тестирование на химическую пассивацию.  Твердость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сосудистый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ширина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2мм, длина 160 мм по DE BAKEY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пинцет.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особо бережного захвата тканей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специальная форма рабочих поверхностей. Рабочие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прямые, ширина в концевой части 2,0 мм. Общая длина – 16,0 см. Имеет антибликовое покрытие поверхности. Улучшенная коррозий</w:t>
            </w:r>
            <w:r>
              <w:rPr>
                <w:rFonts w:ascii="Times New Roman" w:hAnsi="Times New Roman"/>
                <w:sz w:val="24"/>
                <w:szCs w:val="24"/>
              </w:rPr>
              <w:t>ная стойкость и износоустойчивость. Марка стали – 1,4024 (в соответствии с DIN 58289-1). Состав стали: углерод 0,12 – 0,17 %; серебро 1,0%; марганец  1,00 %; фосфор 0,045%; сера 0,030%; кремний 12,00-14,0%; Прошло тестирование на химическую пассивацию. 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ердость по шкале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40-48 шкалы твердости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9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ушной горизонтально изогнутый анатомический 105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 хирургический  15 см, зубцы 1:2,5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общего назначения, длина не более 150 мм. Рабочие части пинцета имеют зубцы 1:2. Ширина рабочей части не более 2,5 мм.  Инструмент обладает улучшенной коррозионной стойкостью и износоустойчивостью. Пинцет изготовлен из легированных сталей,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ердость инструмента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Роквеллу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45-59 HRC.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4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Пинцет хирургический 21 см тонкий (для твердой мозговой оболочки)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хирургический для твердой мозговой оболочки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общая рабочая длина не менее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зубцами 1:2, с тонкой рабочей частью не более 1,5 мм.  Изготовлен из высококачественной нержавеющей 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атур. Гарантия не менее 12 месяцев (подтверждается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7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Рукоятка скальпеля №4.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Рукоятка скальпеля №4, длинна не менее100 мм, изготовлена из высококачественной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>стали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устойчивой к дезинфицирующим растворам и действию высоких температур. Маркировка инструмента должна соответствовать  требованиям 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50444-92 (обязательное наличие клейма производителя на инструменте).  Гарантия не менее 12 месяцев (подтверждает</w:t>
            </w:r>
            <w:r>
              <w:rPr>
                <w:rFonts w:ascii="Times New Roman" w:hAnsi="Times New Roman"/>
                <w:sz w:val="24"/>
                <w:szCs w:val="24"/>
              </w:rPr>
              <w:t>ся письмом производителя). Наличие сертификата соответствия и регистрации РФ.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>Механизм отклоняющий, с 2-мя инструментальными каналами, с фиксатором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Механизм отклоняющий, с 2-мя инструментальными каналами, с фиксатором. Полная совместимость и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подтвержденная безопасность использования с уретроскопом и тубусом  пр-ва КАРЛ ШТОРЦ Германия имеющихся в оснащении учреждения.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Тубус 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вырезом, цветовой код красный, в составе: 27026 СВ тубус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 27026 СО обтуратор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2-мя переходниками с замками LUER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Полная совместимость и подтвержденная безопасность использования с уретроскопом  пр-ва КАРЛ ШТОРЦ Германия имеющихся в оснащен</w:t>
            </w:r>
            <w:r>
              <w:rPr>
                <w:rFonts w:ascii="Times New Roman" w:hAnsi="Times New Roman"/>
                <w:sz w:val="24"/>
                <w:szCs w:val="24"/>
              </w:rPr>
              <w:t>ии учреждения.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1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Тубус KARL STORZ,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уретроскопа, размер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вырезом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r>
              <w:rPr>
                <w:rFonts w:ascii="Times New Roman" w:hAnsi="Times New Roman"/>
                <w:sz w:val="24"/>
                <w:szCs w:val="24"/>
              </w:rPr>
              <w:t xml:space="preserve">Тубус,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цисто-уретроскопа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с вырезом и обтюратором 27026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2-мя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переходниками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замками LUER, цветовой код: синий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Полная совместимость и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подтвержденная безопасность использования с уретроскопом  пр-ва КАРЛ ШТОРЦ Германия имеющихся в оснащении учреждения.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76025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5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5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</w:t>
            </w:r>
            <w:r>
              <w:rPr>
                <w:rFonts w:ascii="Times New Roman" w:hAnsi="Times New Roman"/>
                <w:sz w:val="28"/>
                <w:szCs w:val="28"/>
              </w:rPr>
              <w:t>ел. 220-16-04.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И.О. Куликова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3399" w:type="dxa"/>
            <w:shd w:val="clear" w:color="FFFFFF" w:fill="auto"/>
            <w:vAlign w:val="bottom"/>
          </w:tcPr>
          <w:p w:rsidR="002D54D9" w:rsidRDefault="002D54D9"/>
        </w:tc>
        <w:tc>
          <w:tcPr>
            <w:tcW w:w="6024" w:type="dxa"/>
            <w:shd w:val="clear" w:color="FFFFFF" w:fill="auto"/>
            <w:vAlign w:val="bottom"/>
          </w:tcPr>
          <w:p w:rsidR="002D54D9" w:rsidRDefault="002D54D9"/>
        </w:tc>
        <w:tc>
          <w:tcPr>
            <w:tcW w:w="945" w:type="dxa"/>
            <w:shd w:val="clear" w:color="FFFFFF" w:fill="auto"/>
            <w:vAlign w:val="bottom"/>
          </w:tcPr>
          <w:p w:rsidR="002D54D9" w:rsidRDefault="002D54D9"/>
        </w:tc>
        <w:tc>
          <w:tcPr>
            <w:tcW w:w="1431" w:type="dxa"/>
            <w:shd w:val="clear" w:color="FFFFFF" w:fill="auto"/>
            <w:vAlign w:val="bottom"/>
          </w:tcPr>
          <w:p w:rsidR="002D54D9" w:rsidRDefault="002D54D9"/>
        </w:tc>
        <w:tc>
          <w:tcPr>
            <w:tcW w:w="1562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98" w:type="dxa"/>
            <w:shd w:val="clear" w:color="FFFFFF" w:fill="auto"/>
            <w:vAlign w:val="bottom"/>
          </w:tcPr>
          <w:p w:rsidR="002D54D9" w:rsidRDefault="002D54D9"/>
        </w:tc>
        <w:tc>
          <w:tcPr>
            <w:tcW w:w="1706" w:type="dxa"/>
            <w:shd w:val="clear" w:color="FFFFFF" w:fill="auto"/>
            <w:vAlign w:val="bottom"/>
          </w:tcPr>
          <w:p w:rsidR="002D54D9" w:rsidRDefault="002D54D9"/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2D5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2D54D9" w:rsidRDefault="0076025A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76025A"/>
    <w:sectPr w:rsidR="00000000" w:rsidSect="002D54D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D54D9"/>
    <w:rsid w:val="002D54D9"/>
    <w:rsid w:val="0076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D54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4106</Words>
  <Characters>23409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2018-01-10T09:59:00Z</dcterms:created>
  <dcterms:modified xsi:type="dcterms:W3CDTF">2018-01-10T09:59:00Z</dcterms:modified>
</cp:coreProperties>
</file>