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1855"/>
        <w:gridCol w:w="2642"/>
        <w:gridCol w:w="638"/>
        <w:gridCol w:w="803"/>
        <w:gridCol w:w="1011"/>
        <w:gridCol w:w="1798"/>
        <w:gridCol w:w="1516"/>
      </w:tblGrid>
      <w:tr w:rsidR="008C44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C44D3" w:rsidRDefault="001D527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C44D3" w:rsidRDefault="008C44D3"/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8C44D3" w:rsidRDefault="001D527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8C44D3" w:rsidRDefault="008C44D3"/>
        </w:tc>
        <w:tc>
          <w:tcPr>
            <w:tcW w:w="1903" w:type="dxa"/>
            <w:shd w:val="clear" w:color="FFFFFF" w:fill="auto"/>
            <w:vAlign w:val="bottom"/>
          </w:tcPr>
          <w:p w:rsidR="008C44D3" w:rsidRDefault="008C44D3"/>
        </w:tc>
      </w:tr>
      <w:tr w:rsidR="008C44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C44D3" w:rsidRDefault="001D527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C44D3" w:rsidRDefault="008C44D3"/>
        </w:tc>
        <w:tc>
          <w:tcPr>
            <w:tcW w:w="1286" w:type="dxa"/>
            <w:shd w:val="clear" w:color="FFFFFF" w:fill="auto"/>
            <w:vAlign w:val="bottom"/>
          </w:tcPr>
          <w:p w:rsidR="008C44D3" w:rsidRDefault="008C44D3"/>
        </w:tc>
        <w:tc>
          <w:tcPr>
            <w:tcW w:w="1470" w:type="dxa"/>
            <w:shd w:val="clear" w:color="FFFFFF" w:fill="auto"/>
            <w:vAlign w:val="bottom"/>
          </w:tcPr>
          <w:p w:rsidR="008C44D3" w:rsidRDefault="008C44D3"/>
        </w:tc>
        <w:tc>
          <w:tcPr>
            <w:tcW w:w="2087" w:type="dxa"/>
            <w:shd w:val="clear" w:color="FFFFFF" w:fill="auto"/>
            <w:vAlign w:val="bottom"/>
          </w:tcPr>
          <w:p w:rsidR="008C44D3" w:rsidRDefault="008C44D3"/>
        </w:tc>
        <w:tc>
          <w:tcPr>
            <w:tcW w:w="1903" w:type="dxa"/>
            <w:shd w:val="clear" w:color="FFFFFF" w:fill="auto"/>
            <w:vAlign w:val="bottom"/>
          </w:tcPr>
          <w:p w:rsidR="008C44D3" w:rsidRDefault="008C44D3"/>
        </w:tc>
      </w:tr>
      <w:tr w:rsidR="008C44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C44D3" w:rsidRDefault="001D527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C44D3" w:rsidRDefault="008C44D3"/>
        </w:tc>
        <w:tc>
          <w:tcPr>
            <w:tcW w:w="1286" w:type="dxa"/>
            <w:shd w:val="clear" w:color="FFFFFF" w:fill="auto"/>
            <w:vAlign w:val="bottom"/>
          </w:tcPr>
          <w:p w:rsidR="008C44D3" w:rsidRDefault="008C44D3"/>
        </w:tc>
        <w:tc>
          <w:tcPr>
            <w:tcW w:w="1470" w:type="dxa"/>
            <w:shd w:val="clear" w:color="FFFFFF" w:fill="auto"/>
            <w:vAlign w:val="bottom"/>
          </w:tcPr>
          <w:p w:rsidR="008C44D3" w:rsidRDefault="008C44D3"/>
        </w:tc>
        <w:tc>
          <w:tcPr>
            <w:tcW w:w="2087" w:type="dxa"/>
            <w:shd w:val="clear" w:color="FFFFFF" w:fill="auto"/>
            <w:vAlign w:val="bottom"/>
          </w:tcPr>
          <w:p w:rsidR="008C44D3" w:rsidRDefault="008C44D3"/>
        </w:tc>
        <w:tc>
          <w:tcPr>
            <w:tcW w:w="1903" w:type="dxa"/>
            <w:shd w:val="clear" w:color="FFFFFF" w:fill="auto"/>
            <w:vAlign w:val="bottom"/>
          </w:tcPr>
          <w:p w:rsidR="008C44D3" w:rsidRDefault="008C44D3"/>
        </w:tc>
      </w:tr>
      <w:tr w:rsidR="008C44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C44D3" w:rsidRDefault="001D527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C44D3" w:rsidRDefault="008C44D3"/>
        </w:tc>
        <w:tc>
          <w:tcPr>
            <w:tcW w:w="1286" w:type="dxa"/>
            <w:shd w:val="clear" w:color="FFFFFF" w:fill="auto"/>
            <w:vAlign w:val="bottom"/>
          </w:tcPr>
          <w:p w:rsidR="008C44D3" w:rsidRDefault="008C44D3"/>
        </w:tc>
        <w:tc>
          <w:tcPr>
            <w:tcW w:w="1470" w:type="dxa"/>
            <w:shd w:val="clear" w:color="FFFFFF" w:fill="auto"/>
            <w:vAlign w:val="bottom"/>
          </w:tcPr>
          <w:p w:rsidR="008C44D3" w:rsidRDefault="008C44D3"/>
        </w:tc>
        <w:tc>
          <w:tcPr>
            <w:tcW w:w="2087" w:type="dxa"/>
            <w:shd w:val="clear" w:color="FFFFFF" w:fill="auto"/>
            <w:vAlign w:val="bottom"/>
          </w:tcPr>
          <w:p w:rsidR="008C44D3" w:rsidRDefault="008C44D3"/>
        </w:tc>
        <w:tc>
          <w:tcPr>
            <w:tcW w:w="1903" w:type="dxa"/>
            <w:shd w:val="clear" w:color="FFFFFF" w:fill="auto"/>
            <w:vAlign w:val="bottom"/>
          </w:tcPr>
          <w:p w:rsidR="008C44D3" w:rsidRDefault="008C44D3"/>
        </w:tc>
      </w:tr>
      <w:tr w:rsidR="008C44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C44D3" w:rsidRDefault="001D527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C44D3" w:rsidRDefault="008C44D3"/>
        </w:tc>
        <w:tc>
          <w:tcPr>
            <w:tcW w:w="1286" w:type="dxa"/>
            <w:shd w:val="clear" w:color="FFFFFF" w:fill="auto"/>
            <w:vAlign w:val="bottom"/>
          </w:tcPr>
          <w:p w:rsidR="008C44D3" w:rsidRDefault="008C44D3"/>
        </w:tc>
        <w:tc>
          <w:tcPr>
            <w:tcW w:w="1470" w:type="dxa"/>
            <w:shd w:val="clear" w:color="FFFFFF" w:fill="auto"/>
            <w:vAlign w:val="bottom"/>
          </w:tcPr>
          <w:p w:rsidR="008C44D3" w:rsidRDefault="008C44D3"/>
        </w:tc>
        <w:tc>
          <w:tcPr>
            <w:tcW w:w="2087" w:type="dxa"/>
            <w:shd w:val="clear" w:color="FFFFFF" w:fill="auto"/>
            <w:vAlign w:val="bottom"/>
          </w:tcPr>
          <w:p w:rsidR="008C44D3" w:rsidRDefault="008C44D3"/>
        </w:tc>
        <w:tc>
          <w:tcPr>
            <w:tcW w:w="1903" w:type="dxa"/>
            <w:shd w:val="clear" w:color="FFFFFF" w:fill="auto"/>
            <w:vAlign w:val="bottom"/>
          </w:tcPr>
          <w:p w:rsidR="008C44D3" w:rsidRDefault="008C44D3"/>
        </w:tc>
      </w:tr>
      <w:tr w:rsidR="008C44D3" w:rsidRPr="001D52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C44D3" w:rsidRPr="001D5275" w:rsidRDefault="001D5275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D52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D527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D52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D527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D52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D527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8C44D3" w:rsidRPr="001D5275" w:rsidRDefault="008C44D3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C44D3" w:rsidRPr="001D5275" w:rsidRDefault="008C44D3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C44D3" w:rsidRPr="001D5275" w:rsidRDefault="008C44D3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C44D3" w:rsidRPr="001D5275" w:rsidRDefault="008C44D3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C44D3" w:rsidRPr="001D5275" w:rsidRDefault="008C44D3">
            <w:pPr>
              <w:rPr>
                <w:lang w:val="en-US"/>
              </w:rPr>
            </w:pPr>
          </w:p>
        </w:tc>
      </w:tr>
      <w:tr w:rsidR="008C44D3" w:rsidRPr="001D52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C44D3" w:rsidRPr="001D5275" w:rsidRDefault="001D5275">
            <w:pPr>
              <w:jc w:val="center"/>
              <w:rPr>
                <w:lang w:val="en-US"/>
              </w:rPr>
            </w:pPr>
            <w:r w:rsidRPr="001D5275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C44D3" w:rsidRPr="001D5275" w:rsidRDefault="008C44D3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C44D3" w:rsidRPr="001D5275" w:rsidRDefault="008C44D3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C44D3" w:rsidRPr="001D5275" w:rsidRDefault="008C44D3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C44D3" w:rsidRPr="001D5275" w:rsidRDefault="008C44D3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C44D3" w:rsidRPr="001D5275" w:rsidRDefault="008C44D3">
            <w:pPr>
              <w:rPr>
                <w:lang w:val="en-US"/>
              </w:rPr>
            </w:pPr>
          </w:p>
        </w:tc>
      </w:tr>
      <w:tr w:rsidR="008C44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C44D3" w:rsidRDefault="001D527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C44D3" w:rsidRDefault="008C44D3"/>
        </w:tc>
        <w:tc>
          <w:tcPr>
            <w:tcW w:w="1286" w:type="dxa"/>
            <w:shd w:val="clear" w:color="FFFFFF" w:fill="auto"/>
            <w:vAlign w:val="bottom"/>
          </w:tcPr>
          <w:p w:rsidR="008C44D3" w:rsidRDefault="008C44D3"/>
        </w:tc>
        <w:tc>
          <w:tcPr>
            <w:tcW w:w="1470" w:type="dxa"/>
            <w:shd w:val="clear" w:color="FFFFFF" w:fill="auto"/>
            <w:vAlign w:val="bottom"/>
          </w:tcPr>
          <w:p w:rsidR="008C44D3" w:rsidRDefault="008C44D3"/>
        </w:tc>
        <w:tc>
          <w:tcPr>
            <w:tcW w:w="2087" w:type="dxa"/>
            <w:shd w:val="clear" w:color="FFFFFF" w:fill="auto"/>
            <w:vAlign w:val="bottom"/>
          </w:tcPr>
          <w:p w:rsidR="008C44D3" w:rsidRDefault="008C44D3"/>
        </w:tc>
        <w:tc>
          <w:tcPr>
            <w:tcW w:w="1903" w:type="dxa"/>
            <w:shd w:val="clear" w:color="FFFFFF" w:fill="auto"/>
            <w:vAlign w:val="bottom"/>
          </w:tcPr>
          <w:p w:rsidR="008C44D3" w:rsidRDefault="008C44D3"/>
        </w:tc>
      </w:tr>
      <w:tr w:rsidR="008C44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C44D3" w:rsidRDefault="001D527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C44D3" w:rsidRDefault="008C44D3"/>
        </w:tc>
        <w:tc>
          <w:tcPr>
            <w:tcW w:w="1286" w:type="dxa"/>
            <w:shd w:val="clear" w:color="FFFFFF" w:fill="auto"/>
            <w:vAlign w:val="bottom"/>
          </w:tcPr>
          <w:p w:rsidR="008C44D3" w:rsidRDefault="008C44D3"/>
        </w:tc>
        <w:tc>
          <w:tcPr>
            <w:tcW w:w="1470" w:type="dxa"/>
            <w:shd w:val="clear" w:color="FFFFFF" w:fill="auto"/>
            <w:vAlign w:val="bottom"/>
          </w:tcPr>
          <w:p w:rsidR="008C44D3" w:rsidRDefault="008C44D3"/>
        </w:tc>
        <w:tc>
          <w:tcPr>
            <w:tcW w:w="2087" w:type="dxa"/>
            <w:shd w:val="clear" w:color="FFFFFF" w:fill="auto"/>
            <w:vAlign w:val="bottom"/>
          </w:tcPr>
          <w:p w:rsidR="008C44D3" w:rsidRDefault="008C44D3"/>
        </w:tc>
        <w:tc>
          <w:tcPr>
            <w:tcW w:w="1903" w:type="dxa"/>
            <w:shd w:val="clear" w:color="FFFFFF" w:fill="auto"/>
            <w:vAlign w:val="bottom"/>
          </w:tcPr>
          <w:p w:rsidR="008C44D3" w:rsidRDefault="008C44D3"/>
        </w:tc>
      </w:tr>
      <w:tr w:rsidR="008C44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C44D3" w:rsidRDefault="001D5275" w:rsidP="001D527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26.11.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 г. №.1361-18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C44D3" w:rsidRDefault="008C44D3"/>
        </w:tc>
        <w:tc>
          <w:tcPr>
            <w:tcW w:w="1286" w:type="dxa"/>
            <w:shd w:val="clear" w:color="FFFFFF" w:fill="auto"/>
            <w:vAlign w:val="bottom"/>
          </w:tcPr>
          <w:p w:rsidR="008C44D3" w:rsidRDefault="008C44D3"/>
        </w:tc>
        <w:tc>
          <w:tcPr>
            <w:tcW w:w="1470" w:type="dxa"/>
            <w:shd w:val="clear" w:color="FFFFFF" w:fill="auto"/>
            <w:vAlign w:val="bottom"/>
          </w:tcPr>
          <w:p w:rsidR="008C44D3" w:rsidRDefault="008C44D3"/>
        </w:tc>
        <w:tc>
          <w:tcPr>
            <w:tcW w:w="2087" w:type="dxa"/>
            <w:shd w:val="clear" w:color="FFFFFF" w:fill="auto"/>
            <w:vAlign w:val="bottom"/>
          </w:tcPr>
          <w:p w:rsidR="008C44D3" w:rsidRDefault="008C44D3"/>
        </w:tc>
        <w:tc>
          <w:tcPr>
            <w:tcW w:w="1903" w:type="dxa"/>
            <w:shd w:val="clear" w:color="FFFFFF" w:fill="auto"/>
            <w:vAlign w:val="bottom"/>
          </w:tcPr>
          <w:p w:rsidR="008C44D3" w:rsidRDefault="008C44D3"/>
        </w:tc>
      </w:tr>
      <w:tr w:rsidR="008C44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C44D3" w:rsidRDefault="001D527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C44D3" w:rsidRDefault="008C44D3"/>
        </w:tc>
        <w:tc>
          <w:tcPr>
            <w:tcW w:w="1286" w:type="dxa"/>
            <w:shd w:val="clear" w:color="FFFFFF" w:fill="auto"/>
            <w:vAlign w:val="bottom"/>
          </w:tcPr>
          <w:p w:rsidR="008C44D3" w:rsidRDefault="008C44D3"/>
        </w:tc>
        <w:tc>
          <w:tcPr>
            <w:tcW w:w="1470" w:type="dxa"/>
            <w:shd w:val="clear" w:color="FFFFFF" w:fill="auto"/>
            <w:vAlign w:val="bottom"/>
          </w:tcPr>
          <w:p w:rsidR="008C44D3" w:rsidRDefault="008C44D3"/>
        </w:tc>
        <w:tc>
          <w:tcPr>
            <w:tcW w:w="2087" w:type="dxa"/>
            <w:shd w:val="clear" w:color="FFFFFF" w:fill="auto"/>
            <w:vAlign w:val="bottom"/>
          </w:tcPr>
          <w:p w:rsidR="008C44D3" w:rsidRDefault="008C44D3"/>
        </w:tc>
        <w:tc>
          <w:tcPr>
            <w:tcW w:w="1903" w:type="dxa"/>
            <w:shd w:val="clear" w:color="FFFFFF" w:fill="auto"/>
            <w:vAlign w:val="bottom"/>
          </w:tcPr>
          <w:p w:rsidR="008C44D3" w:rsidRDefault="008C44D3"/>
        </w:tc>
      </w:tr>
      <w:tr w:rsidR="008C44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C44D3" w:rsidRDefault="008C44D3"/>
        </w:tc>
        <w:tc>
          <w:tcPr>
            <w:tcW w:w="2533" w:type="dxa"/>
            <w:shd w:val="clear" w:color="FFFFFF" w:fill="auto"/>
            <w:vAlign w:val="bottom"/>
          </w:tcPr>
          <w:p w:rsidR="008C44D3" w:rsidRDefault="008C44D3"/>
        </w:tc>
        <w:tc>
          <w:tcPr>
            <w:tcW w:w="3321" w:type="dxa"/>
            <w:shd w:val="clear" w:color="FFFFFF" w:fill="auto"/>
            <w:vAlign w:val="bottom"/>
          </w:tcPr>
          <w:p w:rsidR="008C44D3" w:rsidRDefault="008C44D3"/>
        </w:tc>
        <w:tc>
          <w:tcPr>
            <w:tcW w:w="1116" w:type="dxa"/>
            <w:shd w:val="clear" w:color="FFFFFF" w:fill="auto"/>
            <w:vAlign w:val="bottom"/>
          </w:tcPr>
          <w:p w:rsidR="008C44D3" w:rsidRDefault="008C44D3"/>
        </w:tc>
        <w:tc>
          <w:tcPr>
            <w:tcW w:w="1286" w:type="dxa"/>
            <w:shd w:val="clear" w:color="FFFFFF" w:fill="auto"/>
            <w:vAlign w:val="bottom"/>
          </w:tcPr>
          <w:p w:rsidR="008C44D3" w:rsidRDefault="008C44D3"/>
        </w:tc>
        <w:tc>
          <w:tcPr>
            <w:tcW w:w="1470" w:type="dxa"/>
            <w:shd w:val="clear" w:color="FFFFFF" w:fill="auto"/>
            <w:vAlign w:val="bottom"/>
          </w:tcPr>
          <w:p w:rsidR="008C44D3" w:rsidRDefault="008C44D3"/>
        </w:tc>
        <w:tc>
          <w:tcPr>
            <w:tcW w:w="2087" w:type="dxa"/>
            <w:shd w:val="clear" w:color="FFFFFF" w:fill="auto"/>
            <w:vAlign w:val="bottom"/>
          </w:tcPr>
          <w:p w:rsidR="008C44D3" w:rsidRDefault="008C44D3"/>
        </w:tc>
        <w:tc>
          <w:tcPr>
            <w:tcW w:w="1903" w:type="dxa"/>
            <w:shd w:val="clear" w:color="FFFFFF" w:fill="auto"/>
            <w:vAlign w:val="bottom"/>
          </w:tcPr>
          <w:p w:rsidR="008C44D3" w:rsidRDefault="008C44D3"/>
        </w:tc>
      </w:tr>
      <w:tr w:rsidR="008C44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C44D3" w:rsidRDefault="001D527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C44D3" w:rsidRDefault="008C44D3"/>
        </w:tc>
        <w:tc>
          <w:tcPr>
            <w:tcW w:w="1286" w:type="dxa"/>
            <w:shd w:val="clear" w:color="FFFFFF" w:fill="auto"/>
            <w:vAlign w:val="bottom"/>
          </w:tcPr>
          <w:p w:rsidR="008C44D3" w:rsidRDefault="008C44D3"/>
        </w:tc>
        <w:tc>
          <w:tcPr>
            <w:tcW w:w="1470" w:type="dxa"/>
            <w:shd w:val="clear" w:color="FFFFFF" w:fill="auto"/>
            <w:vAlign w:val="bottom"/>
          </w:tcPr>
          <w:p w:rsidR="008C44D3" w:rsidRDefault="008C44D3"/>
        </w:tc>
        <w:tc>
          <w:tcPr>
            <w:tcW w:w="2087" w:type="dxa"/>
            <w:shd w:val="clear" w:color="FFFFFF" w:fill="auto"/>
            <w:vAlign w:val="bottom"/>
          </w:tcPr>
          <w:p w:rsidR="008C44D3" w:rsidRDefault="008C44D3"/>
        </w:tc>
        <w:tc>
          <w:tcPr>
            <w:tcW w:w="1903" w:type="dxa"/>
            <w:shd w:val="clear" w:color="FFFFFF" w:fill="auto"/>
            <w:vAlign w:val="bottom"/>
          </w:tcPr>
          <w:p w:rsidR="008C44D3" w:rsidRDefault="008C44D3"/>
        </w:tc>
      </w:tr>
      <w:tr w:rsidR="008C44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C44D3" w:rsidRDefault="008C44D3"/>
        </w:tc>
        <w:tc>
          <w:tcPr>
            <w:tcW w:w="2533" w:type="dxa"/>
            <w:shd w:val="clear" w:color="FFFFFF" w:fill="auto"/>
            <w:vAlign w:val="bottom"/>
          </w:tcPr>
          <w:p w:rsidR="008C44D3" w:rsidRDefault="008C44D3"/>
        </w:tc>
        <w:tc>
          <w:tcPr>
            <w:tcW w:w="3321" w:type="dxa"/>
            <w:shd w:val="clear" w:color="FFFFFF" w:fill="auto"/>
            <w:vAlign w:val="bottom"/>
          </w:tcPr>
          <w:p w:rsidR="008C44D3" w:rsidRDefault="008C44D3"/>
        </w:tc>
        <w:tc>
          <w:tcPr>
            <w:tcW w:w="1116" w:type="dxa"/>
            <w:shd w:val="clear" w:color="FFFFFF" w:fill="auto"/>
            <w:vAlign w:val="bottom"/>
          </w:tcPr>
          <w:p w:rsidR="008C44D3" w:rsidRDefault="008C44D3"/>
        </w:tc>
        <w:tc>
          <w:tcPr>
            <w:tcW w:w="1286" w:type="dxa"/>
            <w:shd w:val="clear" w:color="FFFFFF" w:fill="auto"/>
            <w:vAlign w:val="bottom"/>
          </w:tcPr>
          <w:p w:rsidR="008C44D3" w:rsidRDefault="008C44D3"/>
        </w:tc>
        <w:tc>
          <w:tcPr>
            <w:tcW w:w="1470" w:type="dxa"/>
            <w:shd w:val="clear" w:color="FFFFFF" w:fill="auto"/>
            <w:vAlign w:val="bottom"/>
          </w:tcPr>
          <w:p w:rsidR="008C44D3" w:rsidRDefault="008C44D3"/>
        </w:tc>
        <w:tc>
          <w:tcPr>
            <w:tcW w:w="2087" w:type="dxa"/>
            <w:shd w:val="clear" w:color="FFFFFF" w:fill="auto"/>
            <w:vAlign w:val="bottom"/>
          </w:tcPr>
          <w:p w:rsidR="008C44D3" w:rsidRDefault="008C44D3"/>
        </w:tc>
        <w:tc>
          <w:tcPr>
            <w:tcW w:w="1903" w:type="dxa"/>
            <w:shd w:val="clear" w:color="FFFFFF" w:fill="auto"/>
            <w:vAlign w:val="bottom"/>
          </w:tcPr>
          <w:p w:rsidR="008C44D3" w:rsidRDefault="008C44D3"/>
        </w:tc>
      </w:tr>
      <w:tr w:rsidR="008C44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8C44D3" w:rsidRDefault="001D5275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8C44D3" w:rsidRDefault="008C44D3"/>
        </w:tc>
      </w:tr>
      <w:tr w:rsidR="008C44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C44D3" w:rsidRDefault="001D527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8C44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44D3" w:rsidRDefault="001D527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44D3" w:rsidRDefault="001D527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44D3" w:rsidRDefault="001D527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44D3" w:rsidRDefault="001D527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44D3" w:rsidRDefault="001D527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44D3" w:rsidRDefault="001D527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44D3" w:rsidRDefault="001D527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C44D3" w:rsidRDefault="001D527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8C44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44D3" w:rsidRDefault="001D527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44D3" w:rsidRDefault="001D527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Катетер-баллон,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х 12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биллиарный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44D3" w:rsidRDefault="001D5275" w:rsidP="001D527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Катетер-баллон, совмещает в одном инструменте: направляющий катетер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метками на дистальной части,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пушер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пушера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Расстояние между лапками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 мм, длина 120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имеет метал</w:t>
            </w:r>
            <w:r>
              <w:rPr>
                <w:rFonts w:ascii="Times New Roman" w:hAnsi="Times New Roman"/>
                <w:sz w:val="24"/>
                <w:szCs w:val="24"/>
              </w:rPr>
              <w:t>лическое кольцо. Длина катетера-баллона 220 см. Одноразовый. В стерильной упаковке.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44D3" w:rsidRDefault="001D527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44D3" w:rsidRDefault="001D527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44D3" w:rsidRDefault="008C44D3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44D3" w:rsidRDefault="008C44D3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C44D3" w:rsidRDefault="008C44D3"/>
        </w:tc>
      </w:tr>
      <w:tr w:rsidR="008C44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44D3" w:rsidRDefault="001D527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44D3" w:rsidRDefault="001D527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Катетер-баллон,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7*9,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биллиарный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44D3" w:rsidRDefault="001D527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Катетер-баллон, совмещает в одном инструменте: направляющий катетер,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пушер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Система предназначена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установки, правильного позиционирования и удаления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 дистальной части катетера имеется баллон и два платиновых кольца по бокам от баллона. Баллон предназначен для фиксации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системе, заводится внутрь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раздувается вод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ой. Ручка имеет три канала: канал для 0,035 дюймового проводника, канал для подачи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вещества и канал для подачи воды в баллон. В комплекте со шприцом, имеющим резьбовой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ручкой для подачи воды. Ручка для подачи воды имеет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</w:t>
            </w:r>
            <w:r>
              <w:rPr>
                <w:rFonts w:ascii="Times New Roman" w:hAnsi="Times New Roman"/>
                <w:sz w:val="24"/>
                <w:szCs w:val="24"/>
              </w:rPr>
              <w:t>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перекрытия канала. В катетер встроена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мандрина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извлекаемая перед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использовнием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инструмента.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пушера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Расстояние между лапками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длина 90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имеет металлическое кольцо. Длина катетера-баллона </w:t>
            </w:r>
            <w:r>
              <w:rPr>
                <w:rFonts w:ascii="Times New Roman" w:hAnsi="Times New Roman"/>
                <w:sz w:val="24"/>
                <w:szCs w:val="24"/>
              </w:rPr>
              <w:t>220 см. Одноразовый. В стерильной упаковке.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44D3" w:rsidRDefault="001D527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44D3" w:rsidRDefault="001D527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44D3" w:rsidRDefault="008C44D3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44D3" w:rsidRDefault="008C44D3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C44D3" w:rsidRDefault="008C44D3"/>
        </w:tc>
      </w:tr>
      <w:tr w:rsidR="008C44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44D3" w:rsidRDefault="001D527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44D3" w:rsidRDefault="001D527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Катетер-баллон,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44D3" w:rsidRDefault="001D527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Катетер-баллон, совмещает в одном инструменте: направляющий катетер,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пушер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Система предназначена для установки, правильного позиционирования и удаления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 дистальной части катетера имеется баллон и два платиновых кольца по бокам от баллона. Баллон предназначен для фиксации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системе, заводится внутрь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раздувается водой. Ручка имеет три канала: канал для 0,035 дюймово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проводника, канал для подачи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вещества и канал для подачи воды в баллон. В комплекте со шприцом, имеющим резьбовой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ручкой для подачи воды. Ручка для подачи воды имеет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перекрытия канала. В катетер встроена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мандр</w:t>
            </w:r>
            <w:r>
              <w:rPr>
                <w:rFonts w:ascii="Times New Roman" w:hAnsi="Times New Roman"/>
                <w:sz w:val="24"/>
                <w:szCs w:val="24"/>
              </w:rPr>
              <w:t>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извлекаемая перед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использовнием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инструмента.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пушера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Расстояние между лапками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длина 70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имеет металлическое кольцо. Длина катетера-баллона 220 см. Одноразовый. В стерильной упаковке.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44D3" w:rsidRDefault="001D527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44D3" w:rsidRDefault="001D527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44D3" w:rsidRDefault="008C44D3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44D3" w:rsidRDefault="008C44D3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C44D3" w:rsidRDefault="008C44D3"/>
        </w:tc>
      </w:tr>
      <w:tr w:rsidR="008C44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8C44D3" w:rsidRDefault="008C44D3"/>
        </w:tc>
        <w:tc>
          <w:tcPr>
            <w:tcW w:w="2533" w:type="dxa"/>
            <w:shd w:val="clear" w:color="FFFFFF" w:fill="auto"/>
            <w:vAlign w:val="bottom"/>
          </w:tcPr>
          <w:p w:rsidR="008C44D3" w:rsidRDefault="008C44D3"/>
        </w:tc>
        <w:tc>
          <w:tcPr>
            <w:tcW w:w="3321" w:type="dxa"/>
            <w:shd w:val="clear" w:color="FFFFFF" w:fill="auto"/>
            <w:vAlign w:val="bottom"/>
          </w:tcPr>
          <w:p w:rsidR="008C44D3" w:rsidRDefault="008C44D3"/>
        </w:tc>
        <w:tc>
          <w:tcPr>
            <w:tcW w:w="1116" w:type="dxa"/>
            <w:shd w:val="clear" w:color="FFFFFF" w:fill="auto"/>
            <w:vAlign w:val="bottom"/>
          </w:tcPr>
          <w:p w:rsidR="008C44D3" w:rsidRDefault="008C44D3"/>
        </w:tc>
        <w:tc>
          <w:tcPr>
            <w:tcW w:w="1286" w:type="dxa"/>
            <w:shd w:val="clear" w:color="FFFFFF" w:fill="auto"/>
            <w:vAlign w:val="bottom"/>
          </w:tcPr>
          <w:p w:rsidR="008C44D3" w:rsidRDefault="008C44D3"/>
        </w:tc>
        <w:tc>
          <w:tcPr>
            <w:tcW w:w="1470" w:type="dxa"/>
            <w:shd w:val="clear" w:color="FFFFFF" w:fill="auto"/>
            <w:vAlign w:val="bottom"/>
          </w:tcPr>
          <w:p w:rsidR="008C44D3" w:rsidRDefault="008C44D3"/>
        </w:tc>
        <w:tc>
          <w:tcPr>
            <w:tcW w:w="2087" w:type="dxa"/>
            <w:shd w:val="clear" w:color="FFFFFF" w:fill="auto"/>
            <w:vAlign w:val="bottom"/>
          </w:tcPr>
          <w:p w:rsidR="008C44D3" w:rsidRDefault="008C44D3"/>
        </w:tc>
        <w:tc>
          <w:tcPr>
            <w:tcW w:w="1903" w:type="dxa"/>
            <w:shd w:val="clear" w:color="FFFFFF" w:fill="auto"/>
            <w:vAlign w:val="bottom"/>
          </w:tcPr>
          <w:p w:rsidR="008C44D3" w:rsidRDefault="008C44D3"/>
        </w:tc>
      </w:tr>
      <w:tr w:rsidR="008C44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C44D3" w:rsidRDefault="001D5275" w:rsidP="001D5275"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договор</w:t>
            </w:r>
            <w:r>
              <w:rPr>
                <w:rFonts w:ascii="Times New Roman" w:hAnsi="Times New Roman"/>
                <w:sz w:val="28"/>
                <w:szCs w:val="28"/>
              </w:rPr>
              <w:t>а.</w:t>
            </w:r>
          </w:p>
        </w:tc>
      </w:tr>
      <w:tr w:rsidR="008C44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C44D3" w:rsidRDefault="008C44D3"/>
        </w:tc>
        <w:tc>
          <w:tcPr>
            <w:tcW w:w="2533" w:type="dxa"/>
            <w:shd w:val="clear" w:color="FFFFFF" w:fill="auto"/>
            <w:vAlign w:val="bottom"/>
          </w:tcPr>
          <w:p w:rsidR="008C44D3" w:rsidRDefault="008C44D3"/>
        </w:tc>
        <w:tc>
          <w:tcPr>
            <w:tcW w:w="3321" w:type="dxa"/>
            <w:shd w:val="clear" w:color="FFFFFF" w:fill="auto"/>
            <w:vAlign w:val="bottom"/>
          </w:tcPr>
          <w:p w:rsidR="008C44D3" w:rsidRDefault="008C44D3"/>
        </w:tc>
        <w:tc>
          <w:tcPr>
            <w:tcW w:w="1116" w:type="dxa"/>
            <w:shd w:val="clear" w:color="FFFFFF" w:fill="auto"/>
            <w:vAlign w:val="bottom"/>
          </w:tcPr>
          <w:p w:rsidR="008C44D3" w:rsidRDefault="008C44D3"/>
        </w:tc>
        <w:tc>
          <w:tcPr>
            <w:tcW w:w="1286" w:type="dxa"/>
            <w:shd w:val="clear" w:color="FFFFFF" w:fill="auto"/>
            <w:vAlign w:val="bottom"/>
          </w:tcPr>
          <w:p w:rsidR="008C44D3" w:rsidRDefault="008C44D3"/>
        </w:tc>
        <w:tc>
          <w:tcPr>
            <w:tcW w:w="1470" w:type="dxa"/>
            <w:shd w:val="clear" w:color="FFFFFF" w:fill="auto"/>
            <w:vAlign w:val="bottom"/>
          </w:tcPr>
          <w:p w:rsidR="008C44D3" w:rsidRDefault="008C44D3"/>
        </w:tc>
        <w:tc>
          <w:tcPr>
            <w:tcW w:w="2087" w:type="dxa"/>
            <w:shd w:val="clear" w:color="FFFFFF" w:fill="auto"/>
            <w:vAlign w:val="bottom"/>
          </w:tcPr>
          <w:p w:rsidR="008C44D3" w:rsidRDefault="008C44D3"/>
        </w:tc>
        <w:tc>
          <w:tcPr>
            <w:tcW w:w="1903" w:type="dxa"/>
            <w:shd w:val="clear" w:color="FFFFFF" w:fill="auto"/>
            <w:vAlign w:val="bottom"/>
          </w:tcPr>
          <w:p w:rsidR="008C44D3" w:rsidRDefault="008C44D3"/>
        </w:tc>
      </w:tr>
      <w:tr w:rsidR="008C44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C44D3" w:rsidRDefault="001D527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8C44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C44D3" w:rsidRDefault="008C44D3"/>
        </w:tc>
        <w:tc>
          <w:tcPr>
            <w:tcW w:w="2533" w:type="dxa"/>
            <w:shd w:val="clear" w:color="FFFFFF" w:fill="auto"/>
            <w:vAlign w:val="bottom"/>
          </w:tcPr>
          <w:p w:rsidR="008C44D3" w:rsidRDefault="008C44D3"/>
        </w:tc>
        <w:tc>
          <w:tcPr>
            <w:tcW w:w="3321" w:type="dxa"/>
            <w:shd w:val="clear" w:color="FFFFFF" w:fill="auto"/>
            <w:vAlign w:val="bottom"/>
          </w:tcPr>
          <w:p w:rsidR="008C44D3" w:rsidRDefault="008C44D3"/>
        </w:tc>
        <w:tc>
          <w:tcPr>
            <w:tcW w:w="1116" w:type="dxa"/>
            <w:shd w:val="clear" w:color="FFFFFF" w:fill="auto"/>
            <w:vAlign w:val="bottom"/>
          </w:tcPr>
          <w:p w:rsidR="008C44D3" w:rsidRDefault="008C44D3"/>
        </w:tc>
        <w:tc>
          <w:tcPr>
            <w:tcW w:w="1286" w:type="dxa"/>
            <w:shd w:val="clear" w:color="FFFFFF" w:fill="auto"/>
            <w:vAlign w:val="bottom"/>
          </w:tcPr>
          <w:p w:rsidR="008C44D3" w:rsidRDefault="008C44D3"/>
        </w:tc>
        <w:tc>
          <w:tcPr>
            <w:tcW w:w="1470" w:type="dxa"/>
            <w:shd w:val="clear" w:color="FFFFFF" w:fill="auto"/>
            <w:vAlign w:val="bottom"/>
          </w:tcPr>
          <w:p w:rsidR="008C44D3" w:rsidRDefault="008C44D3"/>
        </w:tc>
        <w:tc>
          <w:tcPr>
            <w:tcW w:w="2087" w:type="dxa"/>
            <w:shd w:val="clear" w:color="FFFFFF" w:fill="auto"/>
            <w:vAlign w:val="bottom"/>
          </w:tcPr>
          <w:p w:rsidR="008C44D3" w:rsidRDefault="008C44D3"/>
        </w:tc>
        <w:tc>
          <w:tcPr>
            <w:tcW w:w="1903" w:type="dxa"/>
            <w:shd w:val="clear" w:color="FFFFFF" w:fill="auto"/>
            <w:vAlign w:val="bottom"/>
          </w:tcPr>
          <w:p w:rsidR="008C44D3" w:rsidRDefault="008C44D3"/>
        </w:tc>
      </w:tr>
      <w:tr w:rsidR="008C44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C44D3" w:rsidRDefault="001D527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C44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8C44D3" w:rsidRDefault="008C44D3"/>
        </w:tc>
        <w:tc>
          <w:tcPr>
            <w:tcW w:w="2533" w:type="dxa"/>
            <w:shd w:val="clear" w:color="FFFFFF" w:fill="auto"/>
            <w:vAlign w:val="bottom"/>
          </w:tcPr>
          <w:p w:rsidR="008C44D3" w:rsidRDefault="008C44D3"/>
        </w:tc>
        <w:tc>
          <w:tcPr>
            <w:tcW w:w="3321" w:type="dxa"/>
            <w:shd w:val="clear" w:color="FFFFFF" w:fill="auto"/>
            <w:vAlign w:val="bottom"/>
          </w:tcPr>
          <w:p w:rsidR="008C44D3" w:rsidRDefault="008C44D3"/>
        </w:tc>
        <w:tc>
          <w:tcPr>
            <w:tcW w:w="1116" w:type="dxa"/>
            <w:shd w:val="clear" w:color="FFFFFF" w:fill="auto"/>
            <w:vAlign w:val="bottom"/>
          </w:tcPr>
          <w:p w:rsidR="008C44D3" w:rsidRDefault="008C44D3"/>
        </w:tc>
        <w:tc>
          <w:tcPr>
            <w:tcW w:w="1286" w:type="dxa"/>
            <w:shd w:val="clear" w:color="FFFFFF" w:fill="auto"/>
            <w:vAlign w:val="bottom"/>
          </w:tcPr>
          <w:p w:rsidR="008C44D3" w:rsidRDefault="008C44D3"/>
        </w:tc>
        <w:tc>
          <w:tcPr>
            <w:tcW w:w="1470" w:type="dxa"/>
            <w:shd w:val="clear" w:color="FFFFFF" w:fill="auto"/>
            <w:vAlign w:val="bottom"/>
          </w:tcPr>
          <w:p w:rsidR="008C44D3" w:rsidRDefault="008C44D3"/>
        </w:tc>
        <w:tc>
          <w:tcPr>
            <w:tcW w:w="2087" w:type="dxa"/>
            <w:shd w:val="clear" w:color="FFFFFF" w:fill="auto"/>
            <w:vAlign w:val="bottom"/>
          </w:tcPr>
          <w:p w:rsidR="008C44D3" w:rsidRDefault="008C44D3"/>
        </w:tc>
        <w:tc>
          <w:tcPr>
            <w:tcW w:w="1903" w:type="dxa"/>
            <w:shd w:val="clear" w:color="FFFFFF" w:fill="auto"/>
            <w:vAlign w:val="bottom"/>
          </w:tcPr>
          <w:p w:rsidR="008C44D3" w:rsidRDefault="008C44D3"/>
        </w:tc>
      </w:tr>
      <w:tr w:rsidR="008C44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C44D3" w:rsidRDefault="001D5275" w:rsidP="001D5275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 27</w:t>
            </w:r>
            <w:r>
              <w:rPr>
                <w:rFonts w:ascii="Times New Roman" w:hAnsi="Times New Roman"/>
                <w:sz w:val="28"/>
                <w:szCs w:val="28"/>
              </w:rPr>
              <w:t>.11.2018 17:00:00 по местному времени.</w:t>
            </w:r>
          </w:p>
        </w:tc>
      </w:tr>
      <w:tr w:rsidR="008C44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C44D3" w:rsidRDefault="008C44D3"/>
        </w:tc>
        <w:tc>
          <w:tcPr>
            <w:tcW w:w="2533" w:type="dxa"/>
            <w:shd w:val="clear" w:color="FFFFFF" w:fill="auto"/>
            <w:vAlign w:val="bottom"/>
          </w:tcPr>
          <w:p w:rsidR="008C44D3" w:rsidRDefault="008C44D3"/>
        </w:tc>
        <w:tc>
          <w:tcPr>
            <w:tcW w:w="3321" w:type="dxa"/>
            <w:shd w:val="clear" w:color="FFFFFF" w:fill="auto"/>
            <w:vAlign w:val="bottom"/>
          </w:tcPr>
          <w:p w:rsidR="008C44D3" w:rsidRDefault="008C44D3"/>
        </w:tc>
        <w:tc>
          <w:tcPr>
            <w:tcW w:w="1116" w:type="dxa"/>
            <w:shd w:val="clear" w:color="FFFFFF" w:fill="auto"/>
            <w:vAlign w:val="bottom"/>
          </w:tcPr>
          <w:p w:rsidR="008C44D3" w:rsidRDefault="008C44D3"/>
        </w:tc>
        <w:tc>
          <w:tcPr>
            <w:tcW w:w="1286" w:type="dxa"/>
            <w:shd w:val="clear" w:color="FFFFFF" w:fill="auto"/>
            <w:vAlign w:val="bottom"/>
          </w:tcPr>
          <w:p w:rsidR="008C44D3" w:rsidRDefault="008C44D3"/>
        </w:tc>
        <w:tc>
          <w:tcPr>
            <w:tcW w:w="1470" w:type="dxa"/>
            <w:shd w:val="clear" w:color="FFFFFF" w:fill="auto"/>
            <w:vAlign w:val="bottom"/>
          </w:tcPr>
          <w:p w:rsidR="008C44D3" w:rsidRDefault="008C44D3"/>
        </w:tc>
        <w:tc>
          <w:tcPr>
            <w:tcW w:w="2087" w:type="dxa"/>
            <w:shd w:val="clear" w:color="FFFFFF" w:fill="auto"/>
            <w:vAlign w:val="bottom"/>
          </w:tcPr>
          <w:p w:rsidR="008C44D3" w:rsidRDefault="008C44D3"/>
        </w:tc>
        <w:tc>
          <w:tcPr>
            <w:tcW w:w="1903" w:type="dxa"/>
            <w:shd w:val="clear" w:color="FFFFFF" w:fill="auto"/>
            <w:vAlign w:val="bottom"/>
          </w:tcPr>
          <w:p w:rsidR="008C44D3" w:rsidRDefault="008C44D3"/>
        </w:tc>
        <w:bookmarkStart w:id="0" w:name="_GoBack"/>
        <w:bookmarkEnd w:id="0"/>
      </w:tr>
      <w:tr w:rsidR="008C44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C44D3" w:rsidRDefault="001D5275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C44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C44D3" w:rsidRDefault="008C44D3"/>
        </w:tc>
        <w:tc>
          <w:tcPr>
            <w:tcW w:w="2533" w:type="dxa"/>
            <w:shd w:val="clear" w:color="FFFFFF" w:fill="auto"/>
            <w:vAlign w:val="bottom"/>
          </w:tcPr>
          <w:p w:rsidR="008C44D3" w:rsidRDefault="008C44D3"/>
        </w:tc>
        <w:tc>
          <w:tcPr>
            <w:tcW w:w="3321" w:type="dxa"/>
            <w:shd w:val="clear" w:color="FFFFFF" w:fill="auto"/>
            <w:vAlign w:val="bottom"/>
          </w:tcPr>
          <w:p w:rsidR="008C44D3" w:rsidRDefault="008C44D3"/>
        </w:tc>
        <w:tc>
          <w:tcPr>
            <w:tcW w:w="1116" w:type="dxa"/>
            <w:shd w:val="clear" w:color="FFFFFF" w:fill="auto"/>
            <w:vAlign w:val="bottom"/>
          </w:tcPr>
          <w:p w:rsidR="008C44D3" w:rsidRDefault="008C44D3"/>
        </w:tc>
        <w:tc>
          <w:tcPr>
            <w:tcW w:w="1286" w:type="dxa"/>
            <w:shd w:val="clear" w:color="FFFFFF" w:fill="auto"/>
            <w:vAlign w:val="bottom"/>
          </w:tcPr>
          <w:p w:rsidR="008C44D3" w:rsidRDefault="008C44D3"/>
        </w:tc>
        <w:tc>
          <w:tcPr>
            <w:tcW w:w="1470" w:type="dxa"/>
            <w:shd w:val="clear" w:color="FFFFFF" w:fill="auto"/>
            <w:vAlign w:val="bottom"/>
          </w:tcPr>
          <w:p w:rsidR="008C44D3" w:rsidRDefault="008C44D3"/>
        </w:tc>
        <w:tc>
          <w:tcPr>
            <w:tcW w:w="2087" w:type="dxa"/>
            <w:shd w:val="clear" w:color="FFFFFF" w:fill="auto"/>
            <w:vAlign w:val="bottom"/>
          </w:tcPr>
          <w:p w:rsidR="008C44D3" w:rsidRDefault="008C44D3"/>
        </w:tc>
        <w:tc>
          <w:tcPr>
            <w:tcW w:w="1903" w:type="dxa"/>
            <w:shd w:val="clear" w:color="FFFFFF" w:fill="auto"/>
            <w:vAlign w:val="bottom"/>
          </w:tcPr>
          <w:p w:rsidR="008C44D3" w:rsidRDefault="008C44D3"/>
        </w:tc>
      </w:tr>
      <w:tr w:rsidR="008C44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C44D3" w:rsidRDefault="008C44D3"/>
        </w:tc>
        <w:tc>
          <w:tcPr>
            <w:tcW w:w="2533" w:type="dxa"/>
            <w:shd w:val="clear" w:color="FFFFFF" w:fill="auto"/>
            <w:vAlign w:val="bottom"/>
          </w:tcPr>
          <w:p w:rsidR="008C44D3" w:rsidRDefault="008C44D3"/>
        </w:tc>
        <w:tc>
          <w:tcPr>
            <w:tcW w:w="3321" w:type="dxa"/>
            <w:shd w:val="clear" w:color="FFFFFF" w:fill="auto"/>
            <w:vAlign w:val="bottom"/>
          </w:tcPr>
          <w:p w:rsidR="008C44D3" w:rsidRDefault="008C44D3"/>
        </w:tc>
        <w:tc>
          <w:tcPr>
            <w:tcW w:w="1116" w:type="dxa"/>
            <w:shd w:val="clear" w:color="FFFFFF" w:fill="auto"/>
            <w:vAlign w:val="bottom"/>
          </w:tcPr>
          <w:p w:rsidR="008C44D3" w:rsidRDefault="008C44D3"/>
        </w:tc>
        <w:tc>
          <w:tcPr>
            <w:tcW w:w="1286" w:type="dxa"/>
            <w:shd w:val="clear" w:color="FFFFFF" w:fill="auto"/>
            <w:vAlign w:val="bottom"/>
          </w:tcPr>
          <w:p w:rsidR="008C44D3" w:rsidRDefault="008C44D3"/>
        </w:tc>
        <w:tc>
          <w:tcPr>
            <w:tcW w:w="1470" w:type="dxa"/>
            <w:shd w:val="clear" w:color="FFFFFF" w:fill="auto"/>
            <w:vAlign w:val="bottom"/>
          </w:tcPr>
          <w:p w:rsidR="008C44D3" w:rsidRDefault="008C44D3"/>
        </w:tc>
        <w:tc>
          <w:tcPr>
            <w:tcW w:w="2087" w:type="dxa"/>
            <w:shd w:val="clear" w:color="FFFFFF" w:fill="auto"/>
            <w:vAlign w:val="bottom"/>
          </w:tcPr>
          <w:p w:rsidR="008C44D3" w:rsidRDefault="008C44D3"/>
        </w:tc>
        <w:tc>
          <w:tcPr>
            <w:tcW w:w="1903" w:type="dxa"/>
            <w:shd w:val="clear" w:color="FFFFFF" w:fill="auto"/>
            <w:vAlign w:val="bottom"/>
          </w:tcPr>
          <w:p w:rsidR="008C44D3" w:rsidRDefault="008C44D3"/>
        </w:tc>
      </w:tr>
      <w:tr w:rsidR="008C44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C44D3" w:rsidRDefault="008C44D3"/>
        </w:tc>
        <w:tc>
          <w:tcPr>
            <w:tcW w:w="2533" w:type="dxa"/>
            <w:shd w:val="clear" w:color="FFFFFF" w:fill="auto"/>
            <w:vAlign w:val="bottom"/>
          </w:tcPr>
          <w:p w:rsidR="008C44D3" w:rsidRDefault="008C44D3"/>
        </w:tc>
        <w:tc>
          <w:tcPr>
            <w:tcW w:w="3321" w:type="dxa"/>
            <w:shd w:val="clear" w:color="FFFFFF" w:fill="auto"/>
            <w:vAlign w:val="bottom"/>
          </w:tcPr>
          <w:p w:rsidR="008C44D3" w:rsidRDefault="008C44D3"/>
        </w:tc>
        <w:tc>
          <w:tcPr>
            <w:tcW w:w="1116" w:type="dxa"/>
            <w:shd w:val="clear" w:color="FFFFFF" w:fill="auto"/>
            <w:vAlign w:val="bottom"/>
          </w:tcPr>
          <w:p w:rsidR="008C44D3" w:rsidRDefault="008C44D3"/>
        </w:tc>
        <w:tc>
          <w:tcPr>
            <w:tcW w:w="1286" w:type="dxa"/>
            <w:shd w:val="clear" w:color="FFFFFF" w:fill="auto"/>
            <w:vAlign w:val="bottom"/>
          </w:tcPr>
          <w:p w:rsidR="008C44D3" w:rsidRDefault="008C44D3"/>
        </w:tc>
        <w:tc>
          <w:tcPr>
            <w:tcW w:w="1470" w:type="dxa"/>
            <w:shd w:val="clear" w:color="FFFFFF" w:fill="auto"/>
            <w:vAlign w:val="bottom"/>
          </w:tcPr>
          <w:p w:rsidR="008C44D3" w:rsidRDefault="008C44D3"/>
        </w:tc>
        <w:tc>
          <w:tcPr>
            <w:tcW w:w="2087" w:type="dxa"/>
            <w:shd w:val="clear" w:color="FFFFFF" w:fill="auto"/>
            <w:vAlign w:val="bottom"/>
          </w:tcPr>
          <w:p w:rsidR="008C44D3" w:rsidRDefault="008C44D3"/>
        </w:tc>
        <w:tc>
          <w:tcPr>
            <w:tcW w:w="1903" w:type="dxa"/>
            <w:shd w:val="clear" w:color="FFFFFF" w:fill="auto"/>
            <w:vAlign w:val="bottom"/>
          </w:tcPr>
          <w:p w:rsidR="008C44D3" w:rsidRDefault="008C44D3"/>
        </w:tc>
      </w:tr>
      <w:tr w:rsidR="008C44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C44D3" w:rsidRDefault="001D5275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C44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C44D3" w:rsidRDefault="001D5275">
            <w:r>
              <w:rPr>
                <w:rFonts w:ascii="Times New Roman" w:hAnsi="Times New Roman"/>
                <w:sz w:val="28"/>
                <w:szCs w:val="28"/>
              </w:rPr>
              <w:t>Алешечкина Е.А.</w:t>
            </w:r>
            <w:r>
              <w:rPr>
                <w:rFonts w:ascii="Times New Roman" w:hAnsi="Times New Roman"/>
                <w:sz w:val="28"/>
                <w:szCs w:val="28"/>
              </w:rPr>
              <w:t>, тел.220-16-04</w:t>
            </w:r>
          </w:p>
        </w:tc>
      </w:tr>
    </w:tbl>
    <w:p w:rsidR="00000000" w:rsidRDefault="001D527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C44D3"/>
    <w:rsid w:val="001D5275"/>
    <w:rsid w:val="008C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081995-7485-4E8B-9BB4-C162C788C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555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2018-11-27T01:44:00Z</dcterms:created>
  <dcterms:modified xsi:type="dcterms:W3CDTF">2018-11-27T01:46:00Z</dcterms:modified>
</cp:coreProperties>
</file>