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23"/>
        <w:gridCol w:w="2975"/>
        <w:gridCol w:w="4831"/>
        <w:gridCol w:w="819"/>
        <w:gridCol w:w="1132"/>
        <w:gridCol w:w="1294"/>
        <w:gridCol w:w="1755"/>
        <w:gridCol w:w="1584"/>
        <w:gridCol w:w="592"/>
      </w:tblGrid>
      <w:tr w:rsidR="00162789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F44E4E" w:rsidRP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162789" w:rsidRPr="00F44E4E" w:rsidRDefault="00F44E4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4E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44E4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44E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44E4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44E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4E4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162789" w:rsidRPr="00F44E4E" w:rsidRDefault="00162789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162789" w:rsidRPr="00F44E4E" w:rsidRDefault="00162789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162789" w:rsidRPr="00F44E4E" w:rsidRDefault="00162789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162789" w:rsidRPr="00F44E4E" w:rsidRDefault="00162789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162789" w:rsidRPr="00F44E4E" w:rsidRDefault="00162789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162789" w:rsidRPr="00F44E4E" w:rsidRDefault="00162789">
            <w:pPr>
              <w:rPr>
                <w:lang w:val="en-US"/>
              </w:rPr>
            </w:pPr>
          </w:p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162789" w:rsidRDefault="00F44E4E" w:rsidP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10.04.201</w:t>
            </w:r>
            <w:r>
              <w:rPr>
                <w:rFonts w:ascii="Times New Roman" w:hAnsi="Times New Roman"/>
                <w:sz w:val="24"/>
                <w:szCs w:val="24"/>
              </w:rPr>
              <w:t>8 г. №.230-2018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3399" w:type="dxa"/>
            <w:shd w:val="clear" w:color="FFFFFF" w:fill="auto"/>
            <w:vAlign w:val="bottom"/>
          </w:tcPr>
          <w:p w:rsidR="00162789" w:rsidRDefault="00162789"/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/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162789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162789" w:rsidRDefault="00F44E4E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3399" w:type="dxa"/>
            <w:shd w:val="clear" w:color="FFFFFF" w:fill="auto"/>
            <w:vAlign w:val="bottom"/>
          </w:tcPr>
          <w:p w:rsidR="00162789" w:rsidRDefault="00162789"/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/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162789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162789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162789" w:rsidRDefault="00F44E4E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r>
              <w:rPr>
                <w:rFonts w:ascii="Times New Roman" w:hAnsi="Times New Roman"/>
                <w:sz w:val="24"/>
                <w:szCs w:val="24"/>
              </w:rPr>
              <w:t xml:space="preserve">Катетер в/в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17G, 45 мм, порт, ПУР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пальцевым упором и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Размер 17G - 1.5 мм, длина 45 мм, скорость потока не менее 128 мл/мин.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r>
              <w:rPr>
                <w:rFonts w:ascii="Times New Roman" w:hAnsi="Times New Roman"/>
                <w:sz w:val="24"/>
                <w:szCs w:val="24"/>
              </w:rPr>
              <w:t xml:space="preserve">Катетер в/в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14G, 50 мм, порт, ПУР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периферических вен.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строго над крыльями; игла с трехгранным срезом и пальцевым упором и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z w:val="24"/>
                <w:szCs w:val="24"/>
              </w:rPr>
              <w:t>лиэтилен ВД, катетер - полиуретан. Размер 14G - 2.2 мм, длина 50 мм, скорость потока не менее 343 мл/мин.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нетканой основе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r>
              <w:rPr>
                <w:rFonts w:ascii="Times New Roman" w:hAnsi="Times New Roman"/>
                <w:sz w:val="24"/>
                <w:szCs w:val="24"/>
              </w:rPr>
              <w:t xml:space="preserve">Гель для </w:t>
            </w:r>
            <w:r>
              <w:rPr>
                <w:rFonts w:ascii="Times New Roman" w:hAnsi="Times New Roman"/>
                <w:sz w:val="24"/>
                <w:szCs w:val="24"/>
              </w:rPr>
              <w:t>ультразвуковой диагностики, повышенной вязкости 5 л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r>
              <w:rPr>
                <w:rFonts w:ascii="Times New Roman" w:hAnsi="Times New Roman"/>
                <w:sz w:val="24"/>
                <w:szCs w:val="24"/>
              </w:rPr>
              <w:t>Мундштук картонный МК-"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1.0 мм, одноразовый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r>
              <w:rPr>
                <w:rFonts w:ascii="Times New Roman" w:hAnsi="Times New Roman"/>
                <w:sz w:val="24"/>
                <w:szCs w:val="24"/>
              </w:rPr>
              <w:t>Мундштук картонный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1.0 мм, одноразовый для исследования вентиляции функций легких методом спирометрии,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Цифровое обозначение типоразмера означает, в мм: 28 – внутренний диаметр, 65 – длина, 1,0 – толщина стенки (наружный диаметр 30) Вы</w:t>
            </w:r>
            <w:r>
              <w:rPr>
                <w:rFonts w:ascii="Times New Roman" w:hAnsi="Times New Roman"/>
                <w:sz w:val="24"/>
                <w:szCs w:val="24"/>
              </w:rPr>
              <w:t>пускаются без фильтров, однонаправленные (с обратным клапаном) и с защитными встроенными фильтрами. Наружная поверхность мундштука гладкая, не ламинированная. Такая поверхность препятствует прилипанию мундштука к губам пациента при проведении обследований.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Упаковка – индивидуальная каждой штуки из полипропиленовой пленки БОПП.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r>
              <w:rPr>
                <w:rFonts w:ascii="Times New Roman" w:hAnsi="Times New Roman"/>
                <w:sz w:val="24"/>
                <w:szCs w:val="24"/>
              </w:rPr>
              <w:t>Набор для оториноларингологии MR одноразовый, стерильный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r>
              <w:rPr>
                <w:rFonts w:ascii="Times New Roman" w:hAnsi="Times New Roman"/>
                <w:sz w:val="24"/>
                <w:szCs w:val="24"/>
              </w:rPr>
              <w:t>В состав набора входит: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Воронка ушная (диаметр 4,0 мм и 5,0 мм)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Зеркало носовое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Пинцет </w:t>
            </w:r>
            <w:r>
              <w:rPr>
                <w:rFonts w:ascii="Times New Roman" w:hAnsi="Times New Roman"/>
                <w:sz w:val="24"/>
                <w:szCs w:val="24"/>
              </w:rPr>
              <w:t>оториноларингологический изогнутый, длинной 150 мм. 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Зеркало гортанное (диаметр 16 мм и 22 мм)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Палочка-тампон дерево-хлопок дл. 150 мм - 4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Палочка-тампон пластик-хлопок дл. 150 мм - 2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Шпатель пластиковый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Салфетка-нагруд</w:t>
            </w:r>
            <w:r>
              <w:rPr>
                <w:rFonts w:ascii="Times New Roman" w:hAnsi="Times New Roman"/>
                <w:sz w:val="24"/>
                <w:szCs w:val="24"/>
              </w:rPr>
              <w:t>ник - 1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Лоток для инструментов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 - 5 лет.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F44E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789" w:rsidRDefault="00162789"/>
        </w:tc>
      </w:tr>
      <w:tr w:rsidR="00162789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162789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162789" w:rsidRDefault="00F44E4E" w:rsidP="00F44E4E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20.05</w:t>
            </w:r>
            <w:r>
              <w:rPr>
                <w:rFonts w:ascii="Times New Roman" w:hAnsi="Times New Roman"/>
                <w:sz w:val="28"/>
                <w:szCs w:val="28"/>
              </w:rPr>
              <w:t>.2018г., разовая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2789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162789" w:rsidRDefault="00F44E4E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</w:t>
            </w:r>
            <w:r>
              <w:rPr>
                <w:rFonts w:ascii="Times New Roman" w:hAnsi="Times New Roman"/>
                <w:sz w:val="28"/>
                <w:szCs w:val="28"/>
              </w:rPr>
              <w:t>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162789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162789" w:rsidRDefault="00F44E4E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</w:rPr>
              <w:t>220-16-04.</w:t>
            </w:r>
          </w:p>
        </w:tc>
      </w:tr>
      <w:tr w:rsidR="00162789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162789" w:rsidRDefault="00162789"/>
        </w:tc>
      </w:tr>
      <w:tr w:rsidR="00162789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162789" w:rsidRDefault="00F44E4E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3399" w:type="dxa"/>
            <w:shd w:val="clear" w:color="FFFFFF" w:fill="auto"/>
            <w:vAlign w:val="bottom"/>
          </w:tcPr>
          <w:p w:rsidR="00162789" w:rsidRDefault="00162789"/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/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3399" w:type="dxa"/>
            <w:shd w:val="clear" w:color="FFFFFF" w:fill="auto"/>
            <w:vAlign w:val="bottom"/>
          </w:tcPr>
          <w:p w:rsidR="00162789" w:rsidRDefault="00162789"/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/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3399" w:type="dxa"/>
            <w:shd w:val="clear" w:color="FFFFFF" w:fill="auto"/>
            <w:vAlign w:val="bottom"/>
          </w:tcPr>
          <w:p w:rsidR="00162789" w:rsidRDefault="00162789"/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/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162789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162789" w:rsidRDefault="00F44E4E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И.О. Куликова</w:t>
            </w:r>
          </w:p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3399" w:type="dxa"/>
            <w:shd w:val="clear" w:color="FFFFFF" w:fill="auto"/>
            <w:vAlign w:val="bottom"/>
          </w:tcPr>
          <w:p w:rsidR="00162789" w:rsidRDefault="00162789"/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/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3399" w:type="dxa"/>
            <w:shd w:val="clear" w:color="FFFFFF" w:fill="auto"/>
            <w:vAlign w:val="bottom"/>
          </w:tcPr>
          <w:p w:rsidR="00162789" w:rsidRDefault="00162789"/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/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3399" w:type="dxa"/>
            <w:shd w:val="clear" w:color="FFFFFF" w:fill="auto"/>
            <w:vAlign w:val="bottom"/>
          </w:tcPr>
          <w:p w:rsidR="00162789" w:rsidRDefault="00162789"/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/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F44E4E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3399" w:type="dxa"/>
            <w:shd w:val="clear" w:color="FFFFFF" w:fill="auto"/>
            <w:vAlign w:val="bottom"/>
          </w:tcPr>
          <w:p w:rsidR="00162789" w:rsidRDefault="00162789"/>
        </w:tc>
        <w:tc>
          <w:tcPr>
            <w:tcW w:w="6024" w:type="dxa"/>
            <w:shd w:val="clear" w:color="FFFFFF" w:fill="auto"/>
            <w:vAlign w:val="bottom"/>
          </w:tcPr>
          <w:p w:rsidR="00162789" w:rsidRDefault="00162789"/>
        </w:tc>
        <w:tc>
          <w:tcPr>
            <w:tcW w:w="945" w:type="dxa"/>
            <w:shd w:val="clear" w:color="FFFFFF" w:fill="auto"/>
            <w:vAlign w:val="bottom"/>
          </w:tcPr>
          <w:p w:rsidR="00162789" w:rsidRDefault="00162789"/>
        </w:tc>
        <w:tc>
          <w:tcPr>
            <w:tcW w:w="1431" w:type="dxa"/>
            <w:shd w:val="clear" w:color="FFFFFF" w:fill="auto"/>
            <w:vAlign w:val="bottom"/>
          </w:tcPr>
          <w:p w:rsidR="00162789" w:rsidRDefault="00162789"/>
        </w:tc>
        <w:tc>
          <w:tcPr>
            <w:tcW w:w="1562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98" w:type="dxa"/>
            <w:shd w:val="clear" w:color="FFFFFF" w:fill="auto"/>
            <w:vAlign w:val="bottom"/>
          </w:tcPr>
          <w:p w:rsidR="00162789" w:rsidRDefault="00162789"/>
        </w:tc>
        <w:tc>
          <w:tcPr>
            <w:tcW w:w="1706" w:type="dxa"/>
            <w:shd w:val="clear" w:color="FFFFFF" w:fill="auto"/>
            <w:vAlign w:val="bottom"/>
          </w:tcPr>
          <w:p w:rsidR="00162789" w:rsidRDefault="00162789"/>
        </w:tc>
      </w:tr>
      <w:tr w:rsidR="00162789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162789" w:rsidRDefault="00F44E4E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162789" w:rsidTr="00F44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162789" w:rsidRDefault="00F44E4E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F44E4E"/>
    <w:sectPr w:rsidR="00000000" w:rsidSect="00162789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162789"/>
    <w:rsid w:val="00162789"/>
    <w:rsid w:val="00F4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6278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2018-04-12T04:35:00Z</dcterms:created>
  <dcterms:modified xsi:type="dcterms:W3CDTF">2018-04-12T04:36:00Z</dcterms:modified>
</cp:coreProperties>
</file>