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26"/>
        <w:gridCol w:w="2900"/>
        <w:gridCol w:w="4958"/>
        <w:gridCol w:w="766"/>
        <w:gridCol w:w="1132"/>
        <w:gridCol w:w="1293"/>
        <w:gridCol w:w="1755"/>
        <w:gridCol w:w="1584"/>
        <w:gridCol w:w="591"/>
      </w:tblGrid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2993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RP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Pr="0063133B" w:rsidRDefault="0063133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133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Pr="0063133B" w:rsidRDefault="006D1519">
            <w:pPr>
              <w:jc w:val="center"/>
              <w:rPr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Pr="0063133B" w:rsidRDefault="006D1519">
            <w:pPr>
              <w:rPr>
                <w:lang w:val="en-US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6D1519" w:rsidRPr="0063133B" w:rsidRDefault="006D1519">
            <w:pPr>
              <w:rPr>
                <w:lang w:val="en-US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D1519" w:rsidRPr="0063133B" w:rsidRDefault="006D1519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FFFFFF" w:fill="auto"/>
            <w:vAlign w:val="bottom"/>
          </w:tcPr>
          <w:p w:rsidR="006D1519" w:rsidRPr="0063133B" w:rsidRDefault="006D1519">
            <w:pPr>
              <w:rPr>
                <w:lang w:val="en-US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6D1519" w:rsidRPr="0063133B" w:rsidRDefault="006D1519">
            <w:pPr>
              <w:rPr>
                <w:lang w:val="en-US"/>
              </w:rPr>
            </w:pPr>
          </w:p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 w:rsidP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№.229-2018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 №_________ от ________________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/>
                <w:sz w:val="28"/>
                <w:szCs w:val="28"/>
              </w:rPr>
              <w:t>Вас предоставить коммерческое предложение на право поставки следующего товара: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Кардиовертер-дефибриллятор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трехкамерный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имплантируемый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Medtronic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Protecta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CRT-D, модель D346TRM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DF-4)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• Имплантируемый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кардиовертер-дефибриллятор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трехкамерный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• Объем — 38 см3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Масса — 68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Размер,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ВхШхТ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мм —69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режимы стимуляции — DDDR, DDD, DDIR, DDI, AAIR, AAI, VVIR</w:t>
            </w:r>
            <w:r>
              <w:rPr>
                <w:rFonts w:ascii="Times New Roman" w:hAnsi="Times New Roman"/>
                <w:sz w:val="24"/>
                <w:szCs w:val="24"/>
              </w:rPr>
              <w:t>, VVI, DOO, AOO, VOO, ODO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максимальная энергия разряда —35 Дж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время заряда конденсатора в начале (конце) службы — 7,7 (9,3) секунды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критерий дифференциальной диагностики по стабильности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критерий дифференциальной диагностики по началу приступа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кри</w:t>
            </w:r>
            <w:r>
              <w:rPr>
                <w:rFonts w:ascii="Times New Roman" w:hAnsi="Times New Roman"/>
                <w:sz w:val="24"/>
                <w:szCs w:val="24"/>
              </w:rPr>
              <w:t>терий двухкамерной дифференциальной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фибрилляции желудочков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возможность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антитахикардитической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до и во время зарядки конденсатора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выбора вектора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• раздельные программируем</w:t>
            </w:r>
            <w:r>
              <w:rPr>
                <w:rFonts w:ascii="Times New Roman" w:hAnsi="Times New Roman"/>
                <w:sz w:val="24"/>
                <w:szCs w:val="24"/>
              </w:rPr>
              <w:t>ые зоны частотной адаптации для повседневной нагрузки и физических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автоматически настраиваемый профиль частотной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алгоритм поддержки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бивентрикулярной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при собственной активности в одном из желудочков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алгоритм стабилизаци</w:t>
            </w:r>
            <w:r>
              <w:rPr>
                <w:rFonts w:ascii="Times New Roman" w:hAnsi="Times New Roman"/>
                <w:sz w:val="24"/>
                <w:szCs w:val="24"/>
              </w:rPr>
              <w:t>и желудочкового ритма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алгоритм безопасной стимуляции желудочков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возможность программирования межжелудочковой задержки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возможность выбора вектора стимуляции по левожелудочковому каналу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шокового разряда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наличие алгоритма стим</w:t>
            </w:r>
            <w:r>
              <w:rPr>
                <w:rFonts w:ascii="Times New Roman" w:hAnsi="Times New Roman"/>
                <w:sz w:val="24"/>
                <w:szCs w:val="24"/>
              </w:rPr>
              <w:t>уляции во время сна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наличие алгоритма однокамерного гистерезиса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возможность беспроводного опроса устройства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возможность записи ЭКГ без наложения электродов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холтеровская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телеметрия —46 часов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запись трендов о сердечной деятельности —14 месяцев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от</w:t>
            </w:r>
            <w:r>
              <w:rPr>
                <w:rFonts w:ascii="Times New Roman" w:hAnsi="Times New Roman"/>
                <w:sz w:val="24"/>
                <w:szCs w:val="24"/>
              </w:rPr>
              <w:t>чет о ведении сердечной недостаточности —14 месяцев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возможность записи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начала тахикардии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автоматическое оповещение о тяжести эпизодов предсердной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тахикардии\фибрилляции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предсердий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автоматическое оповещение о количестве разрядов в эпизод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автоматическое оповещение об использовании всех видов терапий для определенной зоны в одном эпизоде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автоматическое оповещение о превышении импеданса электрода, превышающего пороговое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автоматическое оповещение о низком заряде батареи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Кардиовертер-дефибриллятор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трехкамерный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имплантируемый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Medtronic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Protecta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CRT-D, модель D346TRG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>Объем, см3 : 38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Масса, г:  68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Размер,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ВхШхГ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мм:  69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энергия разряда:  35 Дж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Время заряда конденсатора в начале / конце срока </w:t>
            </w:r>
            <w:r>
              <w:rPr>
                <w:rFonts w:ascii="Times New Roman" w:hAnsi="Times New Roman"/>
                <w:sz w:val="24"/>
                <w:szCs w:val="24"/>
              </w:rPr>
              <w:t>службы (35Дж):  7,7 / 9,3 секунд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Критерии двухкамерной дифференциальной диагностики: трепетания / фибрилляции предсердий,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синусовой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тахикардии, других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наджелудочковых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тахикардий с проведением 1:1, анализ морфологии QRS комплекса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Критерий дифференциальной д</w:t>
            </w:r>
            <w:r>
              <w:rPr>
                <w:rFonts w:ascii="Times New Roman" w:hAnsi="Times New Roman"/>
                <w:sz w:val="24"/>
                <w:szCs w:val="24"/>
              </w:rPr>
              <w:t>иагностики по стабильности: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Критерий дифференциальной диагностики по характеру начала приступа: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Функция распознавания гиперчувствительности Т волны: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Функция распознавания шума по правожелудочковому электроду с возможностью программи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рования таймера задержки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фибрилляции желудочка (ФЖ):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/ Выкл.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быстрых желудочковых тахикардий (БЖТ): через ФЖ, через ЖТ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желудочковых тахикардий (ЖТ):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/ Выкл. / Монитор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переходных форм тахикарди</w:t>
            </w:r>
            <w:r>
              <w:rPr>
                <w:rFonts w:ascii="Times New Roman" w:hAnsi="Times New Roman"/>
                <w:sz w:val="24"/>
                <w:szCs w:val="24"/>
              </w:rPr>
              <w:t>й: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предсердной тахикардии / фибрилляции предсердий: Монитор/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применения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диапазоне 0,4 – 35 Дж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активирования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пациентом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программирования отсрочки нанесения терапии: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программирования длительности применения терапии: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Энергия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диапазоне 0,4 – 35 Дж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Энергия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диапазоне  0,4 – 35 Дж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проведения терапии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антитахикардической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стимуляцией до и во время заряда конденс</w:t>
            </w:r>
            <w:r>
              <w:rPr>
                <w:rFonts w:ascii="Times New Roman" w:hAnsi="Times New Roman"/>
                <w:sz w:val="24"/>
                <w:szCs w:val="24"/>
              </w:rPr>
              <w:t>аторов: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Автоматический анализ эффективности терапии и деактивация неэффективной терапии: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Функция автоматического заряда конденсатора через фиксированные интервалы от 1 до 6 месяцев: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программного выбора вектора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дефибрилля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Режимы стимуляции: DDDR, DDD, DDIR, DDI, AAIR, AAI, VVIR, VVI, DOO, AOO, VOO, ODO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Максимальная частота отслеживания:175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уд\мин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амплитуда импульса: 8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Раздельные программируемые зоны частотной адаптации для повседневной нагрузки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физических упражнений: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Автоматически настраиваемый профиль частотной адаптации: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Алгоритм поддержки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бивентрикулярной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при собственной активности в одном из желудочков: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стабилизации ритма в желудочках при пароксизм</w:t>
            </w:r>
            <w:r>
              <w:rPr>
                <w:rFonts w:ascii="Times New Roman" w:hAnsi="Times New Roman"/>
                <w:sz w:val="24"/>
                <w:szCs w:val="24"/>
              </w:rPr>
              <w:t>е ФП: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стабилизации предсердного ритма: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стабилизации желудочкового ритма: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предпочтительной предсердной стимуляции: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овердрайв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после переключения режима: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Кардиостимуляци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шокового разряда: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Алгоритм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овердрайв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при резком падении ритма для профилактики возникновения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синкопальных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состояний: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стимуляции во время сна: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Алгоритм неконкурентной стимуляции предсердий: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Алгорит</w:t>
            </w:r>
            <w:r>
              <w:rPr>
                <w:rFonts w:ascii="Times New Roman" w:hAnsi="Times New Roman"/>
                <w:sz w:val="24"/>
                <w:szCs w:val="24"/>
              </w:rPr>
              <w:t>м восстановления отслеживания предсердных событий: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Совместимость с системой удаленного мониторинга, доступной на территории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беспроводного опроса устройства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записи ЭКГ без наложения электродов (беспроводной метод запис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Холтеровская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телеметрия 46 часов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Запись трендов о сердечной деятельности 14 месяцев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дополнительной записи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начала тахикардии: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распечатки данных на листе формата А4: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Интерфейс и отчеты устройства на ру</w:t>
            </w:r>
            <w:r>
              <w:rPr>
                <w:rFonts w:ascii="Times New Roman" w:hAnsi="Times New Roman"/>
                <w:sz w:val="24"/>
                <w:szCs w:val="24"/>
              </w:rPr>
              <w:t>сском языке: наличие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Кардиовертер-дефибриллятор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однокамерный имплантируемый с принадлежностями, вариант исполнения: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Fortify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VR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Параметры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сенсинга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Автоматическая настройка  чувствительности  для желудочковых событий 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Фильтр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миопотенциалов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Выкл.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Начало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постжелудочкового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рефрактерного периода: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После собственного события; желудочковый 50; 62,5; 75; 100%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После стимулированного события; желудочковый 0,2-3,0 мВ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Длительность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постжелудочкового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рефрактерного периода  0-220 мс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скриминатор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наджелудочковых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тахикардий «Внезапное начало», «Универсальная Стабильность», «Дискриминатор Морфологии с автоматически изменяемым шаблоном»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Желудочковая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рефрактерность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сенсинг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125, 157 мс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Беспрерывный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сенсинг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 время набора заряда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VT-1, VT-2, VF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Антитахикардитическая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стимуляция (ATP)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Конфигурация ATP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 или 2 схемы для каждой зоны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АТР в зоне ФП ATP во время набора заряда, ATP до набора заряда, Выкл.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Частота АТР 150-300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Длина цикла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Изменяемая, фиксированная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Минимальная частота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(мс) 150-400 с шагом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42005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Число стимулов  43862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добавить стимулов в последующий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Выкл.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Амплитуда пульса при АТР (В) 42497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 импульса  1 или 1.5 програ</w:t>
            </w:r>
            <w:r>
              <w:rPr>
                <w:rFonts w:ascii="Times New Roman" w:hAnsi="Times New Roman"/>
                <w:sz w:val="24"/>
                <w:szCs w:val="24"/>
              </w:rPr>
              <w:t>ммируется независимо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Высоковольтная терапия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Высоковольтный режим с фиксированной длиной импульса, фиксированной формой импульса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Энергия (Дж)  40 Джоулей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Форма шокового импульса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Бифазная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монофазная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Полярность ПЖ Катод (-), анод (+)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Конфигурация эле</w:t>
            </w:r>
            <w:r>
              <w:rPr>
                <w:rFonts w:ascii="Times New Roman" w:hAnsi="Times New Roman"/>
                <w:sz w:val="24"/>
                <w:szCs w:val="24"/>
              </w:rPr>
              <w:t>ктрода ПЖ к Корпусу, ПЖ к SVC спирали/Корпусу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Индукция шока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Нанесение однократного программируемого 8 Дж шока для индукции ФЖ (сек) 0,5-5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Неинвазивная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программируемая стимуляция 2-25 стимулов с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экстрастилумами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Послешоковая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терапия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Возможность не</w:t>
            </w:r>
            <w:r>
              <w:rPr>
                <w:rFonts w:ascii="Times New Roman" w:hAnsi="Times New Roman"/>
                <w:sz w:val="24"/>
                <w:szCs w:val="24"/>
              </w:rPr>
              <w:t>зависимого программирования чувствительности для стимулятора и дефибриллятора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Стимуляции при брадикардии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Режимы постоянной стимуляции  Выкл., VVI (R), VOO (R)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Временные режимы стимуляции Выкл., VVI, VOO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Частотоадаптирующий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сенсор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Выкл., Пасс</w:t>
            </w:r>
            <w:r>
              <w:rPr>
                <w:rFonts w:ascii="Times New Roman" w:hAnsi="Times New Roman"/>
                <w:sz w:val="24"/>
                <w:szCs w:val="24"/>
              </w:rPr>
              <w:t>ивный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Программируемая частота и параметры задержек Выкл., базовая частота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мин.), частота покоя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мин.), максимальная сенсорная частота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мин.), амплитуда стимула (V), длительность стимула (V), частота гистерезиса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Автоматический контроль же</w:t>
            </w:r>
            <w:r>
              <w:rPr>
                <w:rFonts w:ascii="Times New Roman" w:hAnsi="Times New Roman"/>
                <w:sz w:val="24"/>
                <w:szCs w:val="24"/>
              </w:rPr>
              <w:t>лудочкового захвата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Постшоковая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стимуляция (программируется независимо)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Постшоковый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 стимуляции VVI;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Постшоковая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базовая частота (уд. в мин.) 30-100 с шагом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Длительность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постшоковой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стимуляции (мин.)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0.5; 1; 2.5; 7.5;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Функция э</w:t>
            </w:r>
            <w:r>
              <w:rPr>
                <w:rFonts w:ascii="Times New Roman" w:hAnsi="Times New Roman"/>
                <w:sz w:val="24"/>
                <w:szCs w:val="24"/>
              </w:rPr>
              <w:t>кстренного оповещения пациента о событиях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Программируемые оповещения 1. Достижение ERI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(7 режимов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./Выкл.) 2. Достигнут лимит времени набора заряда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Возможное повреждение высоковольтной системы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 Критичное изменение импеданса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стимуляционного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элек</w:t>
            </w:r>
            <w:r>
              <w:rPr>
                <w:rFonts w:ascii="Times New Roman" w:hAnsi="Times New Roman"/>
                <w:sz w:val="24"/>
                <w:szCs w:val="24"/>
              </w:rPr>
              <w:t>трода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 Критичное изменение импеданса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дефибрилляционного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электрода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 Процент желудочковой стимуляции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7.Мониторинг накопления жидкости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Стандартные оповещения  1. Перезагрузка параметров устройства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(2 режима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2. Вход в защитный режим стимуляции VVI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Продолжительность вибрации при оповещениях (секунды) 2-4-6-8-10-12-14-16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Общее кол-во оповещений 42370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Кол-во вибраций при каждом оповещении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Время между оповещениями (часы) 10, 22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Общая перезагрузка параметров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Переход в VVI режим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Сохранё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Детальное отображение каждого эпизода ФЖ, быстрой ЖТ, ЖТ и СВТ, сохранённого в отчётах об эпизодах.  Наличие, до 60 эпизодов.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Сохраняемые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45 мин., включая 1 мин.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претриггерных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данных для ЖТ/ФЖ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Триггеры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электрограмм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остические данные, эпизоды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антитахикардитической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терапии, нанесение шоков, реверсия шумов, реверсия магнита, морфология кривой, эпизоды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брадисистолии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инициированные устройством прерванные шоковые разряды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Гистограммы событий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Напряжение батареи дата и врем</w:t>
            </w:r>
            <w:r>
              <w:rPr>
                <w:rFonts w:ascii="Times New Roman" w:hAnsi="Times New Roman"/>
                <w:sz w:val="24"/>
                <w:szCs w:val="24"/>
              </w:rPr>
              <w:t>я измерений, последнее измерение напряжения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Последний заряд конденсатора дата и время измерений, время зарядки, энергия зарядки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Последняя зарядка дата и время измерений, время зарядки, энергия зарядки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Импеданс желудочкового высок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овольтного электрода  Данные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мультивекторного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Последняя высоковольтная терапия дата и время измерений, измеренный импеданс, энергия разряда, тип волны, направление разряда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Гистограмма событий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Гистограмма желудочковых событий Нали</w:t>
            </w:r>
            <w:r>
              <w:rPr>
                <w:rFonts w:ascii="Times New Roman" w:hAnsi="Times New Roman"/>
                <w:sz w:val="24"/>
                <w:szCs w:val="24"/>
              </w:rPr>
              <w:t>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Тренд физических нагрузок и активности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Гистограмма событий  реального времени Импеданс стимулирующего электрода, импеданс высоковольтного электрода, накопленный заряд и амплитуда сигналов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Гистограмма накопления жидкости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выкл.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Триггер на</w:t>
            </w:r>
            <w:r>
              <w:rPr>
                <w:rFonts w:ascii="Times New Roman" w:hAnsi="Times New Roman"/>
                <w:sz w:val="24"/>
                <w:szCs w:val="24"/>
              </w:rPr>
              <w:t>копления жидкости 8-18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Размеры устройства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Коннекторы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 DF-1 высокого напряжения  Наличие.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IS-1 биполярный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стимуляц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./считывание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Объём  35 см3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Размер: Высота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Толщина 73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Масса  76 г.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Электрод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имплантируемый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6,8 F, длина 65 см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электрод с активной фиксацией.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Стероидное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покрытие Конфигурация: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Биполярная.Сенсинг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Биполярный.Фиксация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выдвижная активная (спираль) Длина электродов: 65 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Коннекторы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 DF-1 униполярный высоког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напряжения 1 IS-1 биполярный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стимуляц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./считывание Изоляция: Силикон + полиуретан. 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кончика электрода: Платина + иридий. Тип спирали: Двойная. Поверхность кончика электрода 6 mm2 367 мм2 RV спираль 588 мм2 SVC спираль Межэлект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родное расстояние: 11 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кончик-RV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спираль 170 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кончик-SVC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спираль Диаметр: 6,8 F.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Электрод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дефибрилляции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Quattro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6947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Электрод с активной фиксацией (винт вращаемый);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Двухспиральный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истинная биполярная чувствительность;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силиконовая изоляция; стероид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элюирующий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(&lt; 1,0 мг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дексаметазона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фосфата натрия); диаметром не более 8,6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(2,8 мм);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межполюсное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расстояние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кардиостимулирующего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электрода не более 10 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Высоковольтный - 2 DF-1; Стимуляция/Чувствительность - IS</w:t>
            </w:r>
            <w:r>
              <w:rPr>
                <w:rFonts w:ascii="Times New Roman" w:hAnsi="Times New Roman"/>
                <w:sz w:val="24"/>
                <w:szCs w:val="24"/>
              </w:rPr>
              <w:t>-1 Биполярный.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Электрод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биполярный левожелудочковый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Attain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r>
              <w:rPr>
                <w:rFonts w:ascii="Times New Roman" w:hAnsi="Times New Roman"/>
                <w:sz w:val="24"/>
                <w:szCs w:val="24"/>
              </w:rPr>
              <w:t xml:space="preserve">Электрод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кардиостимуляции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Локализация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Эпикардиальная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 Тип разъема IS-1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Материал изолятора Комбинация силикон-полиуретан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Фиксация за счет </w:t>
            </w:r>
            <w:r>
              <w:rPr>
                <w:rFonts w:ascii="Times New Roman" w:hAnsi="Times New Roman"/>
                <w:sz w:val="24"/>
                <w:szCs w:val="24"/>
              </w:rPr>
              <w:t>кривизны тела электрода Соответствие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313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0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по 20.12.2018г., по потребности Заказчика в соответствии с заявкой.</w:t>
            </w:r>
          </w:p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доставки, разгрузки до КГБУЗ «Краевая клиническая больница» </w:t>
            </w:r>
            <w:r>
              <w:rPr>
                <w:rFonts w:ascii="Times New Roman" w:hAnsi="Times New Roman"/>
                <w:sz w:val="28"/>
                <w:szCs w:val="28"/>
              </w:rPr>
              <w:t>г.Красноярск.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 w:val="restart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  <w:r>
              <w:rPr>
                <w:rFonts w:ascii="Times New Roman" w:hAnsi="Times New Roman"/>
                <w:sz w:val="28"/>
                <w:szCs w:val="28"/>
              </w:rPr>
              <w:t>принимаются в течение 5 календарных дней.</w:t>
            </w:r>
          </w:p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                                                                                                                                                  И.О. </w:t>
            </w:r>
            <w:r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3133B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3399" w:type="dxa"/>
            <w:shd w:val="clear" w:color="FFFFFF" w:fill="auto"/>
            <w:vAlign w:val="bottom"/>
          </w:tcPr>
          <w:p w:rsidR="006D1519" w:rsidRDefault="006D1519"/>
        </w:tc>
        <w:tc>
          <w:tcPr>
            <w:tcW w:w="6024" w:type="dxa"/>
            <w:shd w:val="clear" w:color="FFFFFF" w:fill="auto"/>
            <w:vAlign w:val="bottom"/>
          </w:tcPr>
          <w:p w:rsidR="006D1519" w:rsidRDefault="006D1519"/>
        </w:tc>
        <w:tc>
          <w:tcPr>
            <w:tcW w:w="945" w:type="dxa"/>
            <w:shd w:val="clear" w:color="FFFFFF" w:fill="auto"/>
            <w:vAlign w:val="bottom"/>
          </w:tcPr>
          <w:p w:rsidR="006D1519" w:rsidRDefault="006D1519"/>
        </w:tc>
        <w:tc>
          <w:tcPr>
            <w:tcW w:w="1431" w:type="dxa"/>
            <w:shd w:val="clear" w:color="FFFFFF" w:fill="auto"/>
            <w:vAlign w:val="bottom"/>
          </w:tcPr>
          <w:p w:rsidR="006D1519" w:rsidRDefault="006D1519"/>
        </w:tc>
        <w:tc>
          <w:tcPr>
            <w:tcW w:w="1562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98" w:type="dxa"/>
            <w:shd w:val="clear" w:color="FFFFFF" w:fill="auto"/>
            <w:vAlign w:val="bottom"/>
          </w:tcPr>
          <w:p w:rsidR="006D1519" w:rsidRDefault="006D1519"/>
        </w:tc>
        <w:tc>
          <w:tcPr>
            <w:tcW w:w="1706" w:type="dxa"/>
            <w:shd w:val="clear" w:color="FFFFFF" w:fill="auto"/>
            <w:vAlign w:val="bottom"/>
          </w:tcPr>
          <w:p w:rsidR="006D1519" w:rsidRDefault="006D1519"/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6D1519" w:rsidTr="0063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6D1519" w:rsidRDefault="0063133B">
            <w:r>
              <w:rPr>
                <w:rFonts w:ascii="Times New Roman" w:hAnsi="Times New Roman"/>
                <w:sz w:val="22"/>
              </w:rPr>
              <w:t>Алешечкина Екатерина Александровна, тел. 220-16-04</w:t>
            </w:r>
          </w:p>
        </w:tc>
      </w:tr>
    </w:tbl>
    <w:p w:rsidR="00000000" w:rsidRDefault="0063133B"/>
    <w:sectPr w:rsidR="00000000" w:rsidSect="006D1519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compat>
    <w:useFELayout/>
  </w:compat>
  <w:rsids>
    <w:rsidRoot w:val="006D1519"/>
    <w:rsid w:val="0063133B"/>
    <w:rsid w:val="006D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D151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1969</Words>
  <Characters>11229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2018-04-12T02:18:00Z</dcterms:created>
  <dcterms:modified xsi:type="dcterms:W3CDTF">2018-04-12T02:18:00Z</dcterms:modified>
</cp:coreProperties>
</file>