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от 15 ноября 2012 г. N 916н</w:t>
      </w:r>
    </w:p>
    <w:p w:rsidR="003B53C1" w:rsidRDefault="003B53C1" w:rsidP="003B53C1">
      <w:pPr>
        <w:pStyle w:val="ConsPlusNormal"/>
        <w:jc w:val="center"/>
        <w:outlineLvl w:val="0"/>
        <w:rPr>
          <w:b/>
          <w:bCs/>
        </w:rPr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"ПУЛЬМОНОЛОГИЯ"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3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апреля 2010 г. N 222н "Об утверждении порядка оказания медицинской помощи больным с бронхо-легочными заболеваниями пульмонологического профиля" (зарегистрирован в Министерством юстиции Российской Федерации 5 мая 2010 г., регистрационный N 17113).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</w:pPr>
      <w:r>
        <w:t>Министр</w:t>
      </w:r>
    </w:p>
    <w:p w:rsidR="003B53C1" w:rsidRDefault="003B53C1" w:rsidP="003B53C1">
      <w:pPr>
        <w:pStyle w:val="ConsPlusNormal"/>
        <w:jc w:val="right"/>
      </w:pPr>
      <w:r>
        <w:t>В.И.СКВОРЦОВА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0"/>
      </w:pPr>
      <w:r>
        <w:t>Утвержден</w:t>
      </w:r>
    </w:p>
    <w:p w:rsidR="003B53C1" w:rsidRDefault="003B53C1" w:rsidP="003B53C1">
      <w:pPr>
        <w:pStyle w:val="ConsPlusNormal"/>
        <w:jc w:val="right"/>
      </w:pPr>
      <w:r>
        <w:t>приказом 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bookmarkStart w:id="0" w:name="Par23"/>
      <w:bookmarkEnd w:id="0"/>
      <w:r>
        <w:rPr>
          <w:b/>
          <w:bCs/>
        </w:rPr>
        <w:t>ПОРЯДОК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НАСЕЛЕНИЮ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ПРОФИЛЮ "ПУЛЬМОНОЛОГИЯ"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 w:rsidR="003B53C1" w:rsidRDefault="003B53C1" w:rsidP="003B53C1">
      <w:pPr>
        <w:pStyle w:val="ConsPlusNormal"/>
        <w:ind w:firstLine="540"/>
        <w:jc w:val="both"/>
      </w:pPr>
      <w:r>
        <w:t>2. Медицинская помощь по профилю "пульмонология" (далее - медицинская помощь) оказывается в виде: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B53C1" w:rsidRDefault="003B53C1" w:rsidP="003B53C1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B53C1" w:rsidRDefault="003B53C1" w:rsidP="003B53C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3B53C1" w:rsidRDefault="003B53C1" w:rsidP="003B53C1">
      <w:pPr>
        <w:pStyle w:val="ConsPlusNormal"/>
        <w:ind w:firstLine="540"/>
        <w:jc w:val="both"/>
      </w:pPr>
      <w:r>
        <w:t>паллиативной медицинской помощи.</w:t>
      </w:r>
    </w:p>
    <w:p w:rsidR="003B53C1" w:rsidRDefault="003B53C1" w:rsidP="003B53C1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3B53C1" w:rsidRDefault="003B53C1" w:rsidP="003B53C1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B53C1" w:rsidRDefault="003B53C1" w:rsidP="003B53C1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B53C1" w:rsidRDefault="003B53C1" w:rsidP="003B53C1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B53C1" w:rsidRDefault="003B53C1" w:rsidP="003B53C1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3B53C1" w:rsidRDefault="003B53C1" w:rsidP="003B53C1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 w:rsidR="003B53C1" w:rsidRDefault="003B53C1" w:rsidP="003B53C1">
      <w:pPr>
        <w:pStyle w:val="ConsPlusNormal"/>
        <w:ind w:firstLine="540"/>
        <w:jc w:val="both"/>
      </w:pPr>
      <w:r>
        <w:lastRenderedPageBreak/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 w:rsidR="003B53C1" w:rsidRDefault="003B53C1" w:rsidP="003B53C1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врачом-пульмонологом, а в случае его отсутствия врачом-терапевтом, врачом-педиатром.</w:t>
      </w:r>
    </w:p>
    <w:p w:rsidR="003B53C1" w:rsidRDefault="003B53C1" w:rsidP="003B53C1">
      <w:pPr>
        <w:pStyle w:val="ConsPlusNormal"/>
        <w:ind w:firstLine="540"/>
        <w:jc w:val="both"/>
      </w:pPr>
      <w: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3B53C1" w:rsidRDefault="003B53C1" w:rsidP="003B53C1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3B53C1" w:rsidRDefault="003B53C1" w:rsidP="003B53C1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B53C1" w:rsidRDefault="003B53C1" w:rsidP="003B53C1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3B53C1" w:rsidRDefault="003B53C1" w:rsidP="003B53C1">
      <w:pPr>
        <w:pStyle w:val="ConsPlusNormal"/>
        <w:ind w:firstLine="540"/>
        <w:jc w:val="both"/>
      </w:pPr>
      <w:r>
        <w:t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"педиатрия".</w:t>
      </w:r>
    </w:p>
    <w:p w:rsidR="003B53C1" w:rsidRDefault="003B53C1" w:rsidP="003B53C1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3B53C1" w:rsidRDefault="003B53C1" w:rsidP="003B53C1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проводится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3B53C1" w:rsidRDefault="003B53C1" w:rsidP="003B53C1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</w:t>
      </w:r>
      <w:r>
        <w:lastRenderedPageBreak/>
        <w:t>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 w:rsidR="003B53C1" w:rsidRDefault="003B53C1" w:rsidP="003B53C1">
      <w:pPr>
        <w:pStyle w:val="ConsPlusNormal"/>
        <w:ind w:firstLine="540"/>
        <w:jc w:val="both"/>
      </w:pPr>
      <w:r>
        <w:t>17. 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 w:rsidR="003B53C1" w:rsidRDefault="003B53C1" w:rsidP="003B53C1">
      <w:pPr>
        <w:pStyle w:val="ConsPlusNormal"/>
        <w:ind w:firstLine="540"/>
        <w:jc w:val="both"/>
      </w:pPr>
      <w:r>
        <w:t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3B53C1" w:rsidRDefault="003B53C1" w:rsidP="003B53C1">
      <w:pPr>
        <w:pStyle w:val="ConsPlusNormal"/>
        <w:ind w:firstLine="540"/>
        <w:jc w:val="both"/>
      </w:pPr>
      <w:r>
        <w:t>19. При наличии медицинских показаний больным оказывается паллиативная медицинская помощь.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anchor="Par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683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1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bookmarkStart w:id="1" w:name="Par77"/>
      <w:bookmarkEnd w:id="1"/>
      <w:r>
        <w:rPr>
          <w:b/>
          <w:bCs/>
        </w:rPr>
        <w:t>ПРАВИЛА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ОРГАНИЗАЦИИ ДЕЯТЕЛЬНОСТИ КАБИНЕТА ВРАЧА-ПУЛЬМОНОЛОГА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 w:rsidR="003B53C1" w:rsidRDefault="003B53C1" w:rsidP="003B53C1">
      <w:pPr>
        <w:pStyle w:val="ConsPlusNormal"/>
        <w:ind w:firstLine="540"/>
        <w:jc w:val="both"/>
      </w:pPr>
      <w:r>
        <w:t>2. Кабинет врача-пульмонолога медицинской организации (далее - Кабинет) создается для осуществления консультативной, диагностической и лечебной помощи по профилю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3. На должность врача-пульмонолога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1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14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3B53C1" w:rsidRDefault="003B53C1" w:rsidP="003B53C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3B53C1" w:rsidRDefault="003B53C1" w:rsidP="003B53C1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"пульмонология" и направления больного на консультацию к другим специалистам;</w:t>
      </w:r>
    </w:p>
    <w:p w:rsidR="003B53C1" w:rsidRDefault="003B53C1" w:rsidP="003B53C1">
      <w:pPr>
        <w:pStyle w:val="ConsPlusNormal"/>
        <w:ind w:firstLine="540"/>
        <w:jc w:val="both"/>
      </w:pPr>
      <w:r>
        <w:t>направление больных с пульмонологическими заболеваниями для оказания медицинской помощи в стационарных условиях медицинской организации;</w:t>
      </w:r>
    </w:p>
    <w:p w:rsidR="003B53C1" w:rsidRDefault="003B53C1" w:rsidP="003B53C1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"пульмонология";</w:t>
      </w:r>
    </w:p>
    <w:p w:rsidR="003B53C1" w:rsidRDefault="003B53C1" w:rsidP="003B53C1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3B53C1" w:rsidRDefault="003B53C1" w:rsidP="003B53C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B53C1" w:rsidRDefault="003B53C1" w:rsidP="003B53C1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3B53C1" w:rsidRDefault="003B53C1" w:rsidP="003B53C1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детей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2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2" w:name="Par111"/>
      <w:bookmarkEnd w:id="2"/>
      <w:r>
        <w:lastRenderedPageBreak/>
        <w:t>РЕКОМЕНДУЕМЫЕ ШТАТНЫЕ НОРМАТИВЫ</w:t>
      </w:r>
    </w:p>
    <w:p w:rsidR="003B53C1" w:rsidRDefault="003B53C1" w:rsidP="003B53C1">
      <w:pPr>
        <w:pStyle w:val="ConsPlusNormal"/>
        <w:jc w:val="center"/>
      </w:pPr>
      <w:r>
        <w:t>КАБИНЕТА ВРАЧА-ПУЛЬМОНОЛОГА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136"/>
        <w:gridCol w:w="3822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70 000 взрослого населения зоны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обслуживания;             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100 000 детского населения зоны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врача-пульмонолога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</w:t>
            </w:r>
          </w:p>
        </w:tc>
      </w:tr>
    </w:tbl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Примечания:</w:t>
      </w:r>
    </w:p>
    <w:p w:rsidR="003B53C1" w:rsidRDefault="003B53C1" w:rsidP="003B53C1">
      <w:pPr>
        <w:pStyle w:val="ConsPlusNormal"/>
        <w:ind w:firstLine="540"/>
        <w:jc w:val="both"/>
      </w:pPr>
      <w:r>
        <w:t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 w:rsidR="003B53C1" w:rsidRDefault="003B53C1" w:rsidP="003B53C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врача-пульмонолога кабинета врача-пульмонолога устанавливается вне зависимости от численности прикрепленного населения.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3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3" w:name="Par145"/>
      <w:bookmarkEnd w:id="3"/>
      <w:r>
        <w:t>СТАНДАРТ</w:t>
      </w:r>
    </w:p>
    <w:p w:rsidR="003B53C1" w:rsidRDefault="003B53C1" w:rsidP="003B53C1">
      <w:pPr>
        <w:pStyle w:val="ConsPlusNormal"/>
        <w:jc w:val="center"/>
      </w:pPr>
      <w:r>
        <w:t>ОСНАЩЕНИЯ КАБИНЕТА ВРАЧА-ПУЛЬМОНОЛОГА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096"/>
        <w:gridCol w:w="1862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Требуемое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количество, шт.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документов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поток-объем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оборудования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углерода в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выдыхаемом воздухе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уровня окиси азота в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выдыхаемом воздухе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и напольные весы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Канцелярские принадлежности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обеззараживания воздуха,    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 150 куб.м/час, для работы в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присутствии людей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отходов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</w:t>
            </w:r>
          </w:p>
        </w:tc>
      </w:tr>
    </w:tbl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4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ПУЛЬМОНОЛОГИЧЕСКОГО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ДНЕВНОГО СТАЦИОНАРА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>2. Пульмонологический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3. На должность заведующего пульмонологическим дневным стационаром и врача-пульмонолога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ar266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>5. В структуре пульмонологического дневного стационара рекомендуется предусматривать:</w:t>
      </w:r>
    </w:p>
    <w:p w:rsidR="003B53C1" w:rsidRDefault="003B53C1" w:rsidP="003B53C1">
      <w:pPr>
        <w:pStyle w:val="ConsPlusNormal"/>
        <w:ind w:firstLine="540"/>
        <w:jc w:val="both"/>
      </w:pPr>
      <w:r>
        <w:t>палаты;</w:t>
      </w:r>
    </w:p>
    <w:p w:rsidR="003B53C1" w:rsidRDefault="003B53C1" w:rsidP="003B53C1">
      <w:pPr>
        <w:pStyle w:val="ConsPlusNormal"/>
        <w:ind w:firstLine="540"/>
        <w:jc w:val="both"/>
      </w:pPr>
      <w:r>
        <w:t>процедурную (манипуляционную);</w:t>
      </w:r>
    </w:p>
    <w:p w:rsidR="003B53C1" w:rsidRDefault="003B53C1" w:rsidP="003B53C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для осмотра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кабинет заведующего пульмонологическим дневным стационаром;</w:t>
      </w:r>
    </w:p>
    <w:p w:rsidR="003B53C1" w:rsidRDefault="003B53C1" w:rsidP="003B53C1">
      <w:pPr>
        <w:pStyle w:val="ConsPlusNormal"/>
        <w:ind w:firstLine="540"/>
        <w:jc w:val="both"/>
      </w:pPr>
      <w:r>
        <w:t>кабинеты врачей-пульмонологов,</w:t>
      </w:r>
    </w:p>
    <w:p w:rsidR="003B53C1" w:rsidRDefault="003B53C1" w:rsidP="003B53C1">
      <w:pPr>
        <w:pStyle w:val="ConsPlusNormal"/>
        <w:ind w:firstLine="540"/>
        <w:jc w:val="both"/>
      </w:pPr>
      <w:r>
        <w:t>комната (кабина) для сбора "индуцированной мокроты".</w:t>
      </w:r>
    </w:p>
    <w:p w:rsidR="003B53C1" w:rsidRDefault="003B53C1" w:rsidP="003B53C1">
      <w:pPr>
        <w:pStyle w:val="ConsPlusNormal"/>
        <w:ind w:firstLine="540"/>
        <w:jc w:val="both"/>
      </w:pPr>
      <w:r>
        <w:t>6. В пульмонологическом дневном стационаре рекомендуется предусматривать:</w:t>
      </w:r>
    </w:p>
    <w:p w:rsidR="003B53C1" w:rsidRDefault="003B53C1" w:rsidP="003B53C1">
      <w:pPr>
        <w:pStyle w:val="ConsPlusNormal"/>
        <w:ind w:firstLine="540"/>
        <w:jc w:val="both"/>
      </w:pPr>
      <w:r>
        <w:lastRenderedPageBreak/>
        <w:t>комнату для медицинских работников;</w:t>
      </w:r>
    </w:p>
    <w:p w:rsidR="003B53C1" w:rsidRDefault="003B53C1" w:rsidP="003B53C1">
      <w:pPr>
        <w:pStyle w:val="ConsPlusNormal"/>
        <w:ind w:firstLine="540"/>
        <w:jc w:val="both"/>
      </w:pPr>
      <w:r>
        <w:t>пост медицинской сестры;</w:t>
      </w:r>
    </w:p>
    <w:p w:rsidR="003B53C1" w:rsidRDefault="003B53C1" w:rsidP="003B53C1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3B53C1" w:rsidRDefault="003B53C1" w:rsidP="003B53C1">
      <w:pPr>
        <w:pStyle w:val="ConsPlusNormal"/>
        <w:ind w:firstLine="540"/>
        <w:jc w:val="both"/>
      </w:pPr>
      <w:r>
        <w:t>комнату для приема пищи больными;</w:t>
      </w:r>
    </w:p>
    <w:p w:rsidR="003B53C1" w:rsidRDefault="003B53C1" w:rsidP="003B53C1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3B53C1" w:rsidRDefault="003B53C1" w:rsidP="003B53C1">
      <w:pPr>
        <w:pStyle w:val="ConsPlusNormal"/>
        <w:ind w:firstLine="540"/>
        <w:jc w:val="both"/>
      </w:pPr>
      <w:r>
        <w:t>санузел для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санитарную комнату.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7. Оснащение пульмонологического дневного стационара осуществляется в соответствии со стандартом оснащения, предусмотренным </w:t>
      </w:r>
      <w:hyperlink w:anchor="Par29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>8. Основными функциями пульмонологического дневного стационара являются: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r:id="rId15" w:history="1">
        <w:r>
          <w:rPr>
            <w:color w:val="0000FF"/>
          </w:rPr>
          <w:t>стандартами</w:t>
        </w:r>
      </w:hyperlink>
      <w:r>
        <w:t xml:space="preserve"> медицинской помощи;</w:t>
      </w:r>
    </w:p>
    <w:p w:rsidR="003B53C1" w:rsidRDefault="003B53C1" w:rsidP="003B53C1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"пульмонология" в стационарных условиях;</w:t>
      </w:r>
    </w:p>
    <w:p w:rsidR="003B53C1" w:rsidRDefault="003B53C1" w:rsidP="003B53C1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3B53C1" w:rsidRDefault="003B53C1" w:rsidP="003B53C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3B53C1" w:rsidRDefault="003B53C1" w:rsidP="003B53C1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3B53C1" w:rsidRDefault="003B53C1" w:rsidP="003B53C1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5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4" w:name="Par266"/>
      <w:bookmarkEnd w:id="4"/>
      <w:r>
        <w:t>РЕКОМЕНДУЕМЫЕ ШТАТНЫЕ НОРМАТИВЫ</w:t>
      </w:r>
    </w:p>
    <w:p w:rsidR="003B53C1" w:rsidRDefault="003B53C1" w:rsidP="003B53C1">
      <w:pPr>
        <w:pStyle w:val="ConsPlusNormal"/>
        <w:jc w:val="center"/>
      </w:pPr>
      <w:r>
        <w:t>ПУЛЬМОНОЛОГИЧЕСКОГО ДНЕВНОГО СТАЦИОНАРА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920"/>
        <w:gridCol w:w="3038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должности        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должностей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пульмонологическим дневным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- врач-пульмонолог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Врач-пульмонолог      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</w:t>
            </w:r>
          </w:p>
        </w:tc>
        <w:tc>
          <w:tcPr>
            <w:tcW w:w="3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</w:t>
            </w:r>
          </w:p>
        </w:tc>
      </w:tr>
    </w:tbl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6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lastRenderedPageBreak/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5" w:name="Par299"/>
      <w:bookmarkEnd w:id="5"/>
      <w:r>
        <w:t>СТАНДАРТ</w:t>
      </w:r>
    </w:p>
    <w:p w:rsidR="003B53C1" w:rsidRDefault="003B53C1" w:rsidP="003B53C1">
      <w:pPr>
        <w:pStyle w:val="ConsPlusNormal"/>
        <w:jc w:val="center"/>
      </w:pPr>
      <w:r>
        <w:t>ОСНАЩЕНИЯ ПУЛЬМОНОЛОГИЧЕСКОГО ДНЕВНОГО СТАЦИОНАРА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оборудования      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шт.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Ингалятор аэрозольный компрессорный (небулайзер)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(для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помещений)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кривой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поток-объем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пульмонологическим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дневным стационаром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наличии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заведующего дневным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стационаром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Напольные медицинские весы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детскими манжетами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длительных инфузионных вливаний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койку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"АнтиСПИД"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</w:t>
            </w:r>
          </w:p>
        </w:tc>
      </w:tr>
    </w:tbl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7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ПУЛЬМОНОЛОГИЧЕСКОГО ОТДЕЛЕНИЯ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пульмонологического отделения медицинской организации.</w:t>
      </w:r>
    </w:p>
    <w:p w:rsidR="003B53C1" w:rsidRDefault="003B53C1" w:rsidP="003B53C1">
      <w:pPr>
        <w:pStyle w:val="ConsPlusNormal"/>
        <w:ind w:firstLine="540"/>
        <w:jc w:val="both"/>
      </w:pPr>
      <w:r>
        <w:lastRenderedPageBreak/>
        <w:t>2. Пульмонологическое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3B53C1" w:rsidRDefault="003B53C1" w:rsidP="003B53C1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рентгенологического кабинета.</w:t>
      </w:r>
    </w:p>
    <w:p w:rsidR="003B53C1" w:rsidRDefault="003B53C1" w:rsidP="003B53C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На должность заведующего Отделением и врача-пульмонолога назначается специалист, соответствующий требованиям, предъявляемым Квалификационными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2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ar49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B53C1" w:rsidRDefault="003B53C1" w:rsidP="003B53C1">
      <w:pPr>
        <w:pStyle w:val="ConsPlusNormal"/>
        <w:ind w:firstLine="540"/>
        <w:jc w:val="both"/>
      </w:pPr>
      <w:r>
        <w:t>палаты для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боксы для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палату интенсивной терапии;</w:t>
      </w:r>
    </w:p>
    <w:p w:rsidR="003B53C1" w:rsidRDefault="003B53C1" w:rsidP="003B53C1">
      <w:pPr>
        <w:pStyle w:val="ConsPlusNormal"/>
        <w:ind w:firstLine="540"/>
        <w:jc w:val="both"/>
      </w:pPr>
      <w:r>
        <w:t>кабинет заведующего;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для врачей;</w:t>
      </w:r>
    </w:p>
    <w:p w:rsidR="003B53C1" w:rsidRDefault="003B53C1" w:rsidP="003B53C1">
      <w:pPr>
        <w:pStyle w:val="ConsPlusNormal"/>
        <w:ind w:firstLine="540"/>
        <w:jc w:val="both"/>
      </w:pPr>
      <w:r>
        <w:t>процедурную;</w:t>
      </w:r>
    </w:p>
    <w:p w:rsidR="003B53C1" w:rsidRDefault="003B53C1" w:rsidP="003B53C1">
      <w:pPr>
        <w:pStyle w:val="ConsPlusNormal"/>
        <w:ind w:firstLine="540"/>
        <w:jc w:val="both"/>
      </w:pPr>
      <w:r>
        <w:t>перевязочную;</w:t>
      </w:r>
    </w:p>
    <w:p w:rsidR="003B53C1" w:rsidRDefault="003B53C1" w:rsidP="003B53C1">
      <w:pPr>
        <w:pStyle w:val="ConsPlusNormal"/>
        <w:ind w:firstLine="540"/>
        <w:jc w:val="both"/>
      </w:pPr>
      <w:r>
        <w:t>процедурную для ингаляционной терапии;</w:t>
      </w:r>
    </w:p>
    <w:p w:rsidR="003B53C1" w:rsidRDefault="003B53C1" w:rsidP="003B53C1">
      <w:pPr>
        <w:pStyle w:val="ConsPlusNormal"/>
        <w:ind w:firstLine="540"/>
        <w:jc w:val="both"/>
      </w:pPr>
      <w:r>
        <w:t>кабинет респираторной реабилитации.</w:t>
      </w:r>
    </w:p>
    <w:p w:rsidR="003B53C1" w:rsidRDefault="003B53C1" w:rsidP="003B53C1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для осмотра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3B53C1" w:rsidRDefault="003B53C1" w:rsidP="003B53C1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B53C1" w:rsidRDefault="003B53C1" w:rsidP="003B53C1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сестры-хозяйки;</w:t>
      </w:r>
    </w:p>
    <w:p w:rsidR="003B53C1" w:rsidRDefault="003B53C1" w:rsidP="003B53C1">
      <w:pPr>
        <w:pStyle w:val="ConsPlusNormal"/>
        <w:ind w:firstLine="540"/>
        <w:jc w:val="both"/>
      </w:pPr>
      <w:r>
        <w:t>буфетную и раздаточную;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3B53C1" w:rsidRDefault="003B53C1" w:rsidP="003B53C1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B53C1" w:rsidRDefault="003B53C1" w:rsidP="003B53C1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B53C1" w:rsidRDefault="003B53C1" w:rsidP="003B53C1">
      <w:pPr>
        <w:pStyle w:val="ConsPlusNormal"/>
        <w:ind w:firstLine="540"/>
        <w:jc w:val="both"/>
      </w:pPr>
      <w:r>
        <w:t>душевые и туалеты для больных;</w:t>
      </w:r>
    </w:p>
    <w:p w:rsidR="003B53C1" w:rsidRDefault="003B53C1" w:rsidP="003B53C1">
      <w:pPr>
        <w:pStyle w:val="ConsPlusNormal"/>
        <w:ind w:firstLine="540"/>
        <w:jc w:val="both"/>
      </w:pPr>
      <w:r>
        <w:t>санитарную комнату;</w:t>
      </w:r>
    </w:p>
    <w:p w:rsidR="003B53C1" w:rsidRDefault="003B53C1" w:rsidP="003B53C1">
      <w:pPr>
        <w:pStyle w:val="ConsPlusNormal"/>
        <w:ind w:firstLine="540"/>
        <w:jc w:val="both"/>
      </w:pPr>
      <w:r>
        <w:t>комнату для посетителей;</w:t>
      </w:r>
    </w:p>
    <w:p w:rsidR="003B53C1" w:rsidRDefault="003B53C1" w:rsidP="003B53C1">
      <w:pPr>
        <w:pStyle w:val="ConsPlusNormal"/>
        <w:ind w:firstLine="540"/>
        <w:jc w:val="both"/>
      </w:pPr>
      <w:r>
        <w:t>учебный класс клинической базы;</w:t>
      </w:r>
    </w:p>
    <w:p w:rsidR="003B53C1" w:rsidRDefault="003B53C1" w:rsidP="003B53C1">
      <w:pPr>
        <w:pStyle w:val="ConsPlusNormal"/>
        <w:ind w:firstLine="540"/>
        <w:jc w:val="both"/>
      </w:pPr>
      <w:r>
        <w:t>игровую комнату для детей &lt;*&gt;.</w:t>
      </w:r>
    </w:p>
    <w:p w:rsidR="003B53C1" w:rsidRDefault="003B53C1" w:rsidP="003B53C1">
      <w:pPr>
        <w:pStyle w:val="ConsPlusNormal"/>
        <w:ind w:firstLine="540"/>
        <w:jc w:val="both"/>
      </w:pPr>
      <w:r>
        <w:t>--------------------------------</w:t>
      </w:r>
    </w:p>
    <w:p w:rsidR="003B53C1" w:rsidRDefault="003B53C1" w:rsidP="003B53C1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оказание специализированной, в том числе высокотехнологичной, медицинской помощи по профилю "пульмонология" в соответствии со </w:t>
      </w:r>
      <w:hyperlink r:id="rId17" w:history="1">
        <w:r>
          <w:rPr>
            <w:color w:val="0000FF"/>
          </w:rPr>
          <w:t>стандартами</w:t>
        </w:r>
      </w:hyperlink>
      <w:r>
        <w:t xml:space="preserve"> оказания медицинской помощи больным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заболеваний;</w:t>
      </w:r>
    </w:p>
    <w:p w:rsidR="003B53C1" w:rsidRDefault="003B53C1" w:rsidP="003B53C1">
      <w:pPr>
        <w:pStyle w:val="ConsPlusNormal"/>
        <w:ind w:firstLine="540"/>
        <w:jc w:val="both"/>
      </w:pPr>
      <w:r>
        <w:lastRenderedPageBreak/>
        <w:t>освоение и внедрение в 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3B53C1" w:rsidRDefault="003B53C1" w:rsidP="003B53C1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3B53C1" w:rsidRDefault="003B53C1" w:rsidP="003B53C1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B53C1" w:rsidRDefault="003B53C1" w:rsidP="003B53C1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3B53C1" w:rsidRDefault="003B53C1" w:rsidP="003B53C1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8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6" w:name="Par427"/>
      <w:bookmarkEnd w:id="6"/>
      <w:r>
        <w:t>РЕКОМЕНДУЕМЫЕ ШТАТНЫЕ НОРМАТИВЫ</w:t>
      </w:r>
    </w:p>
    <w:p w:rsidR="003B53C1" w:rsidRDefault="003B53C1" w:rsidP="003B53C1">
      <w:pPr>
        <w:pStyle w:val="ConsPlusNormal"/>
        <w:jc w:val="center"/>
      </w:pPr>
      <w:r>
        <w:t xml:space="preserve">ПУЛЬМОНОЛОГИЧЕСКОГО ОТДЕЛЕНИЯ </w:t>
      </w:r>
      <w:hyperlink w:anchor="Par477" w:history="1">
        <w:r>
          <w:rPr>
            <w:color w:val="0000FF"/>
          </w:rPr>
          <w:t>&lt;*&gt;</w:t>
        </w:r>
      </w:hyperlink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┌────┬───────────────────────────────┬────────────────────────────────────┐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Наименование должности     │       Количество должностей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│           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 │Заведующий пульмонологическим  │1 на 30 коек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│отделением - врач-пульмонолог  │           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│Врач-пульмонолог               │1 на 15 коек;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 на    кабинет     респираторной│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│реабилитации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│Врач-анестезиолог-реаниматолог │5,14  на  6  коек   палаты   (блока)│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│&lt;*&gt;                            │реанимации  и  интенсивной   терапии│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│(для   обеспечения    круглосуточной│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│работы)    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 │Медицинская сестра палатная    │4,75 на  15  коек  (для  обеспечения│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│круглосуточной работы)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 │Медицинская сестра процедурной │1 на ингаляционную процедурную;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на 30 коек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│6.  │Медицинская сестра </w:t>
      </w:r>
      <w:hyperlink w:anchor="Par477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│5,14 на 3 койки  палаты  интенсивной│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│терапии       (для       обеспечения│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│круглосуточной работы)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│Старшая медицинская сестра     │1 на 30 коек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│Младшая медицинская сестра по  │4,75 на 30 коек (для     обеспечения│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│уходу за больными              │круглосуточной работы);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           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│4,75 на 3 койки  палаты  интенсивной│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│терапии       (для       обеспечения│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│круглосуточной работы)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 │Сестра-хозяйка                 │1 на отделение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├────┼───────────────────────────────┼────────────────────────────────────┤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│Санитар                        │2 (для работы в буфете);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на   30   коек    (для    уборки│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│помещений);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│1    (для    санитарной    обработки│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│больных);                         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│4,75  должности  на  30  коек   (для│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│обеспечения круглосуточной работы)  │</w:t>
      </w:r>
    </w:p>
    <w:p w:rsidR="003B53C1" w:rsidRDefault="003B53C1" w:rsidP="003B53C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└────┴───────────────────────────────┴────────────────────────────────────┘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--------------------------------</w:t>
      </w:r>
    </w:p>
    <w:p w:rsidR="003B53C1" w:rsidRDefault="003B53C1" w:rsidP="003B53C1">
      <w:pPr>
        <w:pStyle w:val="ConsPlusNormal"/>
        <w:ind w:firstLine="540"/>
        <w:jc w:val="both"/>
      </w:pPr>
      <w:bookmarkStart w:id="7" w:name="Par477"/>
      <w:bookmarkEnd w:id="7"/>
      <w:r>
        <w:t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9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8" w:name="Par491"/>
      <w:bookmarkEnd w:id="8"/>
      <w:r>
        <w:t>СТАНДАРТ</w:t>
      </w:r>
    </w:p>
    <w:p w:rsidR="003B53C1" w:rsidRDefault="003B53C1" w:rsidP="003B53C1">
      <w:pPr>
        <w:pStyle w:val="ConsPlusNormal"/>
        <w:jc w:val="center"/>
      </w:pPr>
      <w:r>
        <w:t>ОСНАЩЕНИЯ ПУЛЬМОНОЛОГИЧЕСКОГО ОТДЕЛЕНИЯ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312"/>
        <w:gridCol w:w="2646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оборудования         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количество,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шт.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врача-пульмонолога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одежды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сестры постовой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постов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Спироанализатор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спирометр с регистрацией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кривой поток-объем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Зеркало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детской манжетой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врачей-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отсос-дренаж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(компрессорный)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для лечения заболеваний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придаточных пазух носа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подводка кислорода в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каждую палату к каждой койке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Концентратор кислорода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60 коек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 числу  коек  и  палат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 менее 2-х  розеток  с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койки и 4-х розеток в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палате)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плевральной пункции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(сигнализации) из палат от каждой койки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пост медицинской сестры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отделение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Респиратор для неинвазивной вентиляции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6 коек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Скрининговая система для диагностики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дыхания во время сна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многофункциональный, с возможностью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по давлению и по объему, с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возможностью проведения неинвазивной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вентиляции, мониторинга, оценки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механики дыхания, со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смесителем кислорода </w:t>
            </w:r>
            <w:hyperlink w:anchor="Par6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внутрилегочной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высокочастотной перкуссионной вентиляции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</w:t>
            </w:r>
            <w:hyperlink w:anchor="Par6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искусственной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</w:t>
            </w:r>
            <w:hyperlink w:anchor="Par6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(10 литров) с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редуктором и флоуметром, на каталке, для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транспортировки пациентов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инспираторный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дыхательный экспираторный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Спейсер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(шприц-помпа)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4 койки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возможностью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быстрой доставки на них пациента в блок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 и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на них закрытого массажа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10 коек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34.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помощи при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анафилактическом шоке (противошоковый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набор) 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медицинские для 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взвешивания больных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Флаттер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врачей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Корзина для мусора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палат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настольная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 оповещения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манипуляционный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  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выдыхаемого оксида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углерода  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Кушетки медицинские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интубации трахеи             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 с возможностью записи трендов   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</w:tr>
    </w:tbl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--------------------------------</w:t>
      </w:r>
    </w:p>
    <w:p w:rsidR="003B53C1" w:rsidRDefault="003B53C1" w:rsidP="003B53C1">
      <w:pPr>
        <w:pStyle w:val="ConsPlusNormal"/>
        <w:ind w:firstLine="540"/>
        <w:jc w:val="both"/>
      </w:pPr>
      <w:bookmarkStart w:id="9" w:name="Par640"/>
      <w:bookmarkEnd w:id="9"/>
      <w:r>
        <w:t>&lt;*&gt; В случае наличия в отделении палаты (блока) реанимации и интенсивной терапии.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10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КАБИНЕТА ШКОЛЫ ЗДОРОВЬЯ "ЛЕЧЕНИЕ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ТАБАЧНОЙ ЗАВИСИМОСТИ", "ШКОЛА ДЛЯ БОЛЬНЫХ БРОНХИАЛЬНОЙ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АСТМОЙ", "ШКОЛА ДЛЯ БОЛЬНЫХ ХРОНИЧЕСКОЙ ОБСТРУКТИВНОЙ</w:t>
      </w:r>
    </w:p>
    <w:p w:rsidR="003B53C1" w:rsidRDefault="003B53C1" w:rsidP="003B53C1">
      <w:pPr>
        <w:pStyle w:val="ConsPlusNormal"/>
        <w:jc w:val="center"/>
        <w:rPr>
          <w:b/>
          <w:bCs/>
        </w:rPr>
      </w:pPr>
      <w:r>
        <w:rPr>
          <w:b/>
          <w:bCs/>
        </w:rPr>
        <w:t>БОЛЕЗНЬЮ ЛЕГКИХ"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обструктивной болезнью легких" (далее - Кабинет).</w:t>
      </w:r>
    </w:p>
    <w:p w:rsidR="003B53C1" w:rsidRDefault="003B53C1" w:rsidP="003B53C1">
      <w:pPr>
        <w:pStyle w:val="ConsPlusNormal"/>
        <w:ind w:firstLine="540"/>
        <w:jc w:val="both"/>
      </w:pPr>
      <w:r>
        <w:t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 w:rsidR="003B53C1" w:rsidRDefault="003B53C1" w:rsidP="003B53C1">
      <w:pPr>
        <w:pStyle w:val="ConsPlusNormal"/>
        <w:ind w:firstLine="540"/>
        <w:jc w:val="both"/>
      </w:pPr>
      <w:r>
        <w:t>3. В Кабинете проводится обучение больных врачом-пульмонологом или медицинской сестрой, прошедшей соответствующее обучение.</w:t>
      </w:r>
    </w:p>
    <w:p w:rsidR="003B53C1" w:rsidRDefault="003B53C1" w:rsidP="003B53C1">
      <w:pPr>
        <w:pStyle w:val="ConsPlusNormal"/>
        <w:ind w:firstLine="540"/>
        <w:jc w:val="both"/>
      </w:pPr>
      <w:r>
        <w:lastRenderedPageBreak/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 w:rsidR="003B53C1" w:rsidRDefault="003B53C1" w:rsidP="003B53C1">
      <w:pPr>
        <w:pStyle w:val="ConsPlusNormal"/>
        <w:ind w:firstLine="540"/>
        <w:jc w:val="both"/>
      </w:pPr>
      <w:r>
        <w:t xml:space="preserve">5. Оснащение Кабинета осуществляется в соответствии со стандартом оснащения, предусмотренным </w:t>
      </w:r>
      <w:hyperlink w:anchor="Par683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 w:rsidR="003B53C1" w:rsidRDefault="003B53C1" w:rsidP="003B53C1">
      <w:pPr>
        <w:pStyle w:val="ConsPlusNormal"/>
        <w:ind w:firstLine="540"/>
        <w:jc w:val="both"/>
      </w:pPr>
      <w:r>
        <w:t>6. Основными функциями Кабинета являются:</w:t>
      </w:r>
    </w:p>
    <w:p w:rsidR="003B53C1" w:rsidRDefault="003B53C1" w:rsidP="003B53C1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больным, родителям детей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медицинская реабилитация больных с пульмонологическими заболеваниями;</w:t>
      </w:r>
    </w:p>
    <w:p w:rsidR="003B53C1" w:rsidRDefault="003B53C1" w:rsidP="003B53C1">
      <w:pPr>
        <w:pStyle w:val="ConsPlusNormal"/>
        <w:ind w:firstLine="540"/>
        <w:jc w:val="both"/>
      </w:pPr>
      <w:r>
        <w:t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 w:rsidR="003B53C1" w:rsidRDefault="003B53C1" w:rsidP="003B53C1">
      <w:pPr>
        <w:pStyle w:val="ConsPlusNormal"/>
        <w:ind w:firstLine="540"/>
        <w:jc w:val="both"/>
      </w:pPr>
      <w:r>
        <w:t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right"/>
        <w:outlineLvl w:val="1"/>
      </w:pPr>
      <w:r>
        <w:t>Приложение N 11</w:t>
      </w:r>
    </w:p>
    <w:p w:rsidR="003B53C1" w:rsidRDefault="003B53C1" w:rsidP="003B53C1">
      <w:pPr>
        <w:pStyle w:val="ConsPlusNormal"/>
        <w:jc w:val="right"/>
      </w:pPr>
      <w:r>
        <w:t>к Порядку оказания медицинской</w:t>
      </w:r>
    </w:p>
    <w:p w:rsidR="003B53C1" w:rsidRDefault="003B53C1" w:rsidP="003B53C1">
      <w:pPr>
        <w:pStyle w:val="ConsPlusNormal"/>
        <w:jc w:val="right"/>
      </w:pPr>
      <w:r>
        <w:t>помощи населению по профилю</w:t>
      </w:r>
    </w:p>
    <w:p w:rsidR="003B53C1" w:rsidRDefault="003B53C1" w:rsidP="003B53C1">
      <w:pPr>
        <w:pStyle w:val="ConsPlusNormal"/>
        <w:jc w:val="right"/>
      </w:pPr>
      <w:r>
        <w:t>"пульмонология", утвержденному приказом</w:t>
      </w:r>
    </w:p>
    <w:p w:rsidR="003B53C1" w:rsidRDefault="003B53C1" w:rsidP="003B53C1">
      <w:pPr>
        <w:pStyle w:val="ConsPlusNormal"/>
        <w:jc w:val="right"/>
      </w:pPr>
      <w:r>
        <w:t>Министерства здравоохранения</w:t>
      </w:r>
    </w:p>
    <w:p w:rsidR="003B53C1" w:rsidRDefault="003B53C1" w:rsidP="003B53C1">
      <w:pPr>
        <w:pStyle w:val="ConsPlusNormal"/>
        <w:jc w:val="right"/>
      </w:pPr>
      <w:r>
        <w:t>Российской Федерации</w:t>
      </w:r>
    </w:p>
    <w:p w:rsidR="003B53C1" w:rsidRDefault="003B53C1" w:rsidP="003B53C1">
      <w:pPr>
        <w:pStyle w:val="ConsPlusNormal"/>
        <w:jc w:val="right"/>
      </w:pPr>
      <w:r>
        <w:t>от 15 ноября 2012 г. N 916н</w:t>
      </w:r>
    </w:p>
    <w:p w:rsidR="003B53C1" w:rsidRDefault="003B53C1" w:rsidP="003B53C1">
      <w:pPr>
        <w:pStyle w:val="ConsPlusNormal"/>
        <w:ind w:firstLine="540"/>
        <w:jc w:val="both"/>
      </w:pPr>
    </w:p>
    <w:p w:rsidR="003B53C1" w:rsidRDefault="003B53C1" w:rsidP="003B53C1">
      <w:pPr>
        <w:pStyle w:val="ConsPlusNormal"/>
        <w:jc w:val="center"/>
      </w:pPr>
      <w:bookmarkStart w:id="10" w:name="Par683"/>
      <w:bookmarkEnd w:id="10"/>
      <w:r>
        <w:t>СТАНДАРТ</w:t>
      </w:r>
    </w:p>
    <w:p w:rsidR="003B53C1" w:rsidRDefault="003B53C1" w:rsidP="003B53C1">
      <w:pPr>
        <w:pStyle w:val="ConsPlusNormal"/>
        <w:jc w:val="center"/>
      </w:pPr>
      <w:r>
        <w:t>ОСНАЩЕНИЯ КАБИНЕТА ШКОЛЫ ЗДОРОВЬЯ "ШКОЛА БОЛЬНЫХ</w:t>
      </w:r>
    </w:p>
    <w:p w:rsidR="003B53C1" w:rsidRDefault="003B53C1" w:rsidP="003B53C1">
      <w:pPr>
        <w:pStyle w:val="ConsPlusNormal"/>
        <w:jc w:val="center"/>
      </w:pPr>
      <w:r>
        <w:t>БРОНХИАЛЬНОЙ АСТМОЙ", "ШКОЛА БОЛЬНЫХ ХРОНИЧЕСКОЙ</w:t>
      </w:r>
    </w:p>
    <w:p w:rsidR="003B53C1" w:rsidRDefault="003B53C1" w:rsidP="003B53C1">
      <w:pPr>
        <w:pStyle w:val="ConsPlusNormal"/>
        <w:jc w:val="center"/>
      </w:pPr>
      <w:r>
        <w:t>ОБСТРУКТИВНОЙ БОЛЕЗНЬЮ ЛЕГКИХ", "ЛЕЧЕНИЕ</w:t>
      </w:r>
    </w:p>
    <w:p w:rsidR="003B53C1" w:rsidRDefault="003B53C1" w:rsidP="003B53C1">
      <w:pPr>
        <w:pStyle w:val="ConsPlusNormal"/>
        <w:jc w:val="center"/>
      </w:pPr>
      <w:r>
        <w:t>НИКОТИНОВОЙ ЗАВИСИМОСТИ"</w:t>
      </w:r>
    </w:p>
    <w:p w:rsidR="003B53C1" w:rsidRDefault="003B53C1" w:rsidP="003B53C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98"/>
        <w:gridCol w:w="1960"/>
      </w:tblGrid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оборудования 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кол-во,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без тумбочек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для обучающего специалиста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Доска маркерная (с набором маркеров)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Тумбочки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платяной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размещения наглядных пособий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Пикфлоуметр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напольные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структурированных программ обучения по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темам  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Демонстрационное оборудование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систем ингаляционной доставки лекарств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длительной        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кислородотерапии на дому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углерода выдыхаемого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воздуха                  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1         </w:t>
            </w:r>
          </w:p>
        </w:tc>
      </w:tr>
      <w:tr w:rsidR="003B53C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4998" w:type="dxa"/>
            <w:tcBorders>
              <w:left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измерения окиси азота выдыхаемого     </w:t>
            </w:r>
          </w:p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                     </w:t>
            </w:r>
          </w:p>
        </w:tc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</w:tcPr>
          <w:p w:rsidR="003B53C1" w:rsidRDefault="003B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</w:tbl>
    <w:p w:rsidR="00ED563C" w:rsidRDefault="00ED563C">
      <w:bookmarkStart w:id="11" w:name="_GoBack"/>
      <w:bookmarkEnd w:id="11"/>
    </w:p>
    <w:sectPr w:rsidR="00ED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C1"/>
    <w:rsid w:val="003B53C1"/>
    <w:rsid w:val="00E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F35DB302577121D19146F1D72202007F2D83932290A3D98BD77D4C34F35B4247E59447D0B41aDRED" TargetMode="External"/><Relationship Id="rId13" Type="http://schemas.openxmlformats.org/officeDocument/2006/relationships/hyperlink" Target="consultantplus://offline/ref=6C1F35DB302577121D19146F1D72202000F5D83636290A3D98BD77D4aCR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1F35DB302577121D19146F1D72202001F0DD3831290A3D98BD77D4aCR3D" TargetMode="External"/><Relationship Id="rId12" Type="http://schemas.openxmlformats.org/officeDocument/2006/relationships/hyperlink" Target="consultantplus://offline/ref=6C1F35DB302577121D19146F1D72202001F0DB3936290A3D98BD77D4C34F35B4247E59447D0B41aDRDD" TargetMode="External"/><Relationship Id="rId17" Type="http://schemas.openxmlformats.org/officeDocument/2006/relationships/hyperlink" Target="consultantplus://offline/ref=6C1F35DB302577121D19146F1D72202007F3D83F31290A3D98BD77D4aCR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1F35DB302577121D19146F1D72202001F0DB3936290A3D98BD77D4C34F35B4247E59447D0B41aDR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F35DB302577121D19146F1D72202006F0D53E30290A3D98BD77D4aCR3D" TargetMode="External"/><Relationship Id="rId11" Type="http://schemas.openxmlformats.org/officeDocument/2006/relationships/hyperlink" Target="consultantplus://offline/ref=6C1F35DB302577121D19146F1D72202001F3DA363F290A3D98BD77D4C34F35B4247E59447D0B41aDRCD" TargetMode="External"/><Relationship Id="rId5" Type="http://schemas.openxmlformats.org/officeDocument/2006/relationships/hyperlink" Target="consultantplus://offline/ref=6C1F35DB302577121D19146F1D72202000F3DD3933290A3D98BD77D4C34F35B4247E59447D0849aDRBD" TargetMode="External"/><Relationship Id="rId15" Type="http://schemas.openxmlformats.org/officeDocument/2006/relationships/hyperlink" Target="consultantplus://offline/ref=6C1F35DB302577121D19146F1D72202007F3D83F31290A3D98BD77D4aCR3D" TargetMode="External"/><Relationship Id="rId10" Type="http://schemas.openxmlformats.org/officeDocument/2006/relationships/hyperlink" Target="consultantplus://offline/ref=6C1F35DB302577121D19146F1D72202004F1DB3B31290A3D98BD77D4C34F35B4247E59447D0B41aDR9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F35DB302577121D19146F1D72202006F1DC3A37290A3D98BD77D4C34F35B4247E59447D0B41aDRED" TargetMode="External"/><Relationship Id="rId14" Type="http://schemas.openxmlformats.org/officeDocument/2006/relationships/hyperlink" Target="consultantplus://offline/ref=6C1F35DB302577121D19146F1D72202001F0DB3936290A3D98BD77D4C34F35B4247E59447D0B41aD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11AC0112</Template>
  <TotalTime>1</TotalTime>
  <Pages>15</Pages>
  <Words>6858</Words>
  <Characters>39092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2014-01-13T03:17:00Z</dcterms:created>
  <dcterms:modified xsi:type="dcterms:W3CDTF">2014-01-13T03:18:00Z</dcterms:modified>
</cp:coreProperties>
</file>