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930н</w:t>
      </w:r>
    </w:p>
    <w:p w:rsidR="00177401" w:rsidRDefault="00177401" w:rsidP="00177401">
      <w:pPr>
        <w:pStyle w:val="ConsPlusNormal"/>
        <w:jc w:val="center"/>
        <w:outlineLvl w:val="0"/>
        <w:rPr>
          <w:b/>
          <w:bCs/>
        </w:rPr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"ГЕМАТОЛОГИЯ"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"гематология".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</w:pPr>
      <w:r>
        <w:t>Министр</w:t>
      </w:r>
    </w:p>
    <w:p w:rsidR="00177401" w:rsidRDefault="00177401" w:rsidP="00177401">
      <w:pPr>
        <w:pStyle w:val="ConsPlusNormal"/>
        <w:jc w:val="right"/>
      </w:pPr>
      <w:r>
        <w:t>В.И.СКВОРЦОВА</w:t>
      </w:r>
    </w:p>
    <w:p w:rsidR="00177401" w:rsidRDefault="00177401" w:rsidP="00177401">
      <w:pPr>
        <w:pStyle w:val="ConsPlusNormal"/>
        <w:jc w:val="right"/>
      </w:pPr>
    </w:p>
    <w:p w:rsidR="00177401" w:rsidRDefault="00177401" w:rsidP="00177401">
      <w:pPr>
        <w:pStyle w:val="ConsPlusNormal"/>
        <w:jc w:val="right"/>
      </w:pPr>
    </w:p>
    <w:p w:rsidR="00177401" w:rsidRDefault="00177401" w:rsidP="00177401">
      <w:pPr>
        <w:pStyle w:val="ConsPlusNormal"/>
        <w:jc w:val="right"/>
      </w:pPr>
    </w:p>
    <w:p w:rsidR="00177401" w:rsidRDefault="00177401" w:rsidP="00177401">
      <w:pPr>
        <w:pStyle w:val="ConsPlusNormal"/>
        <w:jc w:val="right"/>
      </w:pPr>
    </w:p>
    <w:p w:rsidR="00177401" w:rsidRDefault="00177401" w:rsidP="00177401">
      <w:pPr>
        <w:pStyle w:val="ConsPlusNormal"/>
        <w:jc w:val="right"/>
      </w:pPr>
    </w:p>
    <w:p w:rsidR="00177401" w:rsidRDefault="00177401" w:rsidP="00177401">
      <w:pPr>
        <w:pStyle w:val="ConsPlusNormal"/>
        <w:jc w:val="right"/>
        <w:outlineLvl w:val="0"/>
      </w:pPr>
      <w:r>
        <w:t>Утвержден</w:t>
      </w:r>
    </w:p>
    <w:p w:rsidR="00177401" w:rsidRDefault="00177401" w:rsidP="00177401">
      <w:pPr>
        <w:pStyle w:val="ConsPlusNormal"/>
        <w:jc w:val="right"/>
      </w:pPr>
      <w:r>
        <w:t>приказом 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bookmarkStart w:id="0" w:name="Par22"/>
      <w:bookmarkEnd w:id="0"/>
      <w:r>
        <w:rPr>
          <w:b/>
          <w:bCs/>
        </w:rPr>
        <w:t>ПОРЯДОК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"ГЕМАТОЛОГИЯ"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"гематология" в медицинских организациях.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2. Оказание медицинской помощи населению по профилю "гематология" включает в себя оказание медицинской помощи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кодам МКБ-10 &lt;*&gt;: </w:t>
      </w:r>
      <w:hyperlink r:id="rId5" w:history="1">
        <w:r>
          <w:rPr>
            <w:color w:val="0000FF"/>
          </w:rPr>
          <w:t>C81</w:t>
        </w:r>
      </w:hyperlink>
      <w:r>
        <w:t xml:space="preserve"> - </w:t>
      </w:r>
      <w:hyperlink r:id="rId6" w:history="1">
        <w:r>
          <w:rPr>
            <w:color w:val="0000FF"/>
          </w:rPr>
          <w:t>C96</w:t>
        </w:r>
      </w:hyperlink>
      <w:r>
        <w:t xml:space="preserve">, </w:t>
      </w:r>
      <w:hyperlink r:id="rId7" w:history="1">
        <w:r>
          <w:rPr>
            <w:color w:val="0000FF"/>
          </w:rPr>
          <w:t>D45</w:t>
        </w:r>
      </w:hyperlink>
      <w:r>
        <w:t xml:space="preserve"> - </w:t>
      </w:r>
      <w:hyperlink r:id="rId8" w:history="1">
        <w:r>
          <w:rPr>
            <w:color w:val="0000FF"/>
          </w:rPr>
          <w:t>D47</w:t>
        </w:r>
      </w:hyperlink>
      <w:r>
        <w:t xml:space="preserve">, </w:t>
      </w:r>
      <w:hyperlink r:id="rId9" w:history="1">
        <w:r>
          <w:rPr>
            <w:color w:val="0000FF"/>
          </w:rPr>
          <w:t>D50</w:t>
        </w:r>
      </w:hyperlink>
      <w:r>
        <w:t xml:space="preserve"> - </w:t>
      </w:r>
      <w:hyperlink r:id="rId10" w:history="1">
        <w:r>
          <w:rPr>
            <w:color w:val="0000FF"/>
          </w:rPr>
          <w:t>D89</w:t>
        </w:r>
      </w:hyperlink>
      <w:r>
        <w:t xml:space="preserve">, </w:t>
      </w:r>
      <w:hyperlink r:id="rId11" w:history="1">
        <w:r>
          <w:rPr>
            <w:color w:val="0000FF"/>
          </w:rPr>
          <w:t>E75.2</w:t>
        </w:r>
      </w:hyperlink>
      <w:r>
        <w:t xml:space="preserve">, </w:t>
      </w:r>
      <w:hyperlink r:id="rId12" w:history="1">
        <w:r>
          <w:rPr>
            <w:color w:val="0000FF"/>
          </w:rPr>
          <w:t>E80.0</w:t>
        </w:r>
      </w:hyperlink>
      <w:r>
        <w:t xml:space="preserve">, </w:t>
      </w:r>
      <w:hyperlink r:id="rId13" w:history="1">
        <w:r>
          <w:rPr>
            <w:color w:val="0000FF"/>
          </w:rPr>
          <w:t>E80.2</w:t>
        </w:r>
      </w:hyperlink>
      <w:r>
        <w:t xml:space="preserve">, </w:t>
      </w:r>
      <w:hyperlink r:id="rId14" w:history="1">
        <w:r>
          <w:rPr>
            <w:color w:val="0000FF"/>
          </w:rPr>
          <w:t>E83.0</w:t>
        </w:r>
      </w:hyperlink>
      <w:r>
        <w:t xml:space="preserve">, </w:t>
      </w:r>
      <w:hyperlink r:id="rId15" w:history="1">
        <w:r>
          <w:rPr>
            <w:color w:val="0000FF"/>
          </w:rPr>
          <w:t>E83.1</w:t>
        </w:r>
      </w:hyperlink>
      <w:r>
        <w:t xml:space="preserve">, </w:t>
      </w:r>
      <w:hyperlink r:id="rId16" w:history="1">
        <w:r>
          <w:rPr>
            <w:color w:val="0000FF"/>
          </w:rPr>
          <w:t>M31.1</w:t>
        </w:r>
      </w:hyperlink>
      <w:r>
        <w:t>.</w:t>
      </w:r>
    </w:p>
    <w:p w:rsidR="00177401" w:rsidRDefault="00177401" w:rsidP="00177401">
      <w:pPr>
        <w:pStyle w:val="ConsPlusNormal"/>
        <w:ind w:firstLine="540"/>
        <w:jc w:val="both"/>
      </w:pPr>
      <w:r>
        <w:t>--------------------------------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&lt;*&gt; Международная статистическая </w:t>
      </w:r>
      <w:hyperlink r:id="rId1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3. Медицинская помощь по профилю "гематология" (далее - медицинская помощь) оказывается в виде:</w:t>
      </w:r>
    </w:p>
    <w:p w:rsidR="00177401" w:rsidRDefault="00177401" w:rsidP="0017740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паллиативной медицинской помощи.</w:t>
      </w:r>
    </w:p>
    <w:p w:rsidR="00177401" w:rsidRDefault="00177401" w:rsidP="00177401">
      <w:pPr>
        <w:pStyle w:val="ConsPlusNormal"/>
        <w:ind w:firstLine="540"/>
        <w:jc w:val="both"/>
      </w:pPr>
      <w:r>
        <w:t>4. Медицинская помощь может оказываться в следующих условиях:</w:t>
      </w:r>
    </w:p>
    <w:p w:rsidR="00177401" w:rsidRDefault="00177401" w:rsidP="00177401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177401" w:rsidRDefault="00177401" w:rsidP="00177401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77401" w:rsidRDefault="00177401" w:rsidP="0017740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5. Медицинская помощь оказывается на основе </w:t>
      </w:r>
      <w:hyperlink r:id="rId18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177401" w:rsidRDefault="00177401" w:rsidP="00177401">
      <w:pPr>
        <w:pStyle w:val="ConsPlusNormal"/>
        <w:ind w:firstLine="540"/>
        <w:jc w:val="both"/>
      </w:pPr>
      <w:r>
        <w:t>6. Первичная медико-санитарная помощь предусматривает мероприятия по профилактике, диагностике, лечению заболеваний крови, кроветворных органов, злокачественных новообразований лимфоидной, кроветворной и родственных им тканей, медицинской реабилитации, формированию здорового образа жизни.</w:t>
      </w:r>
    </w:p>
    <w:p w:rsidR="00177401" w:rsidRDefault="00177401" w:rsidP="00177401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177401" w:rsidRDefault="00177401" w:rsidP="0017740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177401" w:rsidRDefault="00177401" w:rsidP="0017740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177401" w:rsidRDefault="00177401" w:rsidP="0017740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177401" w:rsidRDefault="00177401" w:rsidP="00177401">
      <w:pPr>
        <w:pStyle w:val="ConsPlusNormal"/>
        <w:ind w:firstLine="540"/>
        <w:jc w:val="both"/>
      </w:pPr>
      <w:r>
        <w:lastRenderedPageBreak/>
        <w:t>Первичная медико-санитарная помощь оказывается в амбулаторных условиях и в условиях дневного стационара.</w:t>
      </w:r>
    </w:p>
    <w:p w:rsidR="00177401" w:rsidRDefault="00177401" w:rsidP="00177401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177401" w:rsidRDefault="00177401" w:rsidP="00177401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177401" w:rsidRDefault="00177401" w:rsidP="00177401">
      <w:pPr>
        <w:pStyle w:val="ConsPlusNormal"/>
        <w:ind w:firstLine="540"/>
        <w:jc w:val="both"/>
      </w:pPr>
      <w:r>
        <w:t>При наличии медицинских показаний врач-терапевт участковый, врач-педиатр участковый, врачи общей практики (семейные врачи) или иные врачи-специалисты направляют больного в медицинскую организацию для оказания первичной специализированной медико-санитарной помощи.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Первичная специализированная медико-санитарная помощь оказывается врачом-гематологом, а при заболеваниях по кодам </w:t>
      </w:r>
      <w:hyperlink r:id="rId19" w:history="1">
        <w:r>
          <w:rPr>
            <w:color w:val="0000FF"/>
          </w:rPr>
          <w:t>C81</w:t>
        </w:r>
      </w:hyperlink>
      <w:r>
        <w:t xml:space="preserve"> - </w:t>
      </w:r>
      <w:hyperlink r:id="rId20" w:history="1">
        <w:r>
          <w:rPr>
            <w:color w:val="0000FF"/>
          </w:rPr>
          <w:t>C85</w:t>
        </w:r>
      </w:hyperlink>
      <w:r>
        <w:t xml:space="preserve"> МКБ-10 также оказывается врачом-онкологом и (или) врачом - детским онкологом, при заболеваниях по </w:t>
      </w:r>
      <w:hyperlink r:id="rId21" w:history="1">
        <w:r>
          <w:rPr>
            <w:color w:val="0000FF"/>
          </w:rPr>
          <w:t>кодам D80</w:t>
        </w:r>
      </w:hyperlink>
      <w:r>
        <w:t xml:space="preserve"> - </w:t>
      </w:r>
      <w:hyperlink r:id="rId22" w:history="1">
        <w:r>
          <w:rPr>
            <w:color w:val="0000FF"/>
          </w:rPr>
          <w:t>D89</w:t>
        </w:r>
      </w:hyperlink>
      <w:r>
        <w:t xml:space="preserve"> МКБ-10 - врачом-аллергологом-иммунологом; при заболеваниях по кодам </w:t>
      </w:r>
      <w:hyperlink r:id="rId23" w:history="1">
        <w:r>
          <w:rPr>
            <w:color w:val="0000FF"/>
          </w:rPr>
          <w:t>D50</w:t>
        </w:r>
      </w:hyperlink>
      <w:r>
        <w:t xml:space="preserve">, </w:t>
      </w:r>
      <w:hyperlink r:id="rId24" w:history="1">
        <w:r>
          <w:rPr>
            <w:color w:val="0000FF"/>
          </w:rPr>
          <w:t>D53</w:t>
        </w:r>
      </w:hyperlink>
      <w:r>
        <w:t xml:space="preserve">, </w:t>
      </w:r>
      <w:hyperlink r:id="rId25" w:history="1">
        <w:r>
          <w:rPr>
            <w:color w:val="0000FF"/>
          </w:rPr>
          <w:t>D62</w:t>
        </w:r>
      </w:hyperlink>
      <w:r>
        <w:t xml:space="preserve"> - </w:t>
      </w:r>
      <w:hyperlink r:id="rId26" w:history="1">
        <w:r>
          <w:rPr>
            <w:color w:val="0000FF"/>
          </w:rPr>
          <w:t>D64.2</w:t>
        </w:r>
      </w:hyperlink>
      <w:r>
        <w:t xml:space="preserve">, </w:t>
      </w:r>
      <w:hyperlink r:id="rId27" w:history="1">
        <w:r>
          <w:rPr>
            <w:color w:val="0000FF"/>
          </w:rPr>
          <w:t>D73.0</w:t>
        </w:r>
      </w:hyperlink>
      <w:r>
        <w:t xml:space="preserve">, </w:t>
      </w:r>
      <w:hyperlink r:id="rId28" w:history="1">
        <w:r>
          <w:rPr>
            <w:color w:val="0000FF"/>
          </w:rPr>
          <w:t>D73.2</w:t>
        </w:r>
      </w:hyperlink>
      <w:r>
        <w:t xml:space="preserve"> - </w:t>
      </w:r>
      <w:hyperlink r:id="rId29" w:history="1">
        <w:r>
          <w:rPr>
            <w:color w:val="0000FF"/>
          </w:rPr>
          <w:t>D73.9</w:t>
        </w:r>
      </w:hyperlink>
      <w:r>
        <w:t xml:space="preserve"> МКБ-10 - врачом-терапевтом и (или) врачом-педиатром.</w:t>
      </w:r>
    </w:p>
    <w:p w:rsidR="00177401" w:rsidRDefault="00177401" w:rsidP="00177401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177401" w:rsidRDefault="00177401" w:rsidP="00177401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177401" w:rsidRDefault="00177401" w:rsidP="00177401">
      <w:pPr>
        <w:pStyle w:val="ConsPlusNormal"/>
        <w:ind w:firstLine="540"/>
        <w:jc w:val="both"/>
      </w:pPr>
      <w:r>
        <w:t>10.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177401" w:rsidRDefault="00177401" w:rsidP="00177401">
      <w:pPr>
        <w:pStyle w:val="ConsPlusNormal"/>
        <w:ind w:firstLine="540"/>
        <w:jc w:val="both"/>
      </w:pPr>
      <w:r>
        <w:t>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по профилю, соответствующему состоянию больного.</w:t>
      </w:r>
    </w:p>
    <w:p w:rsidR="00177401" w:rsidRDefault="00177401" w:rsidP="00177401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больные переводятся в отделение гематологии (гематологии и химиотерапии) медицинской организации для оказания специализированной медицинской помощи.</w:t>
      </w:r>
    </w:p>
    <w:p w:rsidR="00177401" w:rsidRDefault="00177401" w:rsidP="00177401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оказывается в стационарных условиях и условиях дневного стационара медицинской организации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Специализированная, в том числе высокотехнологичная, медицинская помощь оказывается врачом-гематологом, а при заболеваниях по кодам </w:t>
      </w:r>
      <w:hyperlink r:id="rId31" w:history="1">
        <w:r>
          <w:rPr>
            <w:color w:val="0000FF"/>
          </w:rPr>
          <w:t>C81</w:t>
        </w:r>
      </w:hyperlink>
      <w:r>
        <w:t xml:space="preserve"> - </w:t>
      </w:r>
      <w:hyperlink r:id="rId32" w:history="1">
        <w:r>
          <w:rPr>
            <w:color w:val="0000FF"/>
          </w:rPr>
          <w:t>C85</w:t>
        </w:r>
      </w:hyperlink>
      <w:r>
        <w:t xml:space="preserve"> МКБ-10 также оказывается врачом-онкологом и (или) врачом - детским онкологом, при заболеваниях по </w:t>
      </w:r>
      <w:hyperlink r:id="rId33" w:history="1">
        <w:r>
          <w:rPr>
            <w:color w:val="0000FF"/>
          </w:rPr>
          <w:t>кодам D80</w:t>
        </w:r>
      </w:hyperlink>
      <w:r>
        <w:t xml:space="preserve"> - </w:t>
      </w:r>
      <w:hyperlink r:id="rId34" w:history="1">
        <w:r>
          <w:rPr>
            <w:color w:val="0000FF"/>
          </w:rPr>
          <w:t>D89</w:t>
        </w:r>
      </w:hyperlink>
      <w:r>
        <w:t xml:space="preserve"> МКБ-10 - врачом-аллергологом-иммунологом; при заболеваниях по </w:t>
      </w:r>
      <w:hyperlink r:id="rId35" w:history="1">
        <w:r>
          <w:rPr>
            <w:color w:val="0000FF"/>
          </w:rPr>
          <w:t>кодам D50</w:t>
        </w:r>
      </w:hyperlink>
      <w:r>
        <w:t xml:space="preserve">, </w:t>
      </w:r>
      <w:hyperlink r:id="rId36" w:history="1">
        <w:r>
          <w:rPr>
            <w:color w:val="0000FF"/>
          </w:rPr>
          <w:t>D53</w:t>
        </w:r>
      </w:hyperlink>
      <w:r>
        <w:t xml:space="preserve">, </w:t>
      </w:r>
      <w:hyperlink r:id="rId37" w:history="1">
        <w:r>
          <w:rPr>
            <w:color w:val="0000FF"/>
          </w:rPr>
          <w:t>D62</w:t>
        </w:r>
      </w:hyperlink>
      <w:r>
        <w:t xml:space="preserve"> - </w:t>
      </w:r>
      <w:hyperlink r:id="rId38" w:history="1">
        <w:r>
          <w:rPr>
            <w:color w:val="0000FF"/>
          </w:rPr>
          <w:t>D64.2</w:t>
        </w:r>
      </w:hyperlink>
      <w:r>
        <w:t xml:space="preserve">, </w:t>
      </w:r>
      <w:hyperlink r:id="rId39" w:history="1">
        <w:r>
          <w:rPr>
            <w:color w:val="0000FF"/>
          </w:rPr>
          <w:t>D73.0</w:t>
        </w:r>
      </w:hyperlink>
      <w:r>
        <w:t xml:space="preserve">, </w:t>
      </w:r>
      <w:hyperlink r:id="rId40" w:history="1">
        <w:r>
          <w:rPr>
            <w:color w:val="0000FF"/>
          </w:rPr>
          <w:t>D73.2</w:t>
        </w:r>
      </w:hyperlink>
      <w:r>
        <w:t xml:space="preserve"> - </w:t>
      </w:r>
      <w:hyperlink r:id="rId41" w:history="1">
        <w:r>
          <w:rPr>
            <w:color w:val="0000FF"/>
          </w:rPr>
          <w:t>D73.9</w:t>
        </w:r>
      </w:hyperlink>
      <w:r>
        <w:t xml:space="preserve"> МКБ-10 - врачом-терапевтом и (или) врачом-педиатром.</w:t>
      </w:r>
    </w:p>
    <w:p w:rsidR="00177401" w:rsidRDefault="00177401" w:rsidP="00177401">
      <w:pPr>
        <w:pStyle w:val="ConsPlusNormal"/>
        <w:ind w:firstLine="540"/>
        <w:jc w:val="both"/>
      </w:pPr>
      <w:r>
        <w:t>В случае возникновения угрожающих жизни состояний больной переводится в блок интенсивной терапии или отделение реанимации.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13. 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42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</w:t>
      </w:r>
      <w:r>
        <w:lastRenderedPageBreak/>
        <w:t>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177401" w:rsidRDefault="00177401" w:rsidP="00177401">
      <w:pPr>
        <w:pStyle w:val="ConsPlusNormal"/>
        <w:ind w:firstLine="540"/>
        <w:jc w:val="both"/>
      </w:pPr>
      <w:r>
        <w:t>14.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177401" w:rsidRDefault="00177401" w:rsidP="00177401">
      <w:pPr>
        <w:pStyle w:val="ConsPlusNormal"/>
        <w:ind w:firstLine="540"/>
        <w:jc w:val="both"/>
      </w:pPr>
      <w:r>
        <w:t>15.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врача-терапевта участкового, врача общей практики (семейного врача), врача-гематолога или иного врача-специалиста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16.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в случаях необходимости интенсификации лечения в рамках программного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4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44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17.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45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 w:rsidR="00177401" w:rsidRDefault="00177401" w:rsidP="00177401">
      <w:pPr>
        <w:pStyle w:val="ConsPlusNormal"/>
        <w:ind w:firstLine="540"/>
        <w:jc w:val="both"/>
      </w:pPr>
      <w:r>
        <w:t>18. Больные с заболеваниями крови, кроветворных органов, злокачественными новообразованиями лимфоидной, кроветворной и родственных им тканей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177401" w:rsidRDefault="00177401" w:rsidP="00177401">
      <w:pPr>
        <w:pStyle w:val="ConsPlusNormal"/>
        <w:ind w:firstLine="540"/>
        <w:jc w:val="both"/>
      </w:pPr>
      <w:r>
        <w:t>19. При наличии медицинских показаний больным в медицинских организациях оказывается паллиативная медицинская помощь.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20. Медицинские организации, оказывающие медицинскую помощь больным с заболеваниями крови, кроветворных органов, злокачественными новообразованиями лимфоидной, кроветворной и родственных им тканей, осуществляют свою деятельность в соответствии с </w:t>
      </w:r>
      <w:hyperlink w:anchor="Par8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136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lastRenderedPageBreak/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bookmarkStart w:id="1" w:name="Par81"/>
      <w:bookmarkEnd w:id="1"/>
      <w:r>
        <w:rPr>
          <w:b/>
          <w:bCs/>
        </w:rPr>
        <w:t>ПРАВИЛА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ГЕМАТОЛОГИИ (ГЕМАТОЛОГИИ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И ХИМИОТЕРАПИИ)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гематологии (гематологии и химиотерапии) (далее - Кабинет), который является структурным подразделением медицинской организации.</w:t>
      </w:r>
    </w:p>
    <w:p w:rsidR="00177401" w:rsidRDefault="00177401" w:rsidP="00177401">
      <w:pPr>
        <w:pStyle w:val="ConsPlusNormal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3. На должность врача-гематолога Кабинета назначается специалист, соответствующий требованиям, предъявляемым Квалификационными </w:t>
      </w:r>
      <w:hyperlink r:id="rId4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структуре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9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осмотра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медицинских манипуляций;</w:t>
      </w:r>
    </w:p>
    <w:p w:rsidR="00177401" w:rsidRDefault="00177401" w:rsidP="00177401">
      <w:pPr>
        <w:pStyle w:val="ConsPlusNormal"/>
        <w:ind w:firstLine="540"/>
        <w:jc w:val="both"/>
      </w:pPr>
      <w:r>
        <w:t>палаты дневного стационара (в случае оказания медицинской помощи в условиях дневного стационара).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83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Оснащение медицинской организации, в структуре которой создан Кабинет, осуществляется в соответствии со стандартом оснащения, предусмотренным </w:t>
      </w:r>
      <w:hyperlink w:anchor="Par265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консультативная помощь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диагностика заболеваний крови, кроветворных органов, злокачественных новообразований лимфоидной, кроветворной и родственных им тканей с использованием специализированных манипуляций (пункция костного мозга, </w:t>
      </w:r>
      <w:proofErr w:type="spellStart"/>
      <w:r>
        <w:t>трепанобиопсия</w:t>
      </w:r>
      <w:proofErr w:type="spellEnd"/>
      <w:r>
        <w:t xml:space="preserve"> костного мозга);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или клинико-диагностическое отделение гематологии (гематологии и химиотерапии) для уточнения и верификации диагноза;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для оказания специализированной, в том числе высокотехнологичной,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динамическое наблюдение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лечение </w:t>
      </w:r>
      <w:proofErr w:type="spellStart"/>
      <w:r>
        <w:t>таблетированными</w:t>
      </w:r>
      <w:proofErr w:type="spellEnd"/>
      <w:r>
        <w:t xml:space="preserve"> формами химиопрепаратов, </w:t>
      </w:r>
      <w:proofErr w:type="spellStart"/>
      <w:r>
        <w:t>иммуносупрессантов</w:t>
      </w:r>
      <w:proofErr w:type="spellEnd"/>
      <w:r>
        <w:t>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лечение внутривенными </w:t>
      </w:r>
      <w:proofErr w:type="spellStart"/>
      <w:r>
        <w:t>инфузиями</w:t>
      </w:r>
      <w:proofErr w:type="spellEnd"/>
      <w:r>
        <w:t xml:space="preserve"> (противоопухолевые химиопрепараты, иммунотерапия, биотерапия)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177401" w:rsidRDefault="00177401" w:rsidP="00177401">
      <w:pPr>
        <w:pStyle w:val="ConsPlusNormal"/>
        <w:ind w:firstLine="540"/>
        <w:jc w:val="both"/>
      </w:pPr>
      <w:proofErr w:type="spellStart"/>
      <w:r>
        <w:t>эксфузии</w:t>
      </w:r>
      <w:proofErr w:type="spellEnd"/>
      <w:r>
        <w:t xml:space="preserve"> крови в условиях дневного стационара;</w:t>
      </w:r>
    </w:p>
    <w:p w:rsidR="00177401" w:rsidRDefault="00177401" w:rsidP="00177401">
      <w:pPr>
        <w:pStyle w:val="ConsPlusNormal"/>
        <w:ind w:firstLine="540"/>
        <w:jc w:val="both"/>
      </w:pPr>
      <w:r>
        <w:t>анализ эффективности диагностики и проводимого лечения;</w:t>
      </w:r>
    </w:p>
    <w:p w:rsidR="00177401" w:rsidRDefault="00177401" w:rsidP="00177401">
      <w:pPr>
        <w:pStyle w:val="ConsPlusNormal"/>
        <w:ind w:firstLine="540"/>
        <w:jc w:val="both"/>
      </w:pPr>
      <w:r>
        <w:lastRenderedPageBreak/>
        <w:t>отбор и направление больных с заболеваниями крови, кроветворных органов, злокачественными новообразованиями лимфоидной, кроветворной и родственных им тканей для оказания медицинской помощи в стационарных условиях медицинской организации, включая оказание специализированной, в том числе высокотехнологичной,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консультативной помощи больным по направлению врачей других специальностей;</w:t>
      </w:r>
    </w:p>
    <w:p w:rsidR="00177401" w:rsidRDefault="00177401" w:rsidP="0017740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177401" w:rsidRDefault="00177401" w:rsidP="0017740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в учреждения медико-социальной экспертизы;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2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2" w:name="Par129"/>
      <w:bookmarkEnd w:id="2"/>
      <w:r>
        <w:t>РЕКОМЕНДУЕМЫЕ ШТАТНЫЕ НОРМАТИВЫ</w:t>
      </w:r>
    </w:p>
    <w:p w:rsidR="00177401" w:rsidRDefault="00177401" w:rsidP="00177401">
      <w:pPr>
        <w:pStyle w:val="ConsPlusNormal"/>
        <w:jc w:val="center"/>
      </w:pPr>
      <w:r>
        <w:t>КАБИНЕТА ГЕМАТОЛОГИИ (ГЕМАТОЛОГИИ И ХИМИОТЕРАПИИ)</w:t>
      </w:r>
    </w:p>
    <w:p w:rsidR="00177401" w:rsidRDefault="00177401" w:rsidP="0017740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"/>
        <w:gridCol w:w="3136"/>
        <w:gridCol w:w="3724"/>
      </w:tblGrid>
      <w:tr w:rsidR="00177401"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200 тыс. взрослого населения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врача-гематолога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177401"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гематологии и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химиотерапии;  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кабинетом гематологии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(гематологии и химиотерапии)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помощи по профилю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"гематология" в условиях дневного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стационара)             </w:t>
            </w:r>
          </w:p>
        </w:tc>
      </w:tr>
      <w:tr w:rsidR="00177401"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кабинетом гематологии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(гематологии и химиотерапии)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помощи по профилю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"гематология" в условиях дневного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стационара)             </w:t>
            </w:r>
          </w:p>
        </w:tc>
      </w:tr>
      <w:tr w:rsidR="00177401"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кабинетом гематологии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(гематологии и химиотерапии)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помощи по профилю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"гематология" в условиях дневного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стационара)      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Примечания:</w:t>
      </w:r>
    </w:p>
    <w:p w:rsidR="00177401" w:rsidRDefault="00177401" w:rsidP="00177401">
      <w:pPr>
        <w:pStyle w:val="ConsPlusNormal"/>
        <w:ind w:firstLine="540"/>
        <w:jc w:val="both"/>
      </w:pPr>
      <w:r>
        <w:t>1. Рекомендуемые штатные нормативы кабинета гематологии (гематологии и химиотерапии) не распространяются на медицинские организации частной системы здравоохранения.</w:t>
      </w:r>
    </w:p>
    <w:p w:rsidR="00177401" w:rsidRDefault="00177401" w:rsidP="00177401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врача-гематолога кабинета гематологии (гематологии и химиотерапии) устанавливается исходя из меньшей численности населения.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47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должностей врача-гематолога кабинета гематологии (гематологии и химиотерапии) устанавливается вне зависимости от численности прикрепленного населения.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3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3" w:name="Par183"/>
      <w:bookmarkEnd w:id="3"/>
      <w:r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КАБИНЕТА ГЕМАТОЛОГИИ (ГЕМАТОЛОГИИ И ХИМИОТЕРАПИИ)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5096"/>
        <w:gridCol w:w="1666"/>
      </w:tblGrid>
      <w:tr w:rsidR="00177401"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врача-гематолога с персональным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с персональным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врачей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препаратов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операционный стол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донорские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на 2 - 14 градусов   </w:t>
            </w:r>
          </w:p>
          <w:p w:rsidR="00177401" w:rsidRDefault="00A3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1" w:history="1">
              <w:r w:rsidR="0017740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об./мин.)   </w:t>
            </w:r>
          </w:p>
          <w:p w:rsidR="00177401" w:rsidRDefault="00A3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1" w:history="1">
              <w:r w:rsidR="0017740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--------------------------------</w:t>
      </w:r>
    </w:p>
    <w:p w:rsidR="00177401" w:rsidRDefault="00177401" w:rsidP="00177401">
      <w:pPr>
        <w:pStyle w:val="ConsPlusNormal"/>
        <w:ind w:firstLine="540"/>
        <w:jc w:val="both"/>
      </w:pPr>
      <w:bookmarkStart w:id="4" w:name="Par251"/>
      <w:bookmarkEnd w:id="4"/>
      <w:r>
        <w:t>&lt;*&gt; Оснащение кабинета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4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5" w:name="Par265"/>
      <w:bookmarkEnd w:id="5"/>
      <w:r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МЕДИЦИНСКОЙ ОРГАНИЗАЦИИ, В СТРУКТУРЕ КОТОРОЙ</w:t>
      </w:r>
    </w:p>
    <w:p w:rsidR="00177401" w:rsidRDefault="00177401" w:rsidP="00177401">
      <w:pPr>
        <w:pStyle w:val="ConsPlusNormal"/>
        <w:jc w:val="center"/>
      </w:pPr>
      <w:r>
        <w:t>СОЗДАН КАБИНЕТ ГЕМАТОЛОГИИ (ГЕМАТОЛОГИИ И ХИМИОТЕРАПИИ)</w:t>
      </w:r>
    </w:p>
    <w:p w:rsidR="00177401" w:rsidRDefault="00177401" w:rsidP="0017740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5096"/>
        <w:gridCol w:w="1666"/>
      </w:tblGrid>
      <w:tr w:rsidR="00177401"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мочи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полным меню тестов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клоттинговых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хромогенных и иммунологических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исследований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градусов)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об./мин.)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5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КЛИНИКО-ДИАГНОСТИЧЕСКОГО ОТДЕЛЕНИЯ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ГЕМАТОЛОГИИ (ГЕМАТОЛОГИИ И ХИМИОТЕРАПИИ)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клинико-диагностического 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177401" w:rsidRDefault="00177401" w:rsidP="00177401">
      <w:pPr>
        <w:pStyle w:val="ConsPlusNormal"/>
        <w:ind w:firstLine="540"/>
        <w:jc w:val="both"/>
      </w:pPr>
      <w:r>
        <w:t>2. Отделение создается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177401" w:rsidRDefault="00177401" w:rsidP="0017740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На должность заведующего Отделением и врача-гематолога назначается специалист, соответствующий требованиям, предъявляемым Квалификационными </w:t>
      </w:r>
      <w:hyperlink r:id="rId4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70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39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Оснащение медицинской организации, в структуре которой создано Отделение, осуществляется в соответствии со стандартом оснащения, предусмотренным </w:t>
      </w:r>
      <w:hyperlink w:anchor="Par51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регистратуру;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заведующего Отделением;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врача-гематолога;</w:t>
      </w:r>
    </w:p>
    <w:p w:rsidR="00177401" w:rsidRDefault="00177401" w:rsidP="00177401">
      <w:pPr>
        <w:pStyle w:val="ConsPlusNormal"/>
        <w:ind w:firstLine="540"/>
        <w:jc w:val="both"/>
      </w:pPr>
      <w:r>
        <w:t>процедурный кабинет;</w:t>
      </w:r>
    </w:p>
    <w:p w:rsidR="00177401" w:rsidRDefault="00177401" w:rsidP="00177401">
      <w:pPr>
        <w:pStyle w:val="ConsPlusNormal"/>
        <w:ind w:firstLine="540"/>
        <w:jc w:val="both"/>
      </w:pPr>
      <w:r>
        <w:t>процедурный кабинет для медицинских манипуляций;</w:t>
      </w:r>
    </w:p>
    <w:p w:rsidR="00177401" w:rsidRDefault="00177401" w:rsidP="00177401">
      <w:pPr>
        <w:pStyle w:val="ConsPlusNormal"/>
        <w:ind w:firstLine="540"/>
        <w:jc w:val="both"/>
      </w:pPr>
      <w:r>
        <w:t>палаты дневного стационара (в случае оказания помощи в условиях дневного стационара).</w:t>
      </w:r>
    </w:p>
    <w:p w:rsidR="00177401" w:rsidRDefault="00177401" w:rsidP="00177401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врача-методиста;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сестры-хозяйки;</w:t>
      </w:r>
    </w:p>
    <w:p w:rsidR="00177401" w:rsidRDefault="00177401" w:rsidP="00177401">
      <w:pPr>
        <w:pStyle w:val="ConsPlusNormal"/>
        <w:ind w:firstLine="540"/>
        <w:jc w:val="both"/>
      </w:pPr>
      <w:r>
        <w:lastRenderedPageBreak/>
        <w:t>туалет для медицинских работников;</w:t>
      </w:r>
    </w:p>
    <w:p w:rsidR="00177401" w:rsidRDefault="00177401" w:rsidP="00177401">
      <w:pPr>
        <w:pStyle w:val="ConsPlusNormal"/>
        <w:ind w:firstLine="540"/>
        <w:jc w:val="both"/>
      </w:pPr>
      <w:r>
        <w:t>туалеты для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санитарную комнату;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временного хранения медицинских отходов;</w:t>
      </w:r>
    </w:p>
    <w:p w:rsidR="00177401" w:rsidRDefault="00177401" w:rsidP="00177401">
      <w:pPr>
        <w:pStyle w:val="ConsPlusNormal"/>
        <w:ind w:firstLine="540"/>
        <w:jc w:val="both"/>
      </w:pPr>
      <w:r>
        <w:t>учебный класс клинической базы.</w:t>
      </w:r>
    </w:p>
    <w:p w:rsidR="00177401" w:rsidRDefault="00177401" w:rsidP="00177401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консультативная помощь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диагностика заболеваний крови, кроветворных органов, злокачественными новообразованиями лимфоидной, кроветворной и родственных им тканей с использованием специализированных манипуляций (пункция костного мозга, </w:t>
      </w:r>
      <w:proofErr w:type="spellStart"/>
      <w:r>
        <w:t>трепанобиопсия</w:t>
      </w:r>
      <w:proofErr w:type="spellEnd"/>
      <w:r>
        <w:t xml:space="preserve"> костного мозга);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направление больных в отделение гематологии (гематологии и химиотерапии) в </w:t>
      </w:r>
      <w:proofErr w:type="spellStart"/>
      <w:r>
        <w:t>диагностически</w:t>
      </w:r>
      <w:proofErr w:type="spellEnd"/>
      <w:r>
        <w:t xml:space="preserve"> сложных случаях, а также с целью уточнения и верификации диагноза;</w:t>
      </w:r>
    </w:p>
    <w:p w:rsidR="00177401" w:rsidRDefault="00177401" w:rsidP="00177401">
      <w:pPr>
        <w:pStyle w:val="ConsPlusNormal"/>
        <w:ind w:firstLine="540"/>
        <w:jc w:val="both"/>
      </w:pPr>
      <w:r>
        <w:t>отбор и направление больных для оказания медицинской помощи в стационарных условиях в медицинские организации, включая оказание специализированной, в том числе высокотехнологичной,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выполнение специализированных манипуляций для диагностики и мониторинга эффективности лечения (пункция костного мозга, </w:t>
      </w:r>
      <w:proofErr w:type="spellStart"/>
      <w:r>
        <w:t>трепанобиопсия</w:t>
      </w:r>
      <w:proofErr w:type="spellEnd"/>
      <w:r>
        <w:t xml:space="preserve"> костного мозга);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лечение </w:t>
      </w:r>
      <w:proofErr w:type="spellStart"/>
      <w:r>
        <w:t>таблетированными</w:t>
      </w:r>
      <w:proofErr w:type="spellEnd"/>
      <w:r>
        <w:t xml:space="preserve"> формами химиопрепаратов, </w:t>
      </w:r>
      <w:proofErr w:type="spellStart"/>
      <w:r>
        <w:t>иммуносупрессантов</w:t>
      </w:r>
      <w:proofErr w:type="spellEnd"/>
      <w:r>
        <w:t>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лечение внутривенными </w:t>
      </w:r>
      <w:proofErr w:type="spellStart"/>
      <w:r>
        <w:t>инфузиями</w:t>
      </w:r>
      <w:proofErr w:type="spellEnd"/>
      <w:r>
        <w:t xml:space="preserve"> (противоопухолевые химиопрепараты, иммунотерапия, биотерапия),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177401" w:rsidRDefault="00177401" w:rsidP="00177401">
      <w:pPr>
        <w:pStyle w:val="ConsPlusNormal"/>
        <w:ind w:firstLine="540"/>
        <w:jc w:val="both"/>
      </w:pPr>
      <w:proofErr w:type="spellStart"/>
      <w:r>
        <w:t>эксфузии</w:t>
      </w:r>
      <w:proofErr w:type="spellEnd"/>
      <w:r>
        <w:t xml:space="preserve"> крови в условиях дневного стационара;</w:t>
      </w:r>
    </w:p>
    <w:p w:rsidR="00177401" w:rsidRDefault="00177401" w:rsidP="00177401">
      <w:pPr>
        <w:pStyle w:val="ConsPlusNormal"/>
        <w:ind w:firstLine="540"/>
        <w:jc w:val="both"/>
      </w:pPr>
      <w:r>
        <w:t>выполнение мероприятий по профилактике осложнений, возникающих в процессе лечения;</w:t>
      </w:r>
    </w:p>
    <w:p w:rsidR="00177401" w:rsidRDefault="00177401" w:rsidP="00177401">
      <w:pPr>
        <w:pStyle w:val="ConsPlusNormal"/>
        <w:ind w:firstLine="540"/>
        <w:jc w:val="both"/>
      </w:pPr>
      <w:r>
        <w:t>диспансерное наблюдение больных и анализ его эффективности;</w:t>
      </w:r>
    </w:p>
    <w:p w:rsidR="00177401" w:rsidRDefault="00177401" w:rsidP="00177401">
      <w:pPr>
        <w:pStyle w:val="ConsPlusNormal"/>
        <w:ind w:firstLine="540"/>
        <w:jc w:val="both"/>
      </w:pPr>
      <w:r>
        <w:t>определение показаний к направлению на санаторно-курортное лечение;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177401" w:rsidRDefault="00177401" w:rsidP="00177401">
      <w:pPr>
        <w:pStyle w:val="ConsPlusNormal"/>
        <w:ind w:firstLine="540"/>
        <w:jc w:val="both"/>
      </w:pPr>
      <w:r>
        <w:t>предоставление информации о заболеваемости, распространенности, смертности от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крови;</w:t>
      </w:r>
    </w:p>
    <w:p w:rsidR="00177401" w:rsidRDefault="00177401" w:rsidP="00177401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на санаторно-курортное лечение;</w:t>
      </w:r>
    </w:p>
    <w:p w:rsidR="00177401" w:rsidRDefault="00177401" w:rsidP="0017740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медико-социальной экспертизой;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177401" w:rsidRDefault="00177401" w:rsidP="00177401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177401" w:rsidRDefault="00177401" w:rsidP="00177401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6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lastRenderedPageBreak/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6" w:name="Par370"/>
      <w:bookmarkEnd w:id="6"/>
      <w:r>
        <w:t>РЕКОМЕНДУЕМЫЕ ШТАТНЫЕ НОРМАТИВЫ</w:t>
      </w:r>
    </w:p>
    <w:p w:rsidR="00177401" w:rsidRDefault="00177401" w:rsidP="00177401">
      <w:pPr>
        <w:pStyle w:val="ConsPlusNormal"/>
        <w:jc w:val="center"/>
      </w:pPr>
      <w:r>
        <w:t>КЛИНИКО-ДИАГНОСТИЧЕСКОГО ОТДЕЛЕНИЯ ГЕМАТОЛОГИИ</w:t>
      </w:r>
    </w:p>
    <w:p w:rsidR="00177401" w:rsidRDefault="00177401" w:rsidP="00177401">
      <w:pPr>
        <w:pStyle w:val="ConsPlusNormal"/>
        <w:jc w:val="center"/>
      </w:pPr>
      <w:r>
        <w:t>(ГЕМАТОЛОГИИ И ХИМИОТЕРАПИИ)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"/>
        <w:gridCol w:w="2058"/>
        <w:gridCol w:w="4802"/>
      </w:tblGrid>
      <w:tr w:rsidR="00177401"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должности    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Количество должностей             </w:t>
            </w:r>
          </w:p>
        </w:tc>
      </w:tr>
      <w:tr w:rsidR="00177401"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177401"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200 000 прикрепленного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населения;                 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    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клинико-диагностическим отделением гематологии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врача-гематолога              </w:t>
            </w:r>
          </w:p>
        </w:tc>
      </w:tr>
      <w:tr w:rsidR="00177401"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в 1 смену;                         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клинико-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гематологии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Старшая медицинская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177401"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2;                                   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(при оказании клинико-диагностическим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гематологии (гематологии и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химиотерапии) медицинской помощи по профилю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"гематология" в условиях дневного стационара)  </w:t>
            </w:r>
          </w:p>
        </w:tc>
      </w:tr>
      <w:tr w:rsidR="00177401"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палатная (постовая)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клинико-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гематологии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  <w:tr w:rsidR="00177401"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по уходу за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клинико-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гематологии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условиях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Примечания:</w:t>
      </w:r>
    </w:p>
    <w:p w:rsidR="00177401" w:rsidRDefault="00177401" w:rsidP="00177401">
      <w:pPr>
        <w:pStyle w:val="ConsPlusNormal"/>
        <w:ind w:firstLine="540"/>
        <w:jc w:val="both"/>
      </w:pPr>
      <w:r>
        <w:t>1. Рекомендуемые штатные нормативы клинико-диагностического отделения гематологии (гематологии и химиотерапии) не распространяются на медицинские организации частной системы здравоохранения.</w:t>
      </w:r>
    </w:p>
    <w:p w:rsidR="00177401" w:rsidRDefault="00177401" w:rsidP="00177401">
      <w:pPr>
        <w:pStyle w:val="ConsPlusNormal"/>
        <w:ind w:firstLine="540"/>
        <w:jc w:val="both"/>
      </w:pPr>
      <w:r>
        <w:t>2. В медицинских организациях, имеющих в своей структуре клинико-диагностическое отделение гематологии (гематологии и химиотерапии), рекомендуется предусматривать дополнительную должность врача-методиста для ведения методической работы и медицинских гематологических регистров, а также организации проведения программного лечения.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7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7" w:name="Par439"/>
      <w:bookmarkEnd w:id="7"/>
      <w:r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КЛИНИКО-ДИАГНОСТИЧЕСКОГО ОТДЕЛЕНИЯ ГЕМАТОЛОГИИ</w:t>
      </w:r>
    </w:p>
    <w:p w:rsidR="00177401" w:rsidRDefault="00177401" w:rsidP="00177401">
      <w:pPr>
        <w:pStyle w:val="ConsPlusNormal"/>
        <w:jc w:val="center"/>
      </w:pPr>
      <w:r>
        <w:t>(ГЕМАТОЛОГИИ И ХИМИОТЕРАПИИ)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"/>
        <w:gridCol w:w="5194"/>
        <w:gridCol w:w="1666"/>
      </w:tblGrid>
      <w:tr w:rsidR="00177401"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компьютером и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интернетом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врачей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помещений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градусов)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об./мин.)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с охлаждением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(12-канальный с автоматическим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анализом кривой)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донорские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операционный стол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плазмы, крови и кровезамещающих растворов </w:t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растворов </w:t>
            </w:r>
          </w:p>
          <w:p w:rsidR="00177401" w:rsidRDefault="00A3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3" w:history="1">
              <w:r w:rsidR="0017740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--------------------------------</w:t>
      </w:r>
    </w:p>
    <w:p w:rsidR="00177401" w:rsidRDefault="00177401" w:rsidP="00177401">
      <w:pPr>
        <w:pStyle w:val="ConsPlusNormal"/>
        <w:ind w:firstLine="540"/>
        <w:jc w:val="both"/>
      </w:pPr>
      <w:bookmarkStart w:id="8" w:name="Par503"/>
      <w:bookmarkEnd w:id="8"/>
      <w:r>
        <w:t>&lt;*&gt; Оснащение клинико-диагностического отделения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8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center"/>
      </w:pPr>
      <w:bookmarkStart w:id="9" w:name="Par517"/>
      <w:bookmarkEnd w:id="9"/>
      <w:r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МЕДИЦИНСКОЙ ОРГАНИЗАЦИИ, В СТРУКТУРЕ КОТОРОЙ</w:t>
      </w:r>
    </w:p>
    <w:p w:rsidR="00177401" w:rsidRDefault="00177401" w:rsidP="00177401">
      <w:pPr>
        <w:pStyle w:val="ConsPlusNormal"/>
        <w:jc w:val="center"/>
      </w:pPr>
      <w:r>
        <w:t>СОЗДАНО КЛИНИКО-ДИАГНОСТИЧЕСКОЕ ОТДЕЛЕНИЕ ГЕМАТОЛОГИИ</w:t>
      </w:r>
    </w:p>
    <w:p w:rsidR="00177401" w:rsidRDefault="00177401" w:rsidP="00177401">
      <w:pPr>
        <w:pStyle w:val="ConsPlusNormal"/>
        <w:jc w:val="center"/>
      </w:pPr>
      <w:r>
        <w:t>(ГЕМАТОЛОГИИ И ХИМИОТЕРАПИИ)</w:t>
      </w:r>
    </w:p>
    <w:p w:rsidR="00177401" w:rsidRDefault="00177401" w:rsidP="0017740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5292"/>
        <w:gridCol w:w="1470"/>
      </w:tblGrid>
      <w:tr w:rsidR="00177401"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мочи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177401"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полным меню тестов для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клоттинговых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хромогенных и иммунологических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9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ОРГАНИЗАЦИИ ДЕЯТЕЛЬНОСТИ ДНЕВНОГО СТАЦИОНАРА ГЕМАТОЛОГИИ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(ГЕМАТОЛОГИИ И ХИМИОТЕРАПИИ)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гематологии (гематологии и химиотерапии) (далее - Дневной стационар), который является структурным подразделением медицинской организации.</w:t>
      </w:r>
    </w:p>
    <w:p w:rsidR="00177401" w:rsidRDefault="00177401" w:rsidP="00177401">
      <w:pPr>
        <w:pStyle w:val="ConsPlusNormal"/>
        <w:ind w:firstLine="540"/>
        <w:jc w:val="both"/>
      </w:pPr>
      <w:r>
        <w:t>2. Дневной стационар создается для оказания специализированной, в том числе высокотехнологичной, медицинской помощи по профилю "гематология" при заболеваниях и состояниях, не требующих круглосуточного медицинского наблюдения.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3. На должность заведующего Дневным стационаром и врача-гематолога назначается специалист, соответствующий Квалификационным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4. Структура и штатная численность Дневного стационара устанавливаются руководителем медицинской организации, в структуре которой создан Дневной стационар,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602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5. В структуре Дневного стационара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процедурную (манипуляционную);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кабинеты врачей-гематологов.</w:t>
      </w:r>
    </w:p>
    <w:p w:rsidR="00177401" w:rsidRDefault="00177401" w:rsidP="00177401">
      <w:pPr>
        <w:pStyle w:val="ConsPlusNormal"/>
        <w:ind w:firstLine="540"/>
        <w:jc w:val="both"/>
      </w:pPr>
      <w:r>
        <w:t>6. В Дневном стационаре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осмотра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палаты;</w:t>
      </w:r>
    </w:p>
    <w:p w:rsidR="00177401" w:rsidRDefault="00177401" w:rsidP="00177401">
      <w:pPr>
        <w:pStyle w:val="ConsPlusNormal"/>
        <w:ind w:firstLine="540"/>
        <w:jc w:val="both"/>
      </w:pPr>
      <w:r>
        <w:t>пост медицинской сестры;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приема пищи больными;</w:t>
      </w:r>
    </w:p>
    <w:p w:rsidR="00177401" w:rsidRDefault="00177401" w:rsidP="00177401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177401" w:rsidRDefault="00177401" w:rsidP="00177401">
      <w:pPr>
        <w:pStyle w:val="ConsPlusNormal"/>
        <w:ind w:firstLine="540"/>
        <w:jc w:val="both"/>
      </w:pPr>
      <w:r>
        <w:t>санузел для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санитарную комнату.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7. Оснащение Дневного стационара осуществляется в соответствии со стандартом оснащения, предусмотренным </w:t>
      </w:r>
      <w:hyperlink w:anchor="Par640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8. Основными функциями Дневного стационара являются: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манипуляций, связанных с необходимостью специальной подготовки больных и краткосрочного медицинского наблюдения (до шести часов) после проведения процедуры;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заместительная </w:t>
      </w:r>
      <w:proofErr w:type="spellStart"/>
      <w:r>
        <w:t>гемокомпонентная</w:t>
      </w:r>
      <w:proofErr w:type="spellEnd"/>
      <w:r>
        <w:t xml:space="preserve">, </w:t>
      </w:r>
      <w:proofErr w:type="spellStart"/>
      <w:r>
        <w:t>инфузионно-дезинтоксикационная</w:t>
      </w:r>
      <w:proofErr w:type="spellEnd"/>
      <w:r>
        <w:t xml:space="preserve"> (в том числе методы экстракорпоральной </w:t>
      </w:r>
      <w:proofErr w:type="spellStart"/>
      <w:r>
        <w:t>детоксикации</w:t>
      </w:r>
      <w:proofErr w:type="spellEnd"/>
      <w:r>
        <w:t xml:space="preserve">), </w:t>
      </w:r>
      <w:proofErr w:type="spellStart"/>
      <w:r>
        <w:t>эксфузионная</w:t>
      </w:r>
      <w:proofErr w:type="spellEnd"/>
      <w:r>
        <w:t xml:space="preserve"> терапия больным в состоянии соматической компенсации;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лечения с умеренной прогнозируемой токсичностью у больных, сохраняющих способность к самообслуживанию и не требующих круглосуточного медицинского наблюдения;</w:t>
      </w:r>
    </w:p>
    <w:p w:rsidR="00177401" w:rsidRDefault="00177401" w:rsidP="00177401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совершенствование единой тактики обследования и программного лечения больного на принципах доказательной медицины;</w:t>
      </w:r>
    </w:p>
    <w:p w:rsidR="00177401" w:rsidRDefault="00177401" w:rsidP="00177401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lastRenderedPageBreak/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177401" w:rsidRDefault="00177401" w:rsidP="00177401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Дневного стационара для оказания медицинской помощи в стационарных условиях.</w:t>
      </w:r>
    </w:p>
    <w:p w:rsidR="00177401" w:rsidRDefault="00177401" w:rsidP="00177401">
      <w:pPr>
        <w:pStyle w:val="ConsPlusNormal"/>
        <w:ind w:firstLine="540"/>
        <w:jc w:val="both"/>
      </w:pPr>
      <w:r>
        <w:t>10. В структуре Дневного стационара может быть организована выездная гематологическая бригада для осуществления консультаций больных с заболеваниями крови, кроветворных органов, злокачественными новообразованиями лимфоидной, кроветворной и родственных им тканей на дому либо в других медицинских организациях.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10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10" w:name="Par602"/>
      <w:bookmarkEnd w:id="10"/>
      <w:r>
        <w:t>РЕКОМЕНДУЕМЫЕ ШТАТНЫЕ НОРМАТИВЫ</w:t>
      </w:r>
    </w:p>
    <w:p w:rsidR="00177401" w:rsidRDefault="00177401" w:rsidP="00177401">
      <w:pPr>
        <w:pStyle w:val="ConsPlusNormal"/>
        <w:jc w:val="center"/>
      </w:pPr>
      <w:r>
        <w:t>ДНЕВНОГО СТАЦИОНАРА ГЕМАТОЛОГИИ (ГЕМАТОЛОГИИ</w:t>
      </w:r>
    </w:p>
    <w:p w:rsidR="00177401" w:rsidRDefault="00177401" w:rsidP="00177401">
      <w:pPr>
        <w:pStyle w:val="ConsPlusNormal"/>
        <w:jc w:val="center"/>
      </w:pPr>
      <w:r>
        <w:t>И ХИМИОТЕРАПИИ)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"/>
        <w:gridCol w:w="4606"/>
        <w:gridCol w:w="2254"/>
      </w:tblGrid>
      <w:tr w:rsidR="00177401"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должностей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врач-гематолог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20 койко-мест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177401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11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center"/>
      </w:pPr>
      <w:bookmarkStart w:id="11" w:name="Par640"/>
      <w:bookmarkEnd w:id="11"/>
      <w:r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ДНЕВНОГО СТАЦИОНАРА ГЕМАТОЛОГИИ (ГЕМАТОЛОГИИ</w:t>
      </w:r>
    </w:p>
    <w:p w:rsidR="00177401" w:rsidRDefault="00177401" w:rsidP="00177401">
      <w:pPr>
        <w:pStyle w:val="ConsPlusNormal"/>
        <w:jc w:val="center"/>
      </w:pPr>
      <w:r>
        <w:t>И ХИМИОТЕРАПИИ)</w:t>
      </w:r>
    </w:p>
    <w:p w:rsidR="00177401" w:rsidRDefault="00177401" w:rsidP="0017740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4312"/>
        <w:gridCol w:w="2450"/>
      </w:tblGrid>
      <w:tr w:rsidR="00177401"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электронные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Донорское кресло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препаратов,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расходников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медицинская многофункциональная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перемещения больных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пациента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шприцевой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и интернетом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градусов)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об./мин.)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(12-канальный с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автоматическим анализом кривой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20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многофункциональный манипуляционный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зависимости от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объема помещения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12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ОРГАНИЗАЦИИ ДЕЯТЕЛЬНОСТИ ОТДЕЛЕНИЯ ГЕМАТОЛОГИИ (ГЕМАТОЛОГИИ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И ХИМИОТЕРАПИИ)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177401" w:rsidRDefault="00177401" w:rsidP="00177401">
      <w:pPr>
        <w:pStyle w:val="ConsPlusNormal"/>
        <w:ind w:firstLine="540"/>
        <w:jc w:val="both"/>
      </w:pPr>
      <w:r>
        <w:t>2. Отделение организуется для оказания специализированной, в том числе высокотехнологичной, медицинской помощи по профилю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>Отделение создается при наличии в медицинской организации круглосуточно функционирующих отделения или палаты (блока) реанимации, клинико-диагностической и биохимической лаборатории.</w:t>
      </w:r>
    </w:p>
    <w:p w:rsidR="00177401" w:rsidRDefault="00177401" w:rsidP="0017740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На должность заведующего Отделением и врача-гематолога назначаются специалисты, соответствующие требованиям, предъявляемым Квалификационными </w:t>
      </w:r>
      <w:hyperlink r:id="rId5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798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860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блок интенсивной терапии;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заведующего Отделением;</w:t>
      </w:r>
    </w:p>
    <w:p w:rsidR="00177401" w:rsidRDefault="00177401" w:rsidP="00177401">
      <w:pPr>
        <w:pStyle w:val="ConsPlusNormal"/>
        <w:ind w:firstLine="540"/>
        <w:jc w:val="both"/>
      </w:pPr>
      <w:r>
        <w:t>процедурную;</w:t>
      </w:r>
    </w:p>
    <w:p w:rsidR="00177401" w:rsidRDefault="00177401" w:rsidP="00177401">
      <w:pPr>
        <w:pStyle w:val="ConsPlusNormal"/>
        <w:ind w:firstLine="540"/>
        <w:jc w:val="both"/>
      </w:pPr>
      <w:r>
        <w:t>перевязочную.</w:t>
      </w:r>
    </w:p>
    <w:p w:rsidR="00177401" w:rsidRDefault="00177401" w:rsidP="00177401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177401" w:rsidRDefault="00177401" w:rsidP="00177401">
      <w:pPr>
        <w:pStyle w:val="ConsPlusNormal"/>
        <w:ind w:firstLine="540"/>
        <w:jc w:val="both"/>
      </w:pPr>
      <w:r>
        <w:t>палаты-боксы для больных, оснащенные кислородной подводкой, туалетными комнатами с душевыми кабинами;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врачей;</w:t>
      </w:r>
    </w:p>
    <w:p w:rsidR="00177401" w:rsidRDefault="00177401" w:rsidP="00177401">
      <w:pPr>
        <w:pStyle w:val="ConsPlusNormal"/>
        <w:ind w:firstLine="540"/>
        <w:jc w:val="both"/>
      </w:pPr>
      <w:r>
        <w:t>процедурную для разведения лекарственных препаратов, приготовления растворов, трансфузий;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осмотра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хранения растворов;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177401" w:rsidRDefault="00177401" w:rsidP="00177401">
      <w:pPr>
        <w:pStyle w:val="ConsPlusNormal"/>
        <w:ind w:firstLine="540"/>
        <w:jc w:val="both"/>
      </w:pPr>
      <w:r>
        <w:t>кабинет врача-методиста;</w:t>
      </w:r>
    </w:p>
    <w:p w:rsidR="00177401" w:rsidRDefault="00177401" w:rsidP="00177401">
      <w:pPr>
        <w:pStyle w:val="ConsPlusNormal"/>
        <w:ind w:firstLine="540"/>
        <w:jc w:val="both"/>
      </w:pPr>
      <w:r>
        <w:t>раздевалку;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сестры-хозяйки;</w:t>
      </w:r>
    </w:p>
    <w:p w:rsidR="00177401" w:rsidRDefault="00177401" w:rsidP="00177401">
      <w:pPr>
        <w:pStyle w:val="ConsPlusNormal"/>
        <w:ind w:firstLine="540"/>
        <w:jc w:val="both"/>
      </w:pPr>
      <w:r>
        <w:t>буфетную и раздаточную;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177401" w:rsidRDefault="00177401" w:rsidP="0017740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177401" w:rsidRDefault="00177401" w:rsidP="00177401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177401" w:rsidRDefault="00177401" w:rsidP="00177401">
      <w:pPr>
        <w:pStyle w:val="ConsPlusNormal"/>
        <w:ind w:firstLine="540"/>
        <w:jc w:val="both"/>
      </w:pPr>
      <w:r>
        <w:t>душевые и туалеты для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санитарную комнату;</w:t>
      </w:r>
    </w:p>
    <w:p w:rsidR="00177401" w:rsidRDefault="00177401" w:rsidP="00177401">
      <w:pPr>
        <w:pStyle w:val="ConsPlusNormal"/>
        <w:ind w:firstLine="540"/>
        <w:jc w:val="both"/>
      </w:pPr>
      <w:r>
        <w:t>комнату для посетителей;</w:t>
      </w:r>
    </w:p>
    <w:p w:rsidR="00177401" w:rsidRDefault="00177401" w:rsidP="00177401">
      <w:pPr>
        <w:pStyle w:val="ConsPlusNormal"/>
        <w:ind w:firstLine="540"/>
        <w:jc w:val="both"/>
      </w:pPr>
      <w:r>
        <w:t>учебный класс клинической базы.</w:t>
      </w:r>
    </w:p>
    <w:p w:rsidR="00177401" w:rsidRDefault="00177401" w:rsidP="00177401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диагностика заболеваний крови, кроветворных органов, злокачественных новообразований лимфоидной, кроветворной и родственных им тканей, с использованием специальных манипуляций (пункция и </w:t>
      </w:r>
      <w:proofErr w:type="spellStart"/>
      <w:r>
        <w:t>трепанобиопсия</w:t>
      </w:r>
      <w:proofErr w:type="spellEnd"/>
      <w:r>
        <w:t xml:space="preserve"> костного мозга, </w:t>
      </w:r>
      <w:proofErr w:type="spellStart"/>
      <w:r>
        <w:t>люмбальная</w:t>
      </w:r>
      <w:proofErr w:type="spellEnd"/>
      <w:r>
        <w:t xml:space="preserve"> пункция, биопсия лимфоузлов и других органов и тканей);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лечение больных с заболеваниями крови, кроветворных органов, злокачественными новообразованиями лимфоидной, кроветворной и родственных им тканей с использованием </w:t>
      </w:r>
      <w:r>
        <w:lastRenderedPageBreak/>
        <w:t xml:space="preserve">стандартной и </w:t>
      </w:r>
      <w:proofErr w:type="spellStart"/>
      <w:r>
        <w:t>высокодозной</w:t>
      </w:r>
      <w:proofErr w:type="spellEnd"/>
      <w:r>
        <w:t xml:space="preserve"> химиотерапии, </w:t>
      </w:r>
      <w:proofErr w:type="spellStart"/>
      <w:r>
        <w:t>иммуносупрессивной</w:t>
      </w:r>
      <w:proofErr w:type="spellEnd"/>
      <w:r>
        <w:t xml:space="preserve"> терапии, иммунотерапии, </w:t>
      </w:r>
      <w:proofErr w:type="spellStart"/>
      <w:r>
        <w:t>биотерапии</w:t>
      </w:r>
      <w:proofErr w:type="spellEnd"/>
      <w:r>
        <w:t>, переливаний компонентов крови и кровезаменителей, экстракорпоральных методов воздействия и других методов лечения в рамках специализированной, в том числе высокотехнологичной,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наблюдение за больными и их лечение с использованием </w:t>
      </w:r>
      <w:proofErr w:type="spellStart"/>
      <w:r>
        <w:t>высокодозной</w:t>
      </w:r>
      <w:proofErr w:type="spellEnd"/>
      <w:r>
        <w:t xml:space="preserve"> химиотерапии, трансплантации </w:t>
      </w:r>
      <w:proofErr w:type="spellStart"/>
      <w:r>
        <w:t>аутологичного</w:t>
      </w:r>
      <w:proofErr w:type="spellEnd"/>
      <w:r>
        <w:t xml:space="preserve"> костного мозга, </w:t>
      </w:r>
      <w:proofErr w:type="spellStart"/>
      <w:r>
        <w:t>иммуно</w:t>
      </w:r>
      <w:proofErr w:type="spellEnd"/>
      <w:r>
        <w:t>-, биотерапии, переливания компонентов крови и кровезаменителей, экстракорпоральных методов лечения в рамках специализированной, в том числе высокотехнологичной,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</w:t>
      </w:r>
    </w:p>
    <w:p w:rsidR="00177401" w:rsidRDefault="00177401" w:rsidP="00177401">
      <w:pPr>
        <w:pStyle w:val="ConsPlusNormal"/>
        <w:ind w:firstLine="540"/>
        <w:jc w:val="both"/>
      </w:pPr>
      <w:r>
        <w:t>своевременная интенсивная терапия осложнений, возникших в процессе лечения;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профилактика </w:t>
      </w:r>
      <w:proofErr w:type="spellStart"/>
      <w:r>
        <w:t>жизнеугрожающих</w:t>
      </w:r>
      <w:proofErr w:type="spellEnd"/>
      <w:r>
        <w:t xml:space="preserve"> состояний, возникающих в процессе лечения, и их лечение;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высокодозной химиотерапии с поддержкой (или без таковой) стволовыми гемопоэтическими клетками;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на консультацию для решения вопроса о трансплантации костного мозга в медицинские организации, оказывающие специализированную, в том числе высокотехнологичную, медицинскую помощь методом трансплантации костного мозга;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177401" w:rsidRDefault="00177401" w:rsidP="00177401">
      <w:pPr>
        <w:pStyle w:val="ConsPlusNormal"/>
        <w:ind w:firstLine="540"/>
        <w:jc w:val="both"/>
      </w:pPr>
      <w:r>
        <w:t>ведение медицинских гематологических регистров, предусматривающее сбор данных, введение данных, контроль за своевременностью их внесения, полнотой и качеством данных;</w:t>
      </w:r>
    </w:p>
    <w:p w:rsidR="00177401" w:rsidRDefault="00177401" w:rsidP="00177401">
      <w:pPr>
        <w:pStyle w:val="ConsPlusNormal"/>
        <w:ind w:firstLine="540"/>
        <w:jc w:val="both"/>
      </w:pPr>
      <w:r>
        <w:t>статистическая работа, анализ заболеваемости, распространенности, смертности от заболеваний системы крови, изучение их динамики и разработка мер по профилактике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177401" w:rsidRDefault="00177401" w:rsidP="00177401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177401" w:rsidRDefault="00177401" w:rsidP="0017740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177401" w:rsidRDefault="00177401" w:rsidP="00177401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в учреждения медико-социальной экспертизы;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177401" w:rsidRDefault="00177401" w:rsidP="00177401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177401" w:rsidRDefault="00177401" w:rsidP="00177401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13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12" w:name="Par798"/>
      <w:bookmarkEnd w:id="12"/>
      <w:r>
        <w:t>РЕКОМЕНДУЕМЫЕ ШТАТНЫЕ НОРМАТИВЫ</w:t>
      </w:r>
    </w:p>
    <w:p w:rsidR="00177401" w:rsidRDefault="00177401" w:rsidP="00177401">
      <w:pPr>
        <w:pStyle w:val="ConsPlusNormal"/>
        <w:jc w:val="center"/>
      </w:pPr>
      <w:r>
        <w:t>ОТДЕЛЕНИЯ ГЕМАТОЛОГИИ (ГЕМАТОЛОГИИ И ХИМИОТЕРАПИИ) &lt;*&gt;</w:t>
      </w:r>
    </w:p>
    <w:p w:rsidR="00177401" w:rsidRDefault="00177401" w:rsidP="00177401">
      <w:pPr>
        <w:pStyle w:val="ConsPlusNormal"/>
        <w:jc w:val="center"/>
      </w:pPr>
    </w:p>
    <w:p w:rsidR="00177401" w:rsidRDefault="00177401" w:rsidP="0017740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77401" w:rsidRDefault="00177401" w:rsidP="00177401">
      <w:pPr>
        <w:pStyle w:val="ConsPlusNormal"/>
        <w:ind w:firstLine="540"/>
        <w:jc w:val="both"/>
      </w:pPr>
      <w:r>
        <w:t>&lt;*&gt; В медицинских организациях, имеющих в своем составе отделение гематологии (гематологии и химиотерапии), рекомендуется предусматривать дополнительные должности врача клинической лабораторной диагностики, врача-бактериолога, врача-психотерапевта, врача - клинического фармаколога, врача-методиста (для ведения методической работы, ведения медицинских гематологических регистров, организации проведения программного лечения).</w:t>
      </w:r>
    </w:p>
    <w:p w:rsidR="00177401" w:rsidRDefault="00177401" w:rsidP="00177401">
      <w:pPr>
        <w:pStyle w:val="ConsPlusNormal"/>
        <w:jc w:val="center"/>
      </w:pP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┌─────┬──────────────────────┬────────────────────────────────────────────┐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Наименование     │           Количество должностей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должности       │ 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│Заведующий отделением │1 на 30 коек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врач-гематолог      │ 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│Врач-гематолог        │1 на 10 коек;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(для обеспечения круглосуточной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│работы)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на 6 коек блока интенсивной терапии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  </w:t>
      </w:r>
      <w:proofErr w:type="spellStart"/>
      <w:r>
        <w:rPr>
          <w:rFonts w:ascii="Courier New" w:hAnsi="Courier New" w:cs="Courier New"/>
        </w:rPr>
        <w:t>│Врач-трансфузиолог</w:t>
      </w:r>
      <w:proofErr w:type="spellEnd"/>
      <w:r>
        <w:rPr>
          <w:rFonts w:ascii="Courier New" w:hAnsi="Courier New" w:cs="Courier New"/>
        </w:rPr>
        <w:t xml:space="preserve">    │1;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на 6 коек блока интенсивной терапии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│(для обеспечения круглосуточной работы)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│Врач-анестезиолог-    │5,14 на блок интенсивной терапии (для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│реаниматолог          │обеспечения круглосуточной работы)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│Медицинская сестра    │1 на 10 коек;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│палатная (постовая)   │4,75 на 10 коек (для обеспечения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│круглосуточной работы);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на 6 коек блока интенсивной терапии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│(для обеспечения круглосуточной работы)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│Медицинская сестра    │1 на 10 коек;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│процедурной           │1 на 6 коек блока интенсивной терапии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│Старшая медицинская   │1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│сестра                │ 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│Медицинская сестра    │1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│перевязочной          │ 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│Младшая медицинская   │4,75 на 10 коек (для обеспечения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│сестра по уходу за    │круглосуточной работы);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│больными              │4,75 на 6 коек блока интенсивной терапии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│(для обеспечения круглосуточной работы)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│Сестра-хозяйка        │1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│Санитар               │6                                           │</w:t>
      </w:r>
    </w:p>
    <w:p w:rsidR="00177401" w:rsidRDefault="00177401" w:rsidP="0017740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└─────┴──────────────────────┴────────────────────────────────────────────┘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14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13" w:name="Par860"/>
      <w:bookmarkEnd w:id="13"/>
      <w:r>
        <w:lastRenderedPageBreak/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ОТДЕЛЕНИЯ ГЕМАТОЛОГИИ (ГЕМАТОЛОГИИ</w:t>
      </w:r>
    </w:p>
    <w:p w:rsidR="00177401" w:rsidRDefault="00177401" w:rsidP="00177401">
      <w:pPr>
        <w:pStyle w:val="ConsPlusNormal"/>
        <w:jc w:val="center"/>
      </w:pPr>
      <w:r>
        <w:t>И ХИМИОТЕРАПИИ)</w:t>
      </w:r>
    </w:p>
    <w:p w:rsidR="00177401" w:rsidRDefault="00177401" w:rsidP="00177401">
      <w:pPr>
        <w:pStyle w:val="ConsPlusNormal"/>
        <w:jc w:val="center"/>
      </w:pPr>
    </w:p>
    <w:p w:rsidR="00177401" w:rsidRDefault="00177401" w:rsidP="00177401">
      <w:pPr>
        <w:pStyle w:val="ConsPlusNormal"/>
        <w:jc w:val="center"/>
        <w:outlineLvl w:val="2"/>
      </w:pPr>
      <w:r>
        <w:t>1. Стандарт оснащения отделения гематологии</w:t>
      </w:r>
    </w:p>
    <w:p w:rsidR="00177401" w:rsidRDefault="00177401" w:rsidP="00177401">
      <w:pPr>
        <w:pStyle w:val="ConsPlusNormal"/>
        <w:jc w:val="center"/>
      </w:pPr>
      <w:r>
        <w:t>(гематологии и химиотерапии) (за исключением блока</w:t>
      </w:r>
    </w:p>
    <w:p w:rsidR="00177401" w:rsidRDefault="00177401" w:rsidP="00177401">
      <w:pPr>
        <w:pStyle w:val="ConsPlusNormal"/>
        <w:jc w:val="center"/>
      </w:pPr>
      <w:r>
        <w:t>интенсивной терапии) &lt;*&gt;</w:t>
      </w:r>
    </w:p>
    <w:p w:rsidR="00177401" w:rsidRDefault="00177401" w:rsidP="00177401">
      <w:pPr>
        <w:pStyle w:val="ConsPlusNormal"/>
        <w:jc w:val="center"/>
      </w:pPr>
    </w:p>
    <w:p w:rsidR="00177401" w:rsidRDefault="00177401" w:rsidP="00177401">
      <w:pPr>
        <w:pStyle w:val="ConsPlusNormal"/>
        <w:ind w:firstLine="540"/>
        <w:jc w:val="both"/>
      </w:pPr>
      <w:r>
        <w:t>--------------------------------</w:t>
      </w:r>
    </w:p>
    <w:p w:rsidR="00177401" w:rsidRDefault="00177401" w:rsidP="00177401">
      <w:pPr>
        <w:pStyle w:val="ConsPlusNormal"/>
        <w:ind w:firstLine="540"/>
        <w:jc w:val="both"/>
      </w:pPr>
      <w:r>
        <w:t>&lt;*&gt; Оборудование может быть частично размещено в других подразделениях медицинской организации, в структуру которой входит отделение гематологии (гематологии и химиотерапии).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4704"/>
        <w:gridCol w:w="2058"/>
      </w:tblGrid>
      <w:tr w:rsidR="00177401"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(электронные)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палат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хранения тромбоцитов с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перемешивателем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(до -40 C)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(до -80 C)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 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и интернетом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лабораторный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C)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об./мин.)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с охлаждением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инструментария и перевязочного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8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Бактерицидная лампа или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количеству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помещений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длительных вливаний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многофункциональный манипуляционный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инструментария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бактерицидная лампа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27.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для проведения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для перемещения больных с подъемным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механизмом и съемными носилками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медицинская 2 - 3-секционная 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(функциональная) для перевозки больных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определения температуры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тела, частоты дыхания,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электрокардиографией,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измерением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давления, газов крови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мебель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Мешки АМБУ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Кардиомониторы переносные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мобильной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станцией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интегрированным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электропитанием для 4-х насосов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outlineLvl w:val="2"/>
      </w:pPr>
      <w:r>
        <w:t>2. Стандарт оснащения блока интенсивной терапии отделения</w:t>
      </w:r>
    </w:p>
    <w:p w:rsidR="00177401" w:rsidRDefault="00177401" w:rsidP="00177401">
      <w:pPr>
        <w:pStyle w:val="ConsPlusNormal"/>
        <w:jc w:val="center"/>
      </w:pPr>
      <w:r>
        <w:t>гематологии (гематологии и химиотерапии)</w:t>
      </w:r>
    </w:p>
    <w:p w:rsidR="00177401" w:rsidRDefault="00177401" w:rsidP="0017740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4606"/>
        <w:gridCol w:w="2156"/>
      </w:tblGrid>
      <w:tr w:rsidR="00177401"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177401"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с автоматическим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включением сигнала тревоги, регистрирующий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электрокардиограмму, артериальное давление,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частоту сердечных сокращений, частоту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насыщение гемоглобина кислородом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177401"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гематологии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химиотерапии)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каждую койку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каждую койку   </w:t>
            </w:r>
          </w:p>
        </w:tc>
      </w:tr>
      <w:tr w:rsidR="00177401"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набор для оказания реанимационного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гематологии 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химиотерапии)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вакуумный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 койки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противопролежневый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 койки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разведения химиопрепаратов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мобильной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станцией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интегрированным      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электропитанием для 4-х насосов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15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МЕДИЦИНСКОГО ГЕМАТОЛОГИЧЕСКОГО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медицинского гематологического (далее - Центр), оказывающего специализированную медицинскую помощь по профилю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 и включает в себя:</w:t>
      </w:r>
    </w:p>
    <w:p w:rsidR="00177401" w:rsidRDefault="00177401" w:rsidP="00177401">
      <w:pPr>
        <w:pStyle w:val="ConsPlusNormal"/>
        <w:ind w:firstLine="540"/>
        <w:jc w:val="both"/>
      </w:pPr>
      <w:r>
        <w:t>клинико-диагностическое отделение гематологии (гематологии и химиотерапии);</w:t>
      </w:r>
    </w:p>
    <w:p w:rsidR="00177401" w:rsidRDefault="00177401" w:rsidP="00177401">
      <w:pPr>
        <w:pStyle w:val="ConsPlusNormal"/>
        <w:ind w:firstLine="540"/>
        <w:jc w:val="both"/>
      </w:pPr>
      <w:r>
        <w:t>дневной стационар гематологии (гематологии и химиотерапии);</w:t>
      </w:r>
    </w:p>
    <w:p w:rsidR="00177401" w:rsidRDefault="00177401" w:rsidP="00177401">
      <w:pPr>
        <w:pStyle w:val="ConsPlusNormal"/>
        <w:ind w:firstLine="540"/>
        <w:jc w:val="both"/>
      </w:pPr>
      <w:r>
        <w:t>отделение гематологии (гематологии и химиотерапии).</w:t>
      </w:r>
    </w:p>
    <w:p w:rsidR="00177401" w:rsidRDefault="00177401" w:rsidP="00177401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4. Структуру и штатную численность Центра устанавливает учредитель медицинской организации или руководитель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1084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5. Оснащение Центра осуществляется в соответствии со стандартом оснащения входящих в него структурных подразделений.</w:t>
      </w:r>
    </w:p>
    <w:p w:rsidR="00177401" w:rsidRDefault="00177401" w:rsidP="00177401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177401" w:rsidRDefault="00177401" w:rsidP="00177401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lastRenderedPageBreak/>
        <w:t>оказание консультативной помощи врачам других подразделений медицинской организации, в которой создан Центр, по вопросам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разработка и внедрение в клиническую практику современных методов профилактики, диагностики, лечения и реабилитации больных;</w:t>
      </w:r>
    </w:p>
    <w:p w:rsidR="00177401" w:rsidRDefault="00177401" w:rsidP="00177401">
      <w:pPr>
        <w:pStyle w:val="ConsPlusNormal"/>
        <w:ind w:firstLine="540"/>
        <w:jc w:val="both"/>
      </w:pPr>
      <w:r>
        <w:t>осуществление экспертизы новых медицинских технологий, разработанных в иных медицинских организациях;</w:t>
      </w:r>
    </w:p>
    <w:p w:rsidR="00177401" w:rsidRDefault="00177401" w:rsidP="00177401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 по профилю "гематология";</w:t>
      </w:r>
    </w:p>
    <w:p w:rsidR="00177401" w:rsidRDefault="00177401" w:rsidP="0017740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177401" w:rsidRDefault="00177401" w:rsidP="00177401">
      <w:pPr>
        <w:pStyle w:val="ConsPlusNormal"/>
        <w:ind w:firstLine="540"/>
        <w:jc w:val="both"/>
      </w:pPr>
      <w:r>
        <w:t>повышение квалификации врачей и других медицинских работников по вопросам оказания медицинской помощи по профилю "гематология";</w:t>
      </w:r>
    </w:p>
    <w:p w:rsidR="00177401" w:rsidRDefault="00177401" w:rsidP="00177401">
      <w:pPr>
        <w:pStyle w:val="ConsPlusNormal"/>
        <w:ind w:firstLine="540"/>
        <w:jc w:val="both"/>
      </w:pPr>
      <w:r>
        <w:t>участие в организации и совершенствовании системы оказания медицинской помощи по профилю "гематология";</w:t>
      </w:r>
    </w:p>
    <w:p w:rsidR="00177401" w:rsidRDefault="00177401" w:rsidP="00177401">
      <w:pPr>
        <w:pStyle w:val="ConsPlusNormal"/>
        <w:ind w:firstLine="540"/>
        <w:jc w:val="both"/>
      </w:pPr>
      <w:r>
        <w:t>взаимодействие с органами государственной власти, медицинскими и иными организациями, средствами массовой информации;</w:t>
      </w:r>
    </w:p>
    <w:p w:rsidR="00177401" w:rsidRDefault="00177401" w:rsidP="00177401">
      <w:pPr>
        <w:pStyle w:val="ConsPlusNormal"/>
        <w:ind w:firstLine="540"/>
        <w:jc w:val="both"/>
      </w:pPr>
      <w:r>
        <w:t>деятельность по ведению медицинских гематологических регистров, контролю своевременности внесения в них сведений, полноты и качества таких сведений, защите информации;</w:t>
      </w:r>
    </w:p>
    <w:p w:rsidR="00177401" w:rsidRDefault="00177401" w:rsidP="00177401">
      <w:pPr>
        <w:pStyle w:val="ConsPlusNormal"/>
        <w:ind w:firstLine="540"/>
        <w:jc w:val="both"/>
      </w:pPr>
      <w:r>
        <w:t>внедрение в практику Центра новых медицинских технологий и разработок ведущих медицинских, научных и образовательных организаций;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внедрение </w:t>
      </w:r>
      <w:hyperlink r:id="rId52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177401" w:rsidRDefault="00177401" w:rsidP="0017740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177401" w:rsidRDefault="00177401" w:rsidP="00177401">
      <w:pPr>
        <w:pStyle w:val="ConsPlusNormal"/>
        <w:ind w:firstLine="540"/>
        <w:jc w:val="both"/>
      </w:pPr>
      <w: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16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14" w:name="Par1084"/>
      <w:bookmarkEnd w:id="14"/>
      <w:r>
        <w:t>РЕКОМЕНДУЕМЫЕ ШТАТНЫЕ НОРМАТИВЫ</w:t>
      </w:r>
    </w:p>
    <w:p w:rsidR="00177401" w:rsidRDefault="00177401" w:rsidP="00177401">
      <w:pPr>
        <w:pStyle w:val="ConsPlusNormal"/>
        <w:jc w:val="center"/>
      </w:pPr>
      <w:r>
        <w:t>ЦЕНТРА МЕДИЦИНСКОГО ГЕМАТОЛОГИЧЕСКОГО</w:t>
      </w:r>
    </w:p>
    <w:p w:rsidR="00177401" w:rsidRDefault="00177401" w:rsidP="00177401">
      <w:pPr>
        <w:pStyle w:val="ConsPlusNormal"/>
        <w:jc w:val="center"/>
      </w:pPr>
      <w:r>
        <w:t>(ЗА ИСКЛЮЧЕНИЕМ КЛИНИКО-ДИАГНОСТИЧЕСКОГО ОТДЕЛЕНИЯ</w:t>
      </w:r>
    </w:p>
    <w:p w:rsidR="00177401" w:rsidRDefault="00177401" w:rsidP="00177401">
      <w:pPr>
        <w:pStyle w:val="ConsPlusNormal"/>
        <w:jc w:val="center"/>
      </w:pPr>
      <w:r>
        <w:t>ГЕМАТОЛОГИИ (ГЕМАТОЛОГИИ И ХИМИОТЕРАПИИ), ДНЕВНОГО</w:t>
      </w:r>
    </w:p>
    <w:p w:rsidR="00177401" w:rsidRDefault="00177401" w:rsidP="00177401">
      <w:pPr>
        <w:pStyle w:val="ConsPlusNormal"/>
        <w:jc w:val="center"/>
      </w:pPr>
      <w:r>
        <w:t>СТАЦИОНАРА ГЕМАТОЛОГИИ (ГЕМАТОЛОГИИ И ХИМИОТЕРАПИИ),</w:t>
      </w:r>
    </w:p>
    <w:p w:rsidR="00177401" w:rsidRDefault="00177401" w:rsidP="00177401">
      <w:pPr>
        <w:pStyle w:val="ConsPlusNormal"/>
        <w:jc w:val="center"/>
      </w:pPr>
      <w:r>
        <w:t>ОТДЕЛЕНИЯ ГЕМАТОЛОГИИ (ГЕМАТОЛОГИИ И ХИМИОТЕРАПИИ))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4214"/>
        <w:gridCol w:w="2548"/>
      </w:tblGrid>
      <w:tr w:rsidR="00177401"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врач-гематолог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177401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17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"ШКОЛА ДЛЯ БОЛЬНЫХ</w:t>
      </w:r>
    </w:p>
    <w:p w:rsidR="00177401" w:rsidRDefault="00177401" w:rsidP="00177401">
      <w:pPr>
        <w:pStyle w:val="ConsPlusNormal"/>
        <w:jc w:val="center"/>
        <w:rPr>
          <w:b/>
          <w:bCs/>
        </w:rPr>
      </w:pPr>
      <w:r>
        <w:rPr>
          <w:b/>
          <w:bCs/>
        </w:rPr>
        <w:t>С ЗАБОЛЕВАНИЯМИ КРОВИ"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заболеваниями крови" (далее - Кабинет), который является структурным подразделением медицинской организации, оказывающей первичную медико-санитарную и специализированную медицинскую помощь по профилю "гематология".</w:t>
      </w:r>
    </w:p>
    <w:p w:rsidR="00177401" w:rsidRDefault="00177401" w:rsidP="00177401">
      <w:pPr>
        <w:pStyle w:val="ConsPlusNormal"/>
        <w:ind w:firstLine="540"/>
        <w:jc w:val="both"/>
      </w:pPr>
      <w:r>
        <w:t>2. Кабинет создается для проведения обучения больных врачом-гематологом или медицинской сестрой, прошедшей соответствующее обучение.</w:t>
      </w:r>
    </w:p>
    <w:p w:rsidR="00177401" w:rsidRDefault="00177401" w:rsidP="00177401">
      <w:pPr>
        <w:pStyle w:val="ConsPlusNormal"/>
        <w:ind w:firstLine="540"/>
        <w:jc w:val="both"/>
      </w:pPr>
      <w:r>
        <w:t>3. Структура и штатная численность Кабинета устанавливаются руководителем медицинской организации, в структуре которой создан Кабинет, исходя из потребностей, объема проводимой работы и численности обслуживаемого населения.</w:t>
      </w:r>
    </w:p>
    <w:p w:rsidR="00177401" w:rsidRDefault="00177401" w:rsidP="00177401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оснащения, предусмотренным </w:t>
      </w:r>
      <w:hyperlink w:anchor="Par1136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177401" w:rsidRDefault="00177401" w:rsidP="00177401">
      <w:pPr>
        <w:pStyle w:val="ConsPlusNormal"/>
        <w:ind w:firstLine="540"/>
        <w:jc w:val="both"/>
      </w:pPr>
      <w:r>
        <w:t>5. Основными функциями Кабинета являются:</w:t>
      </w:r>
    </w:p>
    <w:p w:rsidR="00177401" w:rsidRDefault="00177401" w:rsidP="00177401">
      <w:pPr>
        <w:pStyle w:val="ConsPlusNormal"/>
        <w:ind w:firstLine="540"/>
        <w:jc w:val="both"/>
      </w:pPr>
      <w:r>
        <w:t>организация обучения различных категорий больных с заболеваниями крови и их родственников по структурированным программам;</w:t>
      </w:r>
    </w:p>
    <w:p w:rsidR="00177401" w:rsidRDefault="00177401" w:rsidP="00177401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177401" w:rsidRDefault="00177401" w:rsidP="00177401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right"/>
        <w:outlineLvl w:val="1"/>
      </w:pPr>
      <w:r>
        <w:t>Приложение N 18</w:t>
      </w:r>
    </w:p>
    <w:p w:rsidR="00177401" w:rsidRDefault="00177401" w:rsidP="00177401">
      <w:pPr>
        <w:pStyle w:val="ConsPlusNormal"/>
        <w:jc w:val="right"/>
      </w:pPr>
      <w:r>
        <w:t>к Порядку оказания медицинской</w:t>
      </w:r>
    </w:p>
    <w:p w:rsidR="00177401" w:rsidRDefault="00177401" w:rsidP="00177401">
      <w:pPr>
        <w:pStyle w:val="ConsPlusNormal"/>
        <w:jc w:val="right"/>
      </w:pPr>
      <w:r>
        <w:t>помощи населению по профилю</w:t>
      </w:r>
    </w:p>
    <w:p w:rsidR="00177401" w:rsidRDefault="00177401" w:rsidP="00177401">
      <w:pPr>
        <w:pStyle w:val="ConsPlusNormal"/>
        <w:jc w:val="right"/>
      </w:pPr>
      <w:r>
        <w:t>"гематология", утвержденному приказом</w:t>
      </w:r>
    </w:p>
    <w:p w:rsidR="00177401" w:rsidRDefault="00177401" w:rsidP="00177401">
      <w:pPr>
        <w:pStyle w:val="ConsPlusNormal"/>
        <w:jc w:val="right"/>
      </w:pPr>
      <w:r>
        <w:t>Министерства здравоохранения</w:t>
      </w:r>
    </w:p>
    <w:p w:rsidR="00177401" w:rsidRDefault="00177401" w:rsidP="00177401">
      <w:pPr>
        <w:pStyle w:val="ConsPlusNormal"/>
        <w:jc w:val="right"/>
      </w:pPr>
      <w:r>
        <w:t>Российской Федерации</w:t>
      </w:r>
    </w:p>
    <w:p w:rsidR="00177401" w:rsidRDefault="00177401" w:rsidP="00177401">
      <w:pPr>
        <w:pStyle w:val="ConsPlusNormal"/>
        <w:jc w:val="right"/>
      </w:pPr>
      <w:r>
        <w:t>от 15 ноября 2012 г. N 930н</w:t>
      </w:r>
    </w:p>
    <w:p w:rsidR="00177401" w:rsidRDefault="00177401" w:rsidP="00177401">
      <w:pPr>
        <w:pStyle w:val="ConsPlusNormal"/>
        <w:ind w:firstLine="540"/>
        <w:jc w:val="both"/>
      </w:pPr>
    </w:p>
    <w:p w:rsidR="00177401" w:rsidRDefault="00177401" w:rsidP="00177401">
      <w:pPr>
        <w:pStyle w:val="ConsPlusNormal"/>
        <w:jc w:val="center"/>
      </w:pPr>
      <w:bookmarkStart w:id="15" w:name="Par1136"/>
      <w:bookmarkEnd w:id="15"/>
      <w:r>
        <w:t>СТАНДАРТ</w:t>
      </w:r>
    </w:p>
    <w:p w:rsidR="00177401" w:rsidRDefault="00177401" w:rsidP="00177401">
      <w:pPr>
        <w:pStyle w:val="ConsPlusNormal"/>
        <w:jc w:val="center"/>
      </w:pPr>
      <w:r>
        <w:t>ОСНАЩЕНИЯ КАБИНЕТА "ШКОЛА ДЛЯ БОЛЬНЫХ</w:t>
      </w:r>
    </w:p>
    <w:p w:rsidR="00177401" w:rsidRDefault="00177401" w:rsidP="00177401">
      <w:pPr>
        <w:pStyle w:val="ConsPlusNormal"/>
        <w:jc w:val="center"/>
      </w:pPr>
      <w:r>
        <w:t>С ЗАБОЛЕВАНИЯМИ КРОВИ"</w:t>
      </w:r>
    </w:p>
    <w:p w:rsidR="00177401" w:rsidRDefault="00177401" w:rsidP="0017740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2"/>
        <w:gridCol w:w="4998"/>
        <w:gridCol w:w="1666"/>
      </w:tblGrid>
      <w:tr w:rsidR="00177401">
        <w:trPr>
          <w:trHeight w:val="400"/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177401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Pr="003D3962" w:rsidRDefault="00177401" w:rsidP="00AA72D4">
            <w:pPr>
              <w:pStyle w:val="ConsPlusNormal"/>
              <w:jc w:val="center"/>
              <w:rPr>
                <w:b/>
                <w:bCs/>
              </w:rPr>
            </w:pPr>
            <w:r w:rsidRPr="003D3962">
              <w:rPr>
                <w:b/>
                <w:bCs/>
              </w:rPr>
              <w:t>ПРИКАЗ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Pr="003D3962" w:rsidRDefault="00177401" w:rsidP="00AA72D4">
            <w:pPr>
              <w:pStyle w:val="ConsPlusNormal"/>
              <w:jc w:val="center"/>
              <w:rPr>
                <w:b/>
                <w:bCs/>
              </w:rPr>
            </w:pPr>
            <w:r w:rsidRPr="003D3962">
              <w:rPr>
                <w:b/>
                <w:bCs/>
              </w:rPr>
              <w:t>ПРИКАЗ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Pr="003D3962" w:rsidRDefault="00177401" w:rsidP="00AA72D4">
            <w:pPr>
              <w:pStyle w:val="ConsPlusNormal"/>
              <w:jc w:val="center"/>
              <w:rPr>
                <w:b/>
                <w:bCs/>
              </w:rPr>
            </w:pPr>
            <w:r w:rsidRPr="003D3962">
              <w:rPr>
                <w:b/>
                <w:bCs/>
              </w:rPr>
              <w:t>ПРИКАЗ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и белья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Шкаф-витрина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Pr="003710D5" w:rsidRDefault="00177401" w:rsidP="0058794F">
            <w:pPr>
              <w:pStyle w:val="ConsPlusNormal"/>
              <w:jc w:val="center"/>
              <w:rPr>
                <w:b/>
                <w:bCs/>
              </w:rPr>
            </w:pPr>
            <w:bookmarkStart w:id="16" w:name="_GoBack" w:colFirst="0" w:colLast="3"/>
            <w:r w:rsidRPr="003710D5">
              <w:rPr>
                <w:b/>
                <w:bCs/>
              </w:rPr>
              <w:t>ПРИКАЗ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Pr="003710D5" w:rsidRDefault="00177401" w:rsidP="0058794F">
            <w:pPr>
              <w:pStyle w:val="ConsPlusNormal"/>
              <w:jc w:val="center"/>
              <w:rPr>
                <w:b/>
                <w:bCs/>
              </w:rPr>
            </w:pPr>
            <w:r w:rsidRPr="003710D5">
              <w:rPr>
                <w:b/>
                <w:bCs/>
              </w:rPr>
              <w:t>ПРИКАЗ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Pr="003710D5" w:rsidRDefault="00177401" w:rsidP="0058794F">
            <w:pPr>
              <w:pStyle w:val="ConsPlusNormal"/>
              <w:jc w:val="center"/>
              <w:rPr>
                <w:b/>
                <w:bCs/>
              </w:rPr>
            </w:pPr>
            <w:r w:rsidRPr="003710D5">
              <w:rPr>
                <w:b/>
                <w:bCs/>
              </w:rPr>
              <w:t>ПРИКАЗ</w:t>
            </w:r>
          </w:p>
        </w:tc>
      </w:tr>
      <w:bookmarkEnd w:id="16"/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DVD-плеером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177401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9.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программным обеспечением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401" w:rsidRDefault="0017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F55BF1" w:rsidRDefault="00F55BF1"/>
    <w:sectPr w:rsidR="00F55BF1" w:rsidSect="00A3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401"/>
    <w:rsid w:val="00177401"/>
    <w:rsid w:val="0023549E"/>
    <w:rsid w:val="00A33D1F"/>
    <w:rsid w:val="00F5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4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7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7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4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7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7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31171E5552FDF58E0B60F2E8139D4EEF6A3B8DF9BE33DE6EA8D769AF22710B7E0756E1003AD7u5C" TargetMode="External"/><Relationship Id="rId18" Type="http://schemas.openxmlformats.org/officeDocument/2006/relationships/hyperlink" Target="consultantplus://offline/ref=6631171E5552FDF58E0B60F2E8139D4EEC66368CF5E339D637A4D56EDAu0C" TargetMode="External"/><Relationship Id="rId26" Type="http://schemas.openxmlformats.org/officeDocument/2006/relationships/hyperlink" Target="consultantplus://offline/ref=6631171E5552FDF58E0B60F2E8139D4EEF6A3B8DF9BE33DE6EA8D769AF22710B7E0756EE0230D7u8C" TargetMode="External"/><Relationship Id="rId39" Type="http://schemas.openxmlformats.org/officeDocument/2006/relationships/hyperlink" Target="consultantplus://offline/ref=6631171E5552FDF58E0B60F2E8139D4EEF6A3B8DF9BE33DE6EA8D769AF22710B7E0756EE0332D7u8C" TargetMode="External"/><Relationship Id="rId21" Type="http://schemas.openxmlformats.org/officeDocument/2006/relationships/hyperlink" Target="consultantplus://offline/ref=6631171E5552FDF58E0B60F2E8139D4EEF6A3B8DF9BE33DE6EA8D769AF22710B7E0755EA0136D7u5C" TargetMode="External"/><Relationship Id="rId34" Type="http://schemas.openxmlformats.org/officeDocument/2006/relationships/hyperlink" Target="consultantplus://offline/ref=6631171E5552FDF58E0B60F2E8139D4EEF6A3B8DF9BE33DE6EA8D769AF22710B7E0755EA0230D7uCC" TargetMode="External"/><Relationship Id="rId42" Type="http://schemas.openxmlformats.org/officeDocument/2006/relationships/hyperlink" Target="consultantplus://offline/ref=6631171E5552FDF58E0B60F2E8139D4EEC67368AF6E339D637A4D56EA07D660C370B54E904337DD0u8C" TargetMode="External"/><Relationship Id="rId47" Type="http://schemas.openxmlformats.org/officeDocument/2006/relationships/hyperlink" Target="consultantplus://offline/ref=6631171E5552FDF58E0B60F2E8139D4EEB603685F2E339D637A4D56EDAu0C" TargetMode="External"/><Relationship Id="rId50" Type="http://schemas.openxmlformats.org/officeDocument/2006/relationships/hyperlink" Target="consultantplus://offline/ref=6631171E5552FDF58E0B60F2E8139D4EEA65358AF2E339D637A4D56EA07D660C370B54E904337DD0uBC" TargetMode="External"/><Relationship Id="rId55" Type="http://schemas.microsoft.com/office/2007/relationships/stylesWithEffects" Target="stylesWithEffects.xml"/><Relationship Id="rId7" Type="http://schemas.openxmlformats.org/officeDocument/2006/relationships/hyperlink" Target="consultantplus://offline/ref=6631171E5552FDF58E0B60F2E8139D4EEF6A3B8DF9BE33DE6EA8D769AF22710B7E0755EA0537D7uFC" TargetMode="External"/><Relationship Id="rId12" Type="http://schemas.openxmlformats.org/officeDocument/2006/relationships/hyperlink" Target="consultantplus://offline/ref=6631171E5552FDF58E0B60F2E8139D4EEF6A3B8DF9BE33DE6EA8D769AF22710B7E0756E1003AD7uBC" TargetMode="External"/><Relationship Id="rId17" Type="http://schemas.openxmlformats.org/officeDocument/2006/relationships/hyperlink" Target="consultantplus://offline/ref=6631171E5552FDF58E0B60F2E8139D4EEF6A3B8DF9BE33DE6EA8D7D6u9C" TargetMode="External"/><Relationship Id="rId25" Type="http://schemas.openxmlformats.org/officeDocument/2006/relationships/hyperlink" Target="consultantplus://offline/ref=6631171E5552FDF58E0B60F2E8139D4EEF6A3B8DF9BE33DE6EA8D769AF22710B7E0755EA0734D7u9C" TargetMode="External"/><Relationship Id="rId33" Type="http://schemas.openxmlformats.org/officeDocument/2006/relationships/hyperlink" Target="consultantplus://offline/ref=6631171E5552FDF58E0B60F2E8139D4EEF6A3B8DF9BE33DE6EA8D769AF22710B7E0755EA0136D7u5C" TargetMode="External"/><Relationship Id="rId38" Type="http://schemas.openxmlformats.org/officeDocument/2006/relationships/hyperlink" Target="consultantplus://offline/ref=6631171E5552FDF58E0B60F2E8139D4EEF6A3B8DF9BE33DE6EA8D769AF22710B7E0756EE0230D7u8C" TargetMode="External"/><Relationship Id="rId46" Type="http://schemas.openxmlformats.org/officeDocument/2006/relationships/hyperlink" Target="consultantplus://offline/ref=6631171E5552FDF58E0B60F2E8139D4EEA65358AF2E339D637A4D56EA07D660C370B54E904337DD0u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31171E5552FDF58E0B60F2E8139D4EEF6A3B8DF9BE33DE6EA8D769AF22710B7E0751ED013AD7u8C" TargetMode="External"/><Relationship Id="rId20" Type="http://schemas.openxmlformats.org/officeDocument/2006/relationships/hyperlink" Target="consultantplus://offline/ref=6631171E5552FDF58E0B60F2E8139D4EEF6A3B8DF9BE33DE6EA8D769AF22710B7E0755EB073AD7uAC" TargetMode="External"/><Relationship Id="rId29" Type="http://schemas.openxmlformats.org/officeDocument/2006/relationships/hyperlink" Target="consultantplus://offline/ref=6631171E5552FDF58E0B60F2E8139D4EEF6A3B8DF9BE33DE6EA8D769AF22710B7E0756EE0331D7uAC" TargetMode="External"/><Relationship Id="rId41" Type="http://schemas.openxmlformats.org/officeDocument/2006/relationships/hyperlink" Target="consultantplus://offline/ref=6631171E5552FDF58E0B60F2E8139D4EEF6A3B8DF9BE33DE6EA8D769AF22710B7E0756EE0331D7uA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1171E5552FDF58E0B60F2E8139D4EEF6A3B8DF9BE33DE6EA8D769AF22710B7E0755EB003BD7u5C" TargetMode="External"/><Relationship Id="rId11" Type="http://schemas.openxmlformats.org/officeDocument/2006/relationships/hyperlink" Target="consultantplus://offline/ref=6631171E5552FDF58E0B60F2E8139D4EEF6A3B8DF9BE33DE6EA8D769AF22710B7E0756E10036D7u8C" TargetMode="External"/><Relationship Id="rId24" Type="http://schemas.openxmlformats.org/officeDocument/2006/relationships/hyperlink" Target="consultantplus://offline/ref=6631171E5552FDF58E0B60F2E8139D4EEF6A3B8DF9BE33DE6EA8D769AF22710B7E0755EA0635D7uFC" TargetMode="External"/><Relationship Id="rId32" Type="http://schemas.openxmlformats.org/officeDocument/2006/relationships/hyperlink" Target="consultantplus://offline/ref=6631171E5552FDF58E0B60F2E8139D4EEF6A3B8DF9BE33DE6EA8D769AF22710B7E0755EB073AD7uAC" TargetMode="External"/><Relationship Id="rId37" Type="http://schemas.openxmlformats.org/officeDocument/2006/relationships/hyperlink" Target="consultantplus://offline/ref=6631171E5552FDF58E0B60F2E8139D4EEF6A3B8DF9BE33DE6EA8D769AF22710B7E0755EA0734D7u9C" TargetMode="External"/><Relationship Id="rId40" Type="http://schemas.openxmlformats.org/officeDocument/2006/relationships/hyperlink" Target="consultantplus://offline/ref=6631171E5552FDF58E0B60F2E8139D4EEF6A3B8DF9BE33DE6EA8D769AF22710B7E0756EE0331D7uCC" TargetMode="External"/><Relationship Id="rId45" Type="http://schemas.openxmlformats.org/officeDocument/2006/relationships/hyperlink" Target="consultantplus://offline/ref=6631171E5552FDF58E0B60F2E8139D4EEA663485FBE339D637A4D56EA07D660C370B54E904337DD0uAC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6631171E5552FDF58E0B60F2E8139D4EEF6A3B8DF9BE33DE6EA8D769AF22710B7E0755EB0736D7uDC" TargetMode="External"/><Relationship Id="rId15" Type="http://schemas.openxmlformats.org/officeDocument/2006/relationships/hyperlink" Target="consultantplus://offline/ref=6631171E5552FDF58E0B60F2E8139D4EEF6A3B8DF9BE33DE6EA8D769AF22710B7E0756E10132D7uCC" TargetMode="External"/><Relationship Id="rId23" Type="http://schemas.openxmlformats.org/officeDocument/2006/relationships/hyperlink" Target="consultantplus://offline/ref=6631171E5552FDF58E0B60F2E8139D4EEF6A3B8DF9BE33DE6EA8D769AF22710B7E0755EA0630D7uEC" TargetMode="External"/><Relationship Id="rId28" Type="http://schemas.openxmlformats.org/officeDocument/2006/relationships/hyperlink" Target="consultantplus://offline/ref=6631171E5552FDF58E0B60F2E8139D4EEF6A3B8DF9BE33DE6EA8D769AF22710B7E0756EE0331D7uCC" TargetMode="External"/><Relationship Id="rId36" Type="http://schemas.openxmlformats.org/officeDocument/2006/relationships/hyperlink" Target="consultantplus://offline/ref=6631171E5552FDF58E0B60F2E8139D4EEF6A3B8DF9BE33DE6EA8D769AF22710B7E0755EA0635D7uFC" TargetMode="External"/><Relationship Id="rId49" Type="http://schemas.openxmlformats.org/officeDocument/2006/relationships/hyperlink" Target="consultantplus://offline/ref=6631171E5552FDF58E0B60F2E8139D4EEA65358AF2E339D637A4D56EA07D660C370B54E904337DD0uBC" TargetMode="External"/><Relationship Id="rId10" Type="http://schemas.openxmlformats.org/officeDocument/2006/relationships/hyperlink" Target="consultantplus://offline/ref=6631171E5552FDF58E0B60F2E8139D4EEF6A3B8DF9BE33DE6EA8D769AF22710B7E0755EA0230D7uCC" TargetMode="External"/><Relationship Id="rId19" Type="http://schemas.openxmlformats.org/officeDocument/2006/relationships/hyperlink" Target="consultantplus://offline/ref=6631171E5552FDF58E0B60F2E8139D4EEF6A3B8DF9BE33DE6EA8D769AF22710B7E0755EB0736D7uDC" TargetMode="External"/><Relationship Id="rId31" Type="http://schemas.openxmlformats.org/officeDocument/2006/relationships/hyperlink" Target="consultantplus://offline/ref=6631171E5552FDF58E0B60F2E8139D4EEF6A3B8DF9BE33DE6EA8D769AF22710B7E0755EB0736D7uDC" TargetMode="External"/><Relationship Id="rId44" Type="http://schemas.openxmlformats.org/officeDocument/2006/relationships/hyperlink" Target="consultantplus://offline/ref=6631171E5552FDF58E0B60F2E8139D4EEF643588F5E339D637A4D56EA07D660C370B54E904337DD0uFC" TargetMode="External"/><Relationship Id="rId52" Type="http://schemas.openxmlformats.org/officeDocument/2006/relationships/hyperlink" Target="consultantplus://offline/ref=6631171E5552FDF58E0B60F2E8139D4EEC66368CF5E339D637A4D56EDAu0C" TargetMode="External"/><Relationship Id="rId4" Type="http://schemas.openxmlformats.org/officeDocument/2006/relationships/hyperlink" Target="consultantplus://offline/ref=6631171E5552FDF58E0B60F2E8139D4EEB66338AF7E339D637A4D56EA07D660C370B54E9043075D0uDC" TargetMode="External"/><Relationship Id="rId9" Type="http://schemas.openxmlformats.org/officeDocument/2006/relationships/hyperlink" Target="consultantplus://offline/ref=6631171E5552FDF58E0B60F2E8139D4EEF6A3B8DF9BE33DE6EA8D769AF22710B7E0755EA0630D7uEC" TargetMode="External"/><Relationship Id="rId14" Type="http://schemas.openxmlformats.org/officeDocument/2006/relationships/hyperlink" Target="consultantplus://offline/ref=6631171E5552FDF58E0B60F2E8139D4EEF6A3B8DF9BE33DE6EA8D769AF22710B7E0756E10133D7u5C" TargetMode="External"/><Relationship Id="rId22" Type="http://schemas.openxmlformats.org/officeDocument/2006/relationships/hyperlink" Target="consultantplus://offline/ref=6631171E5552FDF58E0B60F2E8139D4EEF6A3B8DF9BE33DE6EA8D769AF22710B7E0755EA0230D7uCC" TargetMode="External"/><Relationship Id="rId27" Type="http://schemas.openxmlformats.org/officeDocument/2006/relationships/hyperlink" Target="consultantplus://offline/ref=6631171E5552FDF58E0B60F2E8139D4EEF6A3B8DF9BE33DE6EA8D769AF22710B7E0756EE0332D7u8C" TargetMode="External"/><Relationship Id="rId30" Type="http://schemas.openxmlformats.org/officeDocument/2006/relationships/hyperlink" Target="consultantplus://offline/ref=6631171E5552FDF58E0B60F2E8139D4EEA65338BF5E339D637A4D56EDAu0C" TargetMode="External"/><Relationship Id="rId35" Type="http://schemas.openxmlformats.org/officeDocument/2006/relationships/hyperlink" Target="consultantplus://offline/ref=6631171E5552FDF58E0B60F2E8139D4EEF6A3B8DF9BE33DE6EA8D769AF22710B7E0755EA0630D7uEC" TargetMode="External"/><Relationship Id="rId43" Type="http://schemas.openxmlformats.org/officeDocument/2006/relationships/hyperlink" Target="consultantplus://offline/ref=6631171E5552FDF58E0B60F2E8139D4EED643289F3E339D637A4D56EA07D660C370B54E904337FD0uDC" TargetMode="External"/><Relationship Id="rId48" Type="http://schemas.openxmlformats.org/officeDocument/2006/relationships/hyperlink" Target="consultantplus://offline/ref=6631171E5552FDF58E0B60F2E8139D4EEA65358AF2E339D637A4D56EA07D660C370B54E904337DD0uBC" TargetMode="External"/><Relationship Id="rId8" Type="http://schemas.openxmlformats.org/officeDocument/2006/relationships/hyperlink" Target="consultantplus://offline/ref=6631171E5552FDF58E0B60F2E8139D4EEF6A3B8DF9BE33DE6EA8D769AF22710B7E0755EA0536D7uAC" TargetMode="External"/><Relationship Id="rId51" Type="http://schemas.openxmlformats.org/officeDocument/2006/relationships/hyperlink" Target="consultantplus://offline/ref=6631171E5552FDF58E0B60F2E8139D4EEA65358AF2E339D637A4D56EA07D660C370B54E904337DD0uB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11453</Words>
  <Characters>65284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User</cp:lastModifiedBy>
  <cp:revision>2</cp:revision>
  <dcterms:created xsi:type="dcterms:W3CDTF">2014-02-26T02:42:00Z</dcterms:created>
  <dcterms:modified xsi:type="dcterms:W3CDTF">2014-02-26T02:42:00Z</dcterms:modified>
</cp:coreProperties>
</file>