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D8" w:rsidRDefault="00172DD8" w:rsidP="00172DD8">
      <w:pPr>
        <w:pStyle w:val="ConsPlusNormal"/>
        <w:jc w:val="both"/>
        <w:outlineLvl w:val="0"/>
      </w:pPr>
    </w:p>
    <w:p w:rsidR="00172DD8" w:rsidRDefault="00172DD8" w:rsidP="00172DD8">
      <w:pPr>
        <w:pStyle w:val="ConsPlusNormal"/>
        <w:outlineLvl w:val="0"/>
      </w:pPr>
      <w:r>
        <w:t>Зарегистрировано в Минюсте России 21 декабря 2012 г. N 26302</w:t>
      </w:r>
    </w:p>
    <w:p w:rsidR="00172DD8" w:rsidRDefault="00172DD8" w:rsidP="00172DD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172DD8" w:rsidRDefault="00172DD8" w:rsidP="00172DD8">
      <w:pPr>
        <w:pStyle w:val="ConsPlusNormal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924н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"ДЕРМАТОВЕНЕРОЛОГИЯ"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>2. Признать утратившими силу:</w:t>
      </w:r>
    </w:p>
    <w:p w:rsidR="00172DD8" w:rsidRDefault="00172DD8" w:rsidP="00172DD8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марта 2010 г. N 151н "Об утверждении Порядка оказания медицинской помощи больным дерматовенерологического профиля и больным лепрой" (зарегистрирован Министерством юстиции Российской Федерации 13 апреля 2010 г., регистрационный N 16881);</w:t>
      </w:r>
    </w:p>
    <w:p w:rsidR="00172DD8" w:rsidRDefault="00172DD8" w:rsidP="00172DD8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сентября 2011 г. N 1087н "О внесении изменения в порядок оказания медицинской помощи больным дерматовенерологического профиля, утвержденный приказом Министерства здравоохранения и социального развития Российской Федерации от 16 марта 2010 г. N 151н" (зарегистрирован Министерством юстиции Российской Федерации 30 ноября 2011 г., регистрационный N 22459).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right"/>
      </w:pPr>
      <w:r>
        <w:t>Министр</w:t>
      </w:r>
    </w:p>
    <w:p w:rsidR="00172DD8" w:rsidRDefault="00172DD8" w:rsidP="00172DD8">
      <w:pPr>
        <w:pStyle w:val="ConsPlusNormal"/>
        <w:jc w:val="right"/>
      </w:pPr>
      <w:r>
        <w:t>В.И.СКВОРЦОВА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right"/>
        <w:outlineLvl w:val="0"/>
      </w:pPr>
      <w:r>
        <w:t>Утвержден</w:t>
      </w:r>
    </w:p>
    <w:p w:rsidR="00172DD8" w:rsidRDefault="00172DD8" w:rsidP="00172DD8">
      <w:pPr>
        <w:pStyle w:val="ConsPlusNormal"/>
        <w:jc w:val="right"/>
      </w:pPr>
      <w:r>
        <w:t>приказом Министерства здравоохранения</w:t>
      </w:r>
    </w:p>
    <w:p w:rsidR="00172DD8" w:rsidRDefault="00172DD8" w:rsidP="00172DD8">
      <w:pPr>
        <w:pStyle w:val="ConsPlusNormal"/>
        <w:jc w:val="right"/>
      </w:pPr>
      <w:r>
        <w:t>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bookmarkStart w:id="0" w:name="Par31"/>
      <w:bookmarkEnd w:id="0"/>
      <w:r>
        <w:rPr>
          <w:b/>
          <w:bCs/>
        </w:rPr>
        <w:t>ПОРЯДОК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"ДЕРМАТОВЕНЕРОЛОГИЯ"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"дерматовенерология" в медицинских организациях (далее - Медицинская помощь).</w:t>
      </w:r>
    </w:p>
    <w:p w:rsidR="00172DD8" w:rsidRDefault="00172DD8" w:rsidP="00172DD8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172DD8" w:rsidRDefault="00172DD8" w:rsidP="00172DD8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172DD8" w:rsidRDefault="00172DD8" w:rsidP="00172DD8">
      <w:pPr>
        <w:pStyle w:val="ConsPlusNormal"/>
        <w:ind w:firstLine="540"/>
        <w:jc w:val="both"/>
      </w:pPr>
      <w:r>
        <w:t>скорой медицинской помощи;</w:t>
      </w:r>
    </w:p>
    <w:p w:rsidR="00172DD8" w:rsidRDefault="00172DD8" w:rsidP="00172DD8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172DD8" w:rsidRDefault="00172DD8" w:rsidP="00172DD8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172DD8" w:rsidRDefault="00172DD8" w:rsidP="00172DD8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172DD8" w:rsidRDefault="00172DD8" w:rsidP="00172DD8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72DD8" w:rsidRDefault="00172DD8" w:rsidP="00172DD8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72DD8" w:rsidRDefault="00172DD8" w:rsidP="00172DD8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дерматовенерологических заболеваний и состояний, медицинской реабилитации, формированию здорового образа жизни.</w:t>
      </w:r>
    </w:p>
    <w:p w:rsidR="00172DD8" w:rsidRDefault="00172DD8" w:rsidP="00172DD8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172DD8" w:rsidRDefault="00172DD8" w:rsidP="00172DD8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172DD8" w:rsidRDefault="00172DD8" w:rsidP="00172DD8">
      <w:pPr>
        <w:pStyle w:val="ConsPlusNormal"/>
        <w:ind w:firstLine="540"/>
        <w:jc w:val="both"/>
      </w:pPr>
      <w:r>
        <w:lastRenderedPageBreak/>
        <w:t>первичную специализированную медико-санитарную помощь.</w:t>
      </w:r>
    </w:p>
    <w:p w:rsidR="00172DD8" w:rsidRDefault="00172DD8" w:rsidP="00172DD8">
      <w:pPr>
        <w:pStyle w:val="ConsPlusNormal"/>
        <w:ind w:firstLine="540"/>
        <w:jc w:val="both"/>
      </w:pPr>
      <w:r>
        <w:t>Первичная врачебная медико-санитарная помощь оказывается в медицинских организациях врачом-терапевтом участковым, врачом-педиатром участковым, врачом общей практики (семейным врачом) в амбулаторных условиях.</w:t>
      </w:r>
    </w:p>
    <w:p w:rsidR="00172DD8" w:rsidRDefault="00172DD8" w:rsidP="00172DD8">
      <w:pPr>
        <w:pStyle w:val="ConsPlusNormal"/>
        <w:ind w:firstLine="540"/>
        <w:jc w:val="both"/>
      </w:pPr>
      <w:r>
        <w:t>В рамках оказания первичной врачебной медико-санитарной помощи, врачи-терапевты участковые, врачи-педиатры участковые, врачи общей практики (семейные врачи) при выявлении у больных высыпаний на коже и (или) слизистых оболочках, кожного зуда, выявление симптомов или признаков инфекций, передаваемых половым путем, в том числе жалоб на симптомы уретрита, вульвовагинита и цервицита направляют больного в медицинскую организацию для оказания ему первичной специализированной медико-санитарной помощи, а также осуществляют оказание медицинской помощи в соответствии с рекомендациями медицинской организации дерматовенерологического профиля, при отсутствии медицинских показаний для направления в нее.</w:t>
      </w:r>
    </w:p>
    <w:p w:rsidR="00172DD8" w:rsidRDefault="00172DD8" w:rsidP="00172DD8">
      <w:pPr>
        <w:pStyle w:val="ConsPlusNormal"/>
        <w:ind w:firstLine="540"/>
        <w:jc w:val="both"/>
      </w:pPr>
      <w:r>
        <w:t>Первичная специализированная медико-санитарная помощь больным осуществляется врачами-дерматовенерологами.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6.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172DD8" w:rsidRDefault="00172DD8" w:rsidP="00172DD8">
      <w:pPr>
        <w:pStyle w:val="ConsPlusNormal"/>
        <w:ind w:firstLine="540"/>
        <w:jc w:val="both"/>
      </w:pPr>
      <w:r>
        <w:t>7.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172DD8" w:rsidRDefault="00172DD8" w:rsidP="00172DD8">
      <w:pPr>
        <w:pStyle w:val="ConsPlusNormal"/>
        <w:ind w:firstLine="540"/>
        <w:jc w:val="both"/>
      </w:pPr>
      <w:r>
        <w:t>8.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172DD8" w:rsidRDefault="00172DD8" w:rsidP="00172DD8">
      <w:pPr>
        <w:pStyle w:val="ConsPlusNormal"/>
        <w:ind w:firstLine="540"/>
        <w:jc w:val="both"/>
      </w:pPr>
      <w:r>
        <w:t>9. При наличии медицинских показаний после устранения угрожающего жизни состояния больные переводятся в дерматовенерологическое отделение медицинской организации для оказания специализированной медицинской помощи.</w:t>
      </w:r>
    </w:p>
    <w:p w:rsidR="00172DD8" w:rsidRDefault="00172DD8" w:rsidP="00172DD8">
      <w:pPr>
        <w:pStyle w:val="ConsPlusNormal"/>
        <w:ind w:firstLine="540"/>
        <w:jc w:val="both"/>
      </w:pPr>
      <w:r>
        <w:t>10.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медицинскую помощь в стационарных условиях.</w:t>
      </w:r>
    </w:p>
    <w:p w:rsidR="00172DD8" w:rsidRDefault="00172DD8" w:rsidP="00172DD8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больным оказывается врачами-дерматовенерологами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172DD8" w:rsidRDefault="00172DD8" w:rsidP="00172DD8">
      <w:pPr>
        <w:pStyle w:val="ConsPlusNormal"/>
        <w:ind w:firstLine="540"/>
        <w:jc w:val="both"/>
      </w:pPr>
      <w:r>
        <w:t>13.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14.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</w:t>
      </w:r>
      <w:r>
        <w:lastRenderedPageBreak/>
        <w:t xml:space="preserve">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15. При наличии у больного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172DD8" w:rsidRDefault="00172DD8" w:rsidP="00172DD8">
      <w:pPr>
        <w:pStyle w:val="ConsPlusNormal"/>
        <w:ind w:firstLine="540"/>
        <w:jc w:val="both"/>
      </w:pPr>
      <w:r>
        <w:t>16. При подозрении или установлении диагноза врожденного сифилиса новорожденным в неонатальном периоде проводят специфическое лечение в родильном доме (отделении) или в детском инфекционном отделении с привлечением врача-дерматовенеролога, врача-неонатолога и (или) врача-педиатра. При наличии медицинских показаний для продолжения лечения и (или) уточнения диагноза осуществляется перевод детей в дерматовенерологическое или инфекционное отделение детской больницы.</w:t>
      </w:r>
    </w:p>
    <w:p w:rsidR="00172DD8" w:rsidRDefault="00172DD8" w:rsidP="00172DD8">
      <w:pPr>
        <w:pStyle w:val="ConsPlusNormal"/>
        <w:ind w:firstLine="540"/>
        <w:jc w:val="both"/>
      </w:pPr>
      <w:r>
        <w:t>При выявлении у больного инфекций, передаваемых половым путем, осложненных воспалительными заболеваниями органов малого таза и других органов, в том числе при беременности, лечение проводят с привлечением врача-акушера-гинеколога, врача-уролога, врача-офтальмолога, врача-колопроктолога.</w:t>
      </w:r>
    </w:p>
    <w:p w:rsidR="00172DD8" w:rsidRDefault="00172DD8" w:rsidP="00172DD8">
      <w:pPr>
        <w:pStyle w:val="ConsPlusNormal"/>
        <w:ind w:firstLine="540"/>
        <w:jc w:val="both"/>
      </w:pPr>
      <w:r>
        <w:t>17.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(отделение).</w:t>
      </w:r>
    </w:p>
    <w:p w:rsidR="00172DD8" w:rsidRDefault="00172DD8" w:rsidP="00172DD8">
      <w:pPr>
        <w:pStyle w:val="ConsPlusNormal"/>
        <w:ind w:firstLine="540"/>
        <w:jc w:val="both"/>
      </w:pPr>
      <w:r>
        <w:t>18. Больные с дерматовенерологическими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19. Медицинская помощь больным по профилю "дерматовенерология" оказывается в соответствии с </w:t>
      </w:r>
      <w:hyperlink w:anchor="Par7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306" w:history="1">
        <w:r>
          <w:rPr>
            <w:color w:val="0000FF"/>
          </w:rPr>
          <w:t>23</w:t>
        </w:r>
      </w:hyperlink>
      <w:r>
        <w:t xml:space="preserve"> к настоящему Порядку.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bookmarkStart w:id="1" w:name="Par77"/>
      <w:bookmarkEnd w:id="1"/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КОЖНО-ВЕНЕРОЛОГИЧЕСКОГО ДИСПАНСЕРА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кожно-венерологического диспансера.</w:t>
      </w:r>
    </w:p>
    <w:p w:rsidR="00172DD8" w:rsidRDefault="00172DD8" w:rsidP="00172DD8">
      <w:pPr>
        <w:pStyle w:val="ConsPlusNormal"/>
        <w:ind w:firstLine="540"/>
        <w:jc w:val="both"/>
      </w:pPr>
      <w:r>
        <w:t>2. Кожно-венерологический диспансер (далее - Диспансер) оказывает первичную специализированную медико-санитарную помощь и специализированную медицинскую помощь больным по профилю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lastRenderedPageBreak/>
        <w:t>3. Диспансер является самостоятельной медицинской организацией.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4. На должность руководителя Диспансера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5. Структура Диспансера и его численность устанавливаются руководителем Диспансера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Par13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t>6. В Диспансере назначается ответственный за проведение противолепрозных мероприятий, прошедший обучение в установленном порядке.</w:t>
      </w:r>
    </w:p>
    <w:p w:rsidR="00172DD8" w:rsidRDefault="00172DD8" w:rsidP="00172DD8">
      <w:pPr>
        <w:pStyle w:val="ConsPlusNormal"/>
        <w:ind w:firstLine="540"/>
        <w:jc w:val="both"/>
      </w:pPr>
      <w:r>
        <w:t>7. Для обеспечения функций Диспансера в его структуре рекомендуется предусматривать:</w:t>
      </w:r>
    </w:p>
    <w:p w:rsidR="00172DD8" w:rsidRDefault="00172DD8" w:rsidP="00172DD8">
      <w:pPr>
        <w:pStyle w:val="ConsPlusNormal"/>
        <w:ind w:firstLine="540"/>
        <w:jc w:val="both"/>
      </w:pPr>
      <w:r>
        <w:t>стационарное отделение, в том числе дневной стационар;</w:t>
      </w:r>
    </w:p>
    <w:p w:rsidR="00172DD8" w:rsidRDefault="00172DD8" w:rsidP="00172DD8">
      <w:pPr>
        <w:pStyle w:val="ConsPlusNormal"/>
        <w:ind w:firstLine="540"/>
        <w:jc w:val="both"/>
      </w:pPr>
      <w:r>
        <w:t>консультативно-диагностическое отделение;</w:t>
      </w:r>
    </w:p>
    <w:p w:rsidR="00172DD8" w:rsidRDefault="00172DD8" w:rsidP="00172DD8">
      <w:pPr>
        <w:pStyle w:val="ConsPlusNormal"/>
        <w:ind w:firstLine="540"/>
        <w:jc w:val="both"/>
      </w:pPr>
      <w:r>
        <w:t>отделение (кабинет) физиотерапевтических методов лечения;</w:t>
      </w:r>
    </w:p>
    <w:p w:rsidR="00172DD8" w:rsidRDefault="00172DD8" w:rsidP="00172DD8">
      <w:pPr>
        <w:pStyle w:val="ConsPlusNormal"/>
        <w:ind w:firstLine="540"/>
        <w:jc w:val="both"/>
      </w:pPr>
      <w:r>
        <w:t>подростковый специализированный центр профилактики и лечения инфекций, передаваемых половым путем;</w:t>
      </w:r>
    </w:p>
    <w:p w:rsidR="00172DD8" w:rsidRDefault="00172DD8" w:rsidP="00172DD8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172DD8" w:rsidRDefault="00172DD8" w:rsidP="00172DD8">
      <w:pPr>
        <w:pStyle w:val="ConsPlusNormal"/>
        <w:ind w:firstLine="540"/>
        <w:jc w:val="both"/>
      </w:pPr>
      <w:r>
        <w:t>организационно-методический отдел (кабинет).</w:t>
      </w:r>
    </w:p>
    <w:p w:rsidR="00172DD8" w:rsidRDefault="00172DD8" w:rsidP="00172DD8">
      <w:pPr>
        <w:pStyle w:val="ConsPlusNormal"/>
        <w:ind w:firstLine="540"/>
        <w:jc w:val="both"/>
      </w:pPr>
      <w:r>
        <w:t>8. В Диспансере рекомендуется предусматривать:</w:t>
      </w:r>
    </w:p>
    <w:p w:rsidR="00172DD8" w:rsidRDefault="00172DD8" w:rsidP="00172DD8">
      <w:pPr>
        <w:pStyle w:val="ConsPlusNormal"/>
        <w:ind w:firstLine="540"/>
        <w:jc w:val="both"/>
      </w:pPr>
      <w:r>
        <w:t>приемное отделение;</w:t>
      </w:r>
    </w:p>
    <w:p w:rsidR="00172DD8" w:rsidRDefault="00172DD8" w:rsidP="00172DD8">
      <w:pPr>
        <w:pStyle w:val="ConsPlusNormal"/>
        <w:ind w:firstLine="540"/>
        <w:jc w:val="both"/>
      </w:pPr>
      <w:r>
        <w:t>регистратуру;</w:t>
      </w:r>
    </w:p>
    <w:p w:rsidR="00172DD8" w:rsidRDefault="00172DD8" w:rsidP="00172DD8">
      <w:pPr>
        <w:pStyle w:val="ConsPlusNormal"/>
        <w:ind w:firstLine="540"/>
        <w:jc w:val="both"/>
      </w:pPr>
      <w:r>
        <w:t>отделение для проведения медицинских осмотров;</w:t>
      </w:r>
    </w:p>
    <w:p w:rsidR="00172DD8" w:rsidRDefault="00172DD8" w:rsidP="00172DD8">
      <w:pPr>
        <w:pStyle w:val="ConsPlusNormal"/>
        <w:ind w:firstLine="540"/>
        <w:jc w:val="both"/>
      </w:pPr>
      <w:r>
        <w:t>отдел программно-информационной поддержки;</w:t>
      </w:r>
    </w:p>
    <w:p w:rsidR="00172DD8" w:rsidRDefault="00172DD8" w:rsidP="00172DD8">
      <w:pPr>
        <w:pStyle w:val="ConsPlusNormal"/>
        <w:ind w:firstLine="540"/>
        <w:jc w:val="both"/>
      </w:pPr>
      <w:r>
        <w:t>отдел кадров;</w:t>
      </w:r>
    </w:p>
    <w:p w:rsidR="00172DD8" w:rsidRDefault="00172DD8" w:rsidP="00172DD8">
      <w:pPr>
        <w:pStyle w:val="ConsPlusNormal"/>
        <w:ind w:firstLine="540"/>
        <w:jc w:val="both"/>
      </w:pPr>
      <w:r>
        <w:t>бухгалтерию;</w:t>
      </w:r>
    </w:p>
    <w:p w:rsidR="00172DD8" w:rsidRDefault="00172DD8" w:rsidP="00172DD8">
      <w:pPr>
        <w:pStyle w:val="ConsPlusNormal"/>
        <w:ind w:firstLine="540"/>
        <w:jc w:val="both"/>
      </w:pPr>
      <w:r>
        <w:t>финансово-экономический отдел;</w:t>
      </w:r>
    </w:p>
    <w:p w:rsidR="00172DD8" w:rsidRDefault="00172DD8" w:rsidP="00172DD8">
      <w:pPr>
        <w:pStyle w:val="ConsPlusNormal"/>
        <w:ind w:firstLine="540"/>
        <w:jc w:val="both"/>
      </w:pPr>
      <w:r>
        <w:t>административно-хозяйственный отдел;</w:t>
      </w:r>
    </w:p>
    <w:p w:rsidR="00172DD8" w:rsidRDefault="00172DD8" w:rsidP="00172DD8">
      <w:pPr>
        <w:pStyle w:val="ConsPlusNormal"/>
        <w:ind w:firstLine="540"/>
        <w:jc w:val="both"/>
      </w:pPr>
      <w:r>
        <w:t>другие отделения в соответствии с производственной необходимостью.</w:t>
      </w:r>
    </w:p>
    <w:p w:rsidR="00172DD8" w:rsidRDefault="00172DD8" w:rsidP="00172DD8">
      <w:pPr>
        <w:pStyle w:val="ConsPlusNormal"/>
        <w:ind w:firstLine="540"/>
        <w:jc w:val="both"/>
      </w:pPr>
      <w:r>
        <w:t>9. Диспансер осуществляет следующие функции:</w:t>
      </w:r>
    </w:p>
    <w:p w:rsidR="00172DD8" w:rsidRDefault="00172DD8" w:rsidP="00172DD8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и специализированной медицинской помощи больным с заболеваниями кожи, подкожно-жировой клетчатки, инфекциями, передаваемыми половым путем;</w:t>
      </w:r>
    </w:p>
    <w:p w:rsidR="00172DD8" w:rsidRDefault="00172DD8" w:rsidP="00172DD8">
      <w:pPr>
        <w:pStyle w:val="ConsPlusNormal"/>
        <w:ind w:firstLine="540"/>
        <w:jc w:val="both"/>
      </w:pPr>
      <w:r>
        <w:t>диспансерное наблюдение больных с заболеваниями кожи, подкожно-жировой клетчатки, инфекциями, передаваемыми половым путем;</w:t>
      </w:r>
    </w:p>
    <w:p w:rsidR="00172DD8" w:rsidRDefault="00172DD8" w:rsidP="00172DD8">
      <w:pPr>
        <w:pStyle w:val="ConsPlusNormal"/>
        <w:ind w:firstLine="540"/>
        <w:jc w:val="both"/>
      </w:pPr>
      <w:r>
        <w:t>проведение периодических и профилактических медицинских осмотров больных с дерматовенерологическими заболеваниями;</w:t>
      </w:r>
    </w:p>
    <w:p w:rsidR="00172DD8" w:rsidRDefault="00172DD8" w:rsidP="00172DD8">
      <w:pPr>
        <w:pStyle w:val="ConsPlusNormal"/>
        <w:ind w:firstLine="540"/>
        <w:jc w:val="both"/>
      </w:pPr>
      <w:r>
        <w:t>организационно-методическое руководство по раннему выявлению и отбору в медицинских организациях больных с заболеваниями дерматовенерологического профиля, нуждающихся в оказании первичной специализированной медико-санитарной и специализированной, в том числе высокотехнологичной, медицинской помощи;</w:t>
      </w:r>
    </w:p>
    <w:p w:rsidR="00172DD8" w:rsidRDefault="00172DD8" w:rsidP="00172DD8">
      <w:pPr>
        <w:pStyle w:val="ConsPlusNormal"/>
        <w:ind w:firstLine="540"/>
        <w:jc w:val="both"/>
      </w:pPr>
      <w:r>
        <w:t>ежегодное прогнозирование и учет числа нуждающихся в высокотехнологичной медицинской помощи, анализ средней длительности ожидания и числа больных, получивших высокотехнологичную медицинскую помощь по профилю "дерматовенерология";</w:t>
      </w:r>
    </w:p>
    <w:p w:rsidR="00172DD8" w:rsidRDefault="00172DD8" w:rsidP="00172DD8">
      <w:pPr>
        <w:pStyle w:val="ConsPlusNormal"/>
        <w:ind w:firstLine="540"/>
        <w:jc w:val="both"/>
      </w:pPr>
      <w:r>
        <w:t>проведение мероприятий, направленных на совершенствование профилактики и раннего выявления больных с дерматовенерологическими заболеваниями;</w:t>
      </w:r>
    </w:p>
    <w:p w:rsidR="00172DD8" w:rsidRDefault="00172DD8" w:rsidP="00172DD8">
      <w:pPr>
        <w:pStyle w:val="ConsPlusNormal"/>
        <w:ind w:firstLine="540"/>
        <w:jc w:val="both"/>
      </w:pPr>
      <w:r>
        <w:t>анализ состояния и качества оказания первичной специализированной медико-санитарной помощи и специализированной медицинской помощи по профилю "дерматовенерология", эффективности профилактических мероприятий, диагностики, лечения и диспансерного наблюдения;</w:t>
      </w:r>
    </w:p>
    <w:p w:rsidR="00172DD8" w:rsidRDefault="00172DD8" w:rsidP="00172DD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которые предусмотрено законодательством;</w:t>
      </w:r>
    </w:p>
    <w:p w:rsidR="00172DD8" w:rsidRDefault="00172DD8" w:rsidP="00172DD8">
      <w:pPr>
        <w:pStyle w:val="ConsPlusNormal"/>
        <w:ind w:firstLine="540"/>
        <w:jc w:val="both"/>
      </w:pPr>
      <w:r>
        <w:t>внедрение в деятельность Диспансера современных информационных технологий по учету заболеваемости и ведению медицинской документации;</w:t>
      </w:r>
    </w:p>
    <w:p w:rsidR="00172DD8" w:rsidRDefault="00172DD8" w:rsidP="00172DD8">
      <w:pPr>
        <w:pStyle w:val="ConsPlusNormal"/>
        <w:ind w:firstLine="540"/>
        <w:jc w:val="both"/>
      </w:pPr>
      <w:r>
        <w:t>ведение эпидемиологического мониторинга заболеваемости в организациях, оказывающих медицинскую помощь больным по профилю "дерматовенерология";</w:t>
      </w:r>
    </w:p>
    <w:p w:rsidR="00172DD8" w:rsidRDefault="00172DD8" w:rsidP="00172DD8">
      <w:pPr>
        <w:pStyle w:val="ConsPlusNormal"/>
        <w:ind w:firstLine="540"/>
        <w:jc w:val="both"/>
      </w:pPr>
      <w:r>
        <w:lastRenderedPageBreak/>
        <w:t>участие в мониторировании изменчивости и контроля качества лабораторной диагностики возбудителей инфекций, передаваемых половым путем;</w:t>
      </w:r>
    </w:p>
    <w:p w:rsidR="00172DD8" w:rsidRDefault="00172DD8" w:rsidP="00172DD8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вопросам дерматовенерологии и косметологии;</w:t>
      </w:r>
    </w:p>
    <w:p w:rsidR="00172DD8" w:rsidRDefault="00172DD8" w:rsidP="00172DD8">
      <w:pPr>
        <w:pStyle w:val="ConsPlusNormal"/>
        <w:ind w:firstLine="540"/>
        <w:jc w:val="both"/>
      </w:pPr>
      <w:r>
        <w:t>клинико-экспертная оценка эффективности и качества оказания лечебно-диагностической помощи больным с дерматовенерологическими заболеваниями врачами общей практики, а также другими врачами-специалистами медицинских организаций;</w:t>
      </w:r>
    </w:p>
    <w:p w:rsidR="00172DD8" w:rsidRDefault="00172DD8" w:rsidP="00172DD8">
      <w:pPr>
        <w:pStyle w:val="ConsPlusNormal"/>
        <w:ind w:firstLine="540"/>
        <w:jc w:val="both"/>
      </w:pPr>
      <w:r>
        <w:t>организация и проведение санитарно-гигиенической работы среди населения по профилактике дерматовенерологических заболеваний.</w:t>
      </w:r>
    </w:p>
    <w:p w:rsidR="00172DD8" w:rsidRDefault="00172DD8" w:rsidP="00172DD8">
      <w:pPr>
        <w:pStyle w:val="ConsPlusNormal"/>
        <w:ind w:firstLine="540"/>
        <w:jc w:val="both"/>
      </w:pPr>
      <w:r>
        <w:t>10. Диспансер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2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</w:pPr>
      <w:bookmarkStart w:id="2" w:name="Par131"/>
      <w:bookmarkEnd w:id="2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 (ЗА ИСКЛЮЧЕНИЕМ</w:t>
      </w:r>
    </w:p>
    <w:p w:rsidR="00172DD8" w:rsidRDefault="00172DD8" w:rsidP="00172DD8">
      <w:pPr>
        <w:pStyle w:val="ConsPlusNormal"/>
        <w:jc w:val="center"/>
      </w:pPr>
      <w:r>
        <w:t>ОРГАНИЗАЦИОННО-МЕТОДИЧЕСКОГО ОТДЕЛА (КАБИНЕТА),</w:t>
      </w:r>
    </w:p>
    <w:p w:rsidR="00172DD8" w:rsidRDefault="00172DD8" w:rsidP="00172DD8">
      <w:pPr>
        <w:pStyle w:val="ConsPlusNormal"/>
        <w:jc w:val="center"/>
      </w:pPr>
      <w:r>
        <w:t>КОНСУЛЬТАТИВНО-ДИАГНОСТИЧЕСКОГО И СТАЦИОНАРНОГО</w:t>
      </w:r>
    </w:p>
    <w:p w:rsidR="00172DD8" w:rsidRDefault="00172DD8" w:rsidP="00172DD8">
      <w:pPr>
        <w:pStyle w:val="ConsPlusNormal"/>
        <w:jc w:val="center"/>
      </w:pPr>
      <w:r>
        <w:t>ОТДЕЛЕНИЯ, ОТДЕЛЕНИЯ (КАБИНЕТА) ФИЗИОТЕРАПЕВТИЧЕСКИХ</w:t>
      </w:r>
    </w:p>
    <w:p w:rsidR="00172DD8" w:rsidRDefault="00172DD8" w:rsidP="00172DD8">
      <w:pPr>
        <w:pStyle w:val="ConsPlusNormal"/>
        <w:jc w:val="center"/>
      </w:pPr>
      <w:r>
        <w:t>МЕТОДОВ ЛЕЧЕНИЯ, ПОДРОСТКОВОГО СПЕЦИАЛИЗИРОВАННОГО ЦЕНТРА</w:t>
      </w:r>
    </w:p>
    <w:p w:rsidR="00172DD8" w:rsidRDefault="00172DD8" w:rsidP="00172DD8">
      <w:pPr>
        <w:pStyle w:val="ConsPlusNormal"/>
        <w:jc w:val="center"/>
      </w:pPr>
      <w:r>
        <w:t>ПРОФИЛАКТИКИ И ЛЕЧЕНИЯ ИНФЕКЦИЙ, ПЕРЕДАВАЕМЫХ ПОЛОВЫМ</w:t>
      </w:r>
    </w:p>
    <w:p w:rsidR="00172DD8" w:rsidRDefault="00172DD8" w:rsidP="00172DD8">
      <w:pPr>
        <w:pStyle w:val="ConsPlusNormal"/>
        <w:jc w:val="center"/>
      </w:pPr>
      <w:r>
        <w:t>ПУТЕМ, КЛИНИКО-ДИАГНОСТИЧЕСКОЙ ЛАБОРАТОРИИ)</w:t>
      </w:r>
    </w:p>
    <w:p w:rsidR="00172DD8" w:rsidRDefault="00172DD8" w:rsidP="00172DD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528"/>
        <w:gridCol w:w="3234"/>
      </w:tblGrid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</w:tbl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3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ОРГАНИЗАЦИОННО-МЕТОДИЧЕСКОГО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ОТДЕЛА (КАБИНЕТА) 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(кабинета) кожно-венерологического диспансера.</w:t>
      </w:r>
    </w:p>
    <w:p w:rsidR="00172DD8" w:rsidRDefault="00172DD8" w:rsidP="00172DD8">
      <w:pPr>
        <w:pStyle w:val="ConsPlusNormal"/>
        <w:ind w:firstLine="540"/>
        <w:jc w:val="both"/>
      </w:pPr>
      <w:r>
        <w:t>2. Организационно-методический отдел (кабинет) (далее - Отдел) является структурным подразделением кожно-венерологического диспансера (далее - Диспансер).</w:t>
      </w:r>
    </w:p>
    <w:p w:rsidR="00172DD8" w:rsidRDefault="00172DD8" w:rsidP="00172DD8">
      <w:pPr>
        <w:pStyle w:val="ConsPlusNormal"/>
        <w:ind w:firstLine="540"/>
        <w:jc w:val="both"/>
      </w:pPr>
      <w:r>
        <w:t>3. Отдел обеспечивает организационно-методическую работу по вопросам совершенствования профилактики, диагностики и лечения больных с дерматовенерологическими заболеваниями.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4. На должность заведующего Отдела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</w:t>
      </w:r>
      <w:r>
        <w:lastRenderedPageBreak/>
        <w:t>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>5. Основные функции Отдела:</w:t>
      </w:r>
    </w:p>
    <w:p w:rsidR="00172DD8" w:rsidRDefault="00172DD8" w:rsidP="00172DD8">
      <w:pPr>
        <w:pStyle w:val="ConsPlusNormal"/>
        <w:ind w:firstLine="540"/>
        <w:jc w:val="both"/>
      </w:pPr>
      <w:r>
        <w:t>ведение эпидемиологического мониторинга дерматовенерологических заболеваний;</w:t>
      </w:r>
    </w:p>
    <w:p w:rsidR="00172DD8" w:rsidRDefault="00172DD8" w:rsidP="00172DD8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172DD8" w:rsidRDefault="00172DD8" w:rsidP="00172DD8">
      <w:pPr>
        <w:pStyle w:val="ConsPlusNormal"/>
        <w:ind w:firstLine="540"/>
        <w:jc w:val="both"/>
      </w:pPr>
      <w:r>
        <w:t>анализ распространенности дерматовенерологических заболеваний;</w:t>
      </w:r>
    </w:p>
    <w:p w:rsidR="00172DD8" w:rsidRDefault="00172DD8" w:rsidP="00172DD8">
      <w:pPr>
        <w:pStyle w:val="ConsPlusNormal"/>
        <w:ind w:firstLine="540"/>
        <w:jc w:val="both"/>
      </w:pPr>
      <w:r>
        <w:t>участие в системе мониторинга изменчивости и контроля качества лабораторной диагностики возбудителей инфекций, передаваемых половым путем;</w:t>
      </w:r>
    </w:p>
    <w:p w:rsidR="00172DD8" w:rsidRDefault="00172DD8" w:rsidP="00172DD8">
      <w:pPr>
        <w:pStyle w:val="ConsPlusNormal"/>
        <w:ind w:firstLine="540"/>
        <w:jc w:val="both"/>
      </w:pPr>
      <w:r>
        <w:t>участие в разработке целевых программ и других документов по совершенствованию профилактики, диагностики и лечения дерматовенерологических заболеваний;</w:t>
      </w:r>
    </w:p>
    <w:p w:rsidR="00172DD8" w:rsidRDefault="00172DD8" w:rsidP="00172DD8">
      <w:pPr>
        <w:pStyle w:val="ConsPlusNormal"/>
        <w:ind w:firstLine="540"/>
        <w:jc w:val="both"/>
      </w:pPr>
      <w:r>
        <w:t>обеспечение организационно-методического руководства деятельности организаций, оказывающих медицинскую помощь больным по профилю "дерматовенерология", в том числе по ведению статистического учета и отчетности;</w:t>
      </w:r>
    </w:p>
    <w:p w:rsidR="00172DD8" w:rsidRDefault="00172DD8" w:rsidP="00172DD8">
      <w:pPr>
        <w:pStyle w:val="ConsPlusNormal"/>
        <w:ind w:firstLine="540"/>
        <w:jc w:val="both"/>
      </w:pPr>
      <w:r>
        <w:t>внедрение в деятельность Диспансера современных информационных технологий, в том числе медицинских информационных систем;</w:t>
      </w:r>
    </w:p>
    <w:p w:rsidR="00172DD8" w:rsidRDefault="00172DD8" w:rsidP="00172DD8">
      <w:pPr>
        <w:pStyle w:val="ConsPlusNormal"/>
        <w:ind w:firstLine="540"/>
        <w:jc w:val="both"/>
      </w:pPr>
      <w:r>
        <w:t>организация диспансерного наблюдения больных по профилю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6. Штатная численность Отдела устанавливается руководителем Диспансера, в составе которого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90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населению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7. Оснащение Отдела осуществляется с учетом видов проводимых исследований в соответствии со стандартом оснащения, предусмотренным </w:t>
      </w:r>
      <w:hyperlink w:anchor="Par22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4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</w:pPr>
      <w:bookmarkStart w:id="3" w:name="Par190"/>
      <w:bookmarkEnd w:id="3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ОРГАНИЗАЦИОННО-МЕТОДИЧЕСКОГО ОТДЕЛА (КАБИНЕТА)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4312"/>
        <w:gridCol w:w="2352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п/п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должностей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организационно-методическим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отделом (кабинетом) - врач-статистик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(врач-методист)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5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lastRenderedPageBreak/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</w:pPr>
      <w:bookmarkStart w:id="4" w:name="Par220"/>
      <w:bookmarkEnd w:id="4"/>
      <w:r>
        <w:t>СТАНДАРТ</w:t>
      </w:r>
    </w:p>
    <w:p w:rsidR="00172DD8" w:rsidRDefault="00172DD8" w:rsidP="00172DD8">
      <w:pPr>
        <w:pStyle w:val="ConsPlusNormal"/>
        <w:jc w:val="center"/>
      </w:pPr>
      <w:r>
        <w:t>ОСНАЩЕНИЯ ОРГАНИЗАЦИОННО-МЕТОДИЧЕСКОГО ОТДЕЛА (КАБИНЕТА)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116"/>
        <w:gridCol w:w="2744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оснащения (оборудования)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каждое рабочее место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6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КОНСУЛЬТАТИВНО-ДИАГНОСТИЧЕСКОГО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ОТДЕЛЕНИЯ 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консультативно-диагностического отделения кожно-венерологического диспансера в амбулаторных условиях.</w:t>
      </w:r>
    </w:p>
    <w:p w:rsidR="00172DD8" w:rsidRDefault="00172DD8" w:rsidP="00172DD8">
      <w:pPr>
        <w:pStyle w:val="ConsPlusNormal"/>
        <w:ind w:firstLine="540"/>
        <w:jc w:val="both"/>
      </w:pPr>
      <w:r>
        <w:t>2. Консультативно-диагностическое отделение (далее - Отделение) является структурным подразделением кожно-венерологического диспансера (далее - Диспансер), создаваемым для оказания медицинской помощи по профилю "дерматовенерология" в амбулаторных условиях.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3. На должность врача-дерматовенеролога Отделения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>4. Отделение осуществляет функции по профилактике, диагностике, лечению и диспансерному наблюдению:</w:t>
      </w:r>
    </w:p>
    <w:p w:rsidR="00172DD8" w:rsidRDefault="00172DD8" w:rsidP="00172DD8">
      <w:pPr>
        <w:pStyle w:val="ConsPlusNormal"/>
        <w:ind w:firstLine="540"/>
        <w:jc w:val="both"/>
      </w:pPr>
      <w:r>
        <w:t>больных с заболеваниями кожи и подкожной клетчатки, косметологическими дефектами кожи, инфекциями, передаваемыми половым путем, и ассоциированными заболеваниями, направляемых врачами-терапевтами участковыми, врачами общей практики (семейными врачами) и врачами других специальностей, а также обратившихся самостоятельно;</w:t>
      </w:r>
    </w:p>
    <w:p w:rsidR="00172DD8" w:rsidRDefault="00172DD8" w:rsidP="00172DD8">
      <w:pPr>
        <w:pStyle w:val="ConsPlusNormal"/>
        <w:ind w:firstLine="540"/>
        <w:jc w:val="both"/>
      </w:pPr>
      <w:r>
        <w:t>лиц с повышенным риском дерматовенерологических заболеваний, направляемых кабинетами медицинской профилактики, кабинетами доврачебного контроля поликлиник.</w:t>
      </w:r>
    </w:p>
    <w:p w:rsidR="00172DD8" w:rsidRDefault="00172DD8" w:rsidP="00172DD8">
      <w:pPr>
        <w:pStyle w:val="ConsPlusNormal"/>
        <w:ind w:firstLine="540"/>
        <w:jc w:val="both"/>
      </w:pPr>
      <w:r>
        <w:t>5. В структуре Отделения рекомендуется предусматривать кабинеты:</w:t>
      </w:r>
    </w:p>
    <w:p w:rsidR="00172DD8" w:rsidRDefault="00172DD8" w:rsidP="00172DD8">
      <w:pPr>
        <w:pStyle w:val="ConsPlusNormal"/>
        <w:ind w:firstLine="540"/>
        <w:jc w:val="both"/>
      </w:pPr>
      <w:r>
        <w:t>для оказания лечебно-диагностической помощи больным с заболеваниями кожи, в том числе новообразованиями кожи;</w:t>
      </w:r>
    </w:p>
    <w:p w:rsidR="00172DD8" w:rsidRDefault="00172DD8" w:rsidP="00172DD8">
      <w:pPr>
        <w:pStyle w:val="ConsPlusNormal"/>
        <w:ind w:firstLine="540"/>
        <w:jc w:val="both"/>
      </w:pPr>
      <w:r>
        <w:t>для оказания лечебно-диагностической помощи больным с микозами гладкой кожи и ее придатков;</w:t>
      </w:r>
    </w:p>
    <w:p w:rsidR="00172DD8" w:rsidRDefault="00172DD8" w:rsidP="00172DD8">
      <w:pPr>
        <w:pStyle w:val="ConsPlusNormal"/>
        <w:ind w:firstLine="540"/>
        <w:jc w:val="both"/>
      </w:pPr>
      <w:r>
        <w:t>для оказания лечебно-диагностической помощи больным с инфекциями, передаваемыми половым путем;</w:t>
      </w:r>
    </w:p>
    <w:p w:rsidR="00172DD8" w:rsidRDefault="00172DD8" w:rsidP="00172DD8">
      <w:pPr>
        <w:pStyle w:val="ConsPlusNormal"/>
        <w:ind w:firstLine="540"/>
        <w:jc w:val="both"/>
      </w:pPr>
      <w:r>
        <w:t>для оказания лечебно-диагностической помощи детскому населению;</w:t>
      </w:r>
    </w:p>
    <w:p w:rsidR="00172DD8" w:rsidRDefault="00172DD8" w:rsidP="00172DD8">
      <w:pPr>
        <w:pStyle w:val="ConsPlusNormal"/>
        <w:ind w:firstLine="540"/>
        <w:jc w:val="both"/>
      </w:pPr>
      <w:r>
        <w:t>для оказания лечебно-диагностической помощи при косметологических дефектах кожи;</w:t>
      </w:r>
    </w:p>
    <w:p w:rsidR="00172DD8" w:rsidRDefault="00172DD8" w:rsidP="00172DD8">
      <w:pPr>
        <w:pStyle w:val="ConsPlusNormal"/>
        <w:ind w:firstLine="540"/>
        <w:jc w:val="both"/>
      </w:pPr>
      <w:r>
        <w:t>функциональной диагностики;</w:t>
      </w:r>
    </w:p>
    <w:p w:rsidR="00172DD8" w:rsidRDefault="00172DD8" w:rsidP="00172DD8">
      <w:pPr>
        <w:pStyle w:val="ConsPlusNormal"/>
        <w:ind w:firstLine="540"/>
        <w:jc w:val="both"/>
      </w:pPr>
      <w:r>
        <w:t>ультразвуковой диагностики;</w:t>
      </w:r>
    </w:p>
    <w:p w:rsidR="00172DD8" w:rsidRDefault="00172DD8" w:rsidP="00172DD8">
      <w:pPr>
        <w:pStyle w:val="ConsPlusNormal"/>
        <w:ind w:firstLine="540"/>
        <w:jc w:val="both"/>
      </w:pPr>
      <w:r>
        <w:t>процедурный.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77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ar331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7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</w:pPr>
      <w:bookmarkStart w:id="5" w:name="Par277"/>
      <w:bookmarkEnd w:id="5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КОНСУЛЬТАТИВНО-ДИАГНОСТИЧЕСКОГО ОТДЕЛЕНИЯ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 &lt;*&gt;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ind w:firstLine="540"/>
        <w:jc w:val="both"/>
      </w:pPr>
      <w:r>
        <w:t>--------------------------------</w:t>
      </w:r>
    </w:p>
    <w:p w:rsidR="00172DD8" w:rsidRDefault="00172DD8" w:rsidP="00172DD8">
      <w:pPr>
        <w:pStyle w:val="ConsPlusNormal"/>
        <w:ind w:firstLine="540"/>
        <w:jc w:val="both"/>
      </w:pPr>
      <w:r>
        <w:t>&lt;*&gt; Настоящие рекомендуемые штатные нормативы консультативно-диагностического отделения не распространяются на медицинские организации частной системы здравоохранения.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136"/>
        <w:gridCol w:w="3724"/>
      </w:tblGrid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при наличии 5 должностей врачей-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специалистов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20000 обслуживаемого населения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миколог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каждую должность врача-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специалиста;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на процедурный кабинет;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на Отделение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кабинета, функционирующих в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Отделении         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8</w:t>
      </w:r>
    </w:p>
    <w:p w:rsidR="00172DD8" w:rsidRDefault="00172DD8" w:rsidP="00172DD8">
      <w:pPr>
        <w:pStyle w:val="ConsPlusNormal"/>
        <w:jc w:val="right"/>
      </w:pPr>
      <w:r>
        <w:lastRenderedPageBreak/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</w:pPr>
      <w:bookmarkStart w:id="6" w:name="Par331"/>
      <w:bookmarkEnd w:id="6"/>
      <w:r>
        <w:t>СТАНДАРТ</w:t>
      </w:r>
    </w:p>
    <w:p w:rsidR="00172DD8" w:rsidRDefault="00172DD8" w:rsidP="00172DD8">
      <w:pPr>
        <w:pStyle w:val="ConsPlusNormal"/>
        <w:jc w:val="center"/>
      </w:pPr>
      <w:r>
        <w:t>ОСНАЩЕНИЯ КОНСУЛЬТАТИВНО-ДИАГНОСТИЧЕСКОГО ОТДЕЛЕНИЯ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900"/>
        <w:gridCol w:w="1862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с подсветкой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рециркулятор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для медицинских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удаления клинических проявлений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доброкачественных новообразований кожи и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слизистых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Медицинское оборудование для криотерапии, в том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криодеструкции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Вуда для осмотра больных в затемненном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помещении </w:t>
            </w:r>
            <w:hyperlink w:anchor="Par3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обработки кожи,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ногтевых пластинок кистей и стоп </w:t>
            </w:r>
            <w:hyperlink w:anchor="Par3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для гинекологического осмотра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столик </w:t>
            </w:r>
            <w:hyperlink w:anchor="Par3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Видеодерматоскоп </w:t>
            </w:r>
            <w:hyperlink w:anchor="Par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</w:t>
            </w:r>
            <w:hyperlink w:anchor="Par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определения морфофункциональных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 кожи </w:t>
            </w:r>
            <w:hyperlink w:anchor="Par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определения функционального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волос </w:t>
            </w:r>
            <w:hyperlink w:anchor="Par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--------------------------------</w:t>
      </w:r>
    </w:p>
    <w:p w:rsidR="00172DD8" w:rsidRDefault="00172DD8" w:rsidP="00172DD8">
      <w:pPr>
        <w:pStyle w:val="ConsPlusNormal"/>
        <w:ind w:firstLine="540"/>
        <w:jc w:val="both"/>
      </w:pPr>
      <w:bookmarkStart w:id="7" w:name="Par395"/>
      <w:bookmarkEnd w:id="7"/>
      <w:r>
        <w:lastRenderedPageBreak/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172DD8" w:rsidRDefault="00172DD8" w:rsidP="00172DD8">
      <w:pPr>
        <w:pStyle w:val="ConsPlusNormal"/>
        <w:ind w:firstLine="540"/>
        <w:jc w:val="both"/>
      </w:pPr>
      <w:bookmarkStart w:id="8" w:name="Par396"/>
      <w:bookmarkEnd w:id="8"/>
      <w:r>
        <w:t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:rsidR="00172DD8" w:rsidRDefault="00172DD8" w:rsidP="00172DD8">
      <w:pPr>
        <w:pStyle w:val="ConsPlusNormal"/>
        <w:ind w:firstLine="540"/>
        <w:jc w:val="both"/>
      </w:pPr>
      <w:bookmarkStart w:id="9" w:name="Par397"/>
      <w:bookmarkEnd w:id="9"/>
      <w:r>
        <w:t>&lt;***&gt; Дополнительное оснащение кабинетов, функционирующих в консультативно-диагностическом отделении для оказания лечебно-диагностической помощи детскому населению.</w:t>
      </w:r>
    </w:p>
    <w:p w:rsidR="00172DD8" w:rsidRDefault="00172DD8" w:rsidP="00172DD8">
      <w:pPr>
        <w:pStyle w:val="ConsPlusNormal"/>
        <w:ind w:firstLine="540"/>
        <w:jc w:val="both"/>
      </w:pPr>
      <w:bookmarkStart w:id="10" w:name="Par398"/>
      <w:bookmarkEnd w:id="10"/>
      <w:r>
        <w:t>&lt;****&gt; Дополнительное оснащение кабинетов функциональной диагностики, функционирующих в консультативно-диагностическом отделении.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9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СТАЦИОНАРНОГО ОТДЕЛЕНИЯ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стационарного отделения кожно-венерологического диспансера.</w:t>
      </w:r>
    </w:p>
    <w:p w:rsidR="00172DD8" w:rsidRDefault="00172DD8" w:rsidP="00172DD8">
      <w:pPr>
        <w:pStyle w:val="ConsPlusNormal"/>
        <w:ind w:firstLine="540"/>
        <w:jc w:val="both"/>
      </w:pPr>
      <w:r>
        <w:t>2. Стационарное отделение (далее - Отделение) создается в качестве структурного подразделения кожно-венерологического диспансера (далее - Диспансер) для оказания медицинской помощи по профилю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>3. В структуре Отделения рекомендуется предусматривать дневной и круглосуточный стационар.</w:t>
      </w:r>
    </w:p>
    <w:p w:rsidR="00172DD8" w:rsidRDefault="00172DD8" w:rsidP="00172DD8">
      <w:pPr>
        <w:pStyle w:val="ConsPlusNormal"/>
        <w:ind w:firstLine="540"/>
        <w:jc w:val="both"/>
      </w:pPr>
      <w:r>
        <w:t>4. В структуре Отделения рекомендуется предусмотреть процедурный кабинет.</w:t>
      </w:r>
    </w:p>
    <w:p w:rsidR="00172DD8" w:rsidRDefault="00172DD8" w:rsidP="00172DD8">
      <w:pPr>
        <w:pStyle w:val="ConsPlusNormal"/>
        <w:ind w:firstLine="540"/>
        <w:jc w:val="both"/>
      </w:pPr>
      <w:r>
        <w:t>5. Отделение осуществляет функции по оказанию медицинской помощи больным со следующими заболеваниями и состояниями:</w:t>
      </w:r>
    </w:p>
    <w:p w:rsidR="00172DD8" w:rsidRDefault="00172DD8" w:rsidP="00172DD8">
      <w:pPr>
        <w:pStyle w:val="ConsPlusNormal"/>
        <w:ind w:firstLine="540"/>
        <w:jc w:val="both"/>
      </w:pPr>
      <w:r>
        <w:t>тяжелые заболевания кожи и ее придатков;</w:t>
      </w:r>
    </w:p>
    <w:p w:rsidR="00172DD8" w:rsidRDefault="00172DD8" w:rsidP="00172DD8">
      <w:pPr>
        <w:pStyle w:val="ConsPlusNormal"/>
        <w:ind w:firstLine="540"/>
        <w:jc w:val="both"/>
      </w:pPr>
      <w:r>
        <w:t>дерматозы, требующие сложного диагностического поиска;</w:t>
      </w:r>
    </w:p>
    <w:p w:rsidR="00172DD8" w:rsidRDefault="00172DD8" w:rsidP="00172DD8">
      <w:pPr>
        <w:pStyle w:val="ConsPlusNormal"/>
        <w:ind w:firstLine="540"/>
        <w:jc w:val="both"/>
      </w:pPr>
      <w:r>
        <w:t>инфекции, передаваемые половым путем, при наличии следующих показаний:</w:t>
      </w:r>
    </w:p>
    <w:p w:rsidR="00172DD8" w:rsidRDefault="00172DD8" w:rsidP="00172DD8">
      <w:pPr>
        <w:pStyle w:val="ConsPlusNormal"/>
        <w:ind w:firstLine="540"/>
        <w:jc w:val="both"/>
      </w:pPr>
      <w:r>
        <w:t>беременные, больные сифилисом, нуждающиеся в специфическом и профилактическом лечении;</w:t>
      </w:r>
    </w:p>
    <w:p w:rsidR="00172DD8" w:rsidRDefault="00172DD8" w:rsidP="00172DD8">
      <w:pPr>
        <w:pStyle w:val="ConsPlusNormal"/>
        <w:ind w:firstLine="540"/>
        <w:jc w:val="both"/>
      </w:pPr>
      <w:r>
        <w:t>дети, больные врожденным сифилисом;</w:t>
      </w:r>
    </w:p>
    <w:p w:rsidR="00172DD8" w:rsidRDefault="00172DD8" w:rsidP="00172DD8">
      <w:pPr>
        <w:pStyle w:val="ConsPlusNormal"/>
        <w:ind w:firstLine="540"/>
        <w:jc w:val="both"/>
      </w:pPr>
      <w:r>
        <w:t>дети с приобретенным сифилисом до среднего школьного возраста (до 10 лет) и (или) при наличии соматической патологии совместно с профильными специалистами;</w:t>
      </w:r>
    </w:p>
    <w:p w:rsidR="00172DD8" w:rsidRDefault="00172DD8" w:rsidP="00172DD8">
      <w:pPr>
        <w:pStyle w:val="ConsPlusNormal"/>
        <w:ind w:firstLine="540"/>
        <w:jc w:val="both"/>
      </w:pPr>
      <w:r>
        <w:t>больные сифилисом, требующие регулярного проведения лечебных процедур.</w:t>
      </w:r>
    </w:p>
    <w:p w:rsidR="00172DD8" w:rsidRDefault="00172DD8" w:rsidP="00172DD8">
      <w:pPr>
        <w:pStyle w:val="ConsPlusNormal"/>
        <w:ind w:firstLine="540"/>
        <w:jc w:val="both"/>
      </w:pPr>
      <w:r>
        <w:t>6. Отделение возглавляет заведующий, назначаемый на должность и освобождаемый от должности руководителем Диспансера, в составе которого создано Отделение.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7. На должность заведующего и врача-дерматовенеролога Отделения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8. Структура и штатная численность Отделения устанавливаются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443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9. Оснащение Отделения осуществляется в соответствии со стандартом оснащения, установленным </w:t>
      </w:r>
      <w:hyperlink w:anchor="Par499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10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</w:pPr>
      <w:bookmarkStart w:id="11" w:name="Par443"/>
      <w:bookmarkEnd w:id="11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СТАЦИОНАРНОГО ОТДЕЛЕНИЯ КОЖНО-ВЕНЕРОЛОГИЧЕСКОГО</w:t>
      </w:r>
    </w:p>
    <w:p w:rsidR="00172DD8" w:rsidRDefault="00172DD8" w:rsidP="00172DD8">
      <w:pPr>
        <w:pStyle w:val="ConsPlusNormal"/>
        <w:jc w:val="center"/>
      </w:pPr>
      <w:r>
        <w:t xml:space="preserve">ДИСПАНСЕРА </w:t>
      </w:r>
      <w:hyperlink w:anchor="Par485" w:history="1">
        <w:r>
          <w:rPr>
            <w:color w:val="0000FF"/>
          </w:rPr>
          <w:t>&lt;*&gt;</w:t>
        </w:r>
      </w:hyperlink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038"/>
        <w:gridCol w:w="3822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врач-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должность на 15 коек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</w:t>
            </w:r>
            <w:hyperlink w:anchor="Par4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4,75 на 15 коек в круглосуточном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стационаре;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10 коек в дневном стационаре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1 на 15 коек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4,75 на 15 коек для обеспечения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круглосуточной работы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отделение (для работы в буфете);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отделение (для уборки помещений)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Отделение       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--------------------------------</w:t>
      </w:r>
    </w:p>
    <w:p w:rsidR="00172DD8" w:rsidRDefault="00172DD8" w:rsidP="00172DD8">
      <w:pPr>
        <w:pStyle w:val="ConsPlusNormal"/>
        <w:ind w:firstLine="540"/>
        <w:jc w:val="both"/>
      </w:pPr>
      <w:bookmarkStart w:id="12" w:name="Par485"/>
      <w:bookmarkEnd w:id="12"/>
      <w:r>
        <w:t>&lt;*&gt; Настоящие рекомендуемые штатные нормативы стационарного отделения не распространяются на медицинские организации частной системы здравоохранения.</w:t>
      </w:r>
    </w:p>
    <w:p w:rsidR="00172DD8" w:rsidRDefault="00172DD8" w:rsidP="00172DD8">
      <w:pPr>
        <w:pStyle w:val="ConsPlusNormal"/>
        <w:ind w:firstLine="540"/>
        <w:jc w:val="both"/>
      </w:pPr>
      <w:bookmarkStart w:id="13" w:name="Par486"/>
      <w:bookmarkEnd w:id="13"/>
      <w:r>
        <w:t>&lt;**&gt; При наличии детского отделения.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11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</w:pPr>
      <w:bookmarkStart w:id="14" w:name="Par499"/>
      <w:bookmarkEnd w:id="14"/>
      <w:r>
        <w:lastRenderedPageBreak/>
        <w:t>СТАНДАРТ</w:t>
      </w:r>
    </w:p>
    <w:p w:rsidR="00172DD8" w:rsidRDefault="00172DD8" w:rsidP="00172DD8">
      <w:pPr>
        <w:pStyle w:val="ConsPlusNormal"/>
        <w:jc w:val="center"/>
      </w:pPr>
      <w:r>
        <w:t>ОСНАЩЕНИЯ СТАЦИОНАРНОГО ОТДЕЛЕНИЯ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646"/>
        <w:gridCol w:w="2254"/>
        <w:gridCol w:w="2156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оснащения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(оборудования)      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Требуемое количество, шт.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pStyle w:val="ConsPlusNormal"/>
              <w:ind w:firstLine="540"/>
              <w:jc w:val="both"/>
            </w:pPr>
          </w:p>
        </w:tc>
        <w:tc>
          <w:tcPr>
            <w:tcW w:w="2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pStyle w:val="ConsPlusNormal"/>
              <w:ind w:firstLine="540"/>
              <w:jc w:val="both"/>
            </w:pP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круглосуточного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(30 коек)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дневного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стационара (10 коек)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8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12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ПОДРОСТКОВОГО СПЕЦИАЛИЗИРОВАННОГО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 ПРОФИЛАКТИКИ И ЛЕЧЕНИЯ ИНФЕКЦИЙ, ПЕРЕДАВАЕМЫХ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ПОЛОВЫМ ПУТЕМ, КОЖНО-ВЕНЕРОЛОГИЧЕСКОГО ДИСПАНСЕРА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подросткового специализированного центра профилактики и лечения инфекций, передаваемых половым путем, кожно-венерологического диспансера.</w:t>
      </w:r>
    </w:p>
    <w:p w:rsidR="00172DD8" w:rsidRDefault="00172DD8" w:rsidP="00172DD8">
      <w:pPr>
        <w:pStyle w:val="ConsPlusNormal"/>
        <w:ind w:firstLine="540"/>
        <w:jc w:val="both"/>
      </w:pPr>
      <w:r>
        <w:t>2. Подростковый специализированный центр профилактики и лечения инфекций, передаваемых половым путем (далее - Центр), является структурным подразделением кожно-венерологического диспансера (далее - Диспансер), создаваемым для оказания медицинской помощи по профилю "дерматовенерология" в амбулаторных условиях.</w:t>
      </w:r>
    </w:p>
    <w:p w:rsidR="00172DD8" w:rsidRDefault="00172DD8" w:rsidP="00172DD8">
      <w:pPr>
        <w:pStyle w:val="ConsPlusNormal"/>
        <w:ind w:firstLine="540"/>
        <w:jc w:val="both"/>
      </w:pPr>
      <w:r>
        <w:t>3. Центр создается для оказания первичной специализированной медико-санитарной помощи несовершеннолетним с инфекциями, передаваемыми половым путем, в том числе с урогенитальными инфекционными заболеваниями, и проведения мероприятий, направленных на профилактику инфекций, передаваемых половым путем.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4. На должность заведующего и врача-дерматовенеролога Центра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>5. В структуре Центра рекомендуется предусматривать:</w:t>
      </w:r>
    </w:p>
    <w:p w:rsidR="00172DD8" w:rsidRDefault="00172DD8" w:rsidP="00172DD8">
      <w:pPr>
        <w:pStyle w:val="ConsPlusNormal"/>
        <w:ind w:firstLine="540"/>
        <w:jc w:val="both"/>
      </w:pPr>
      <w:r>
        <w:t>регистратуру;</w:t>
      </w:r>
    </w:p>
    <w:p w:rsidR="00172DD8" w:rsidRDefault="00172DD8" w:rsidP="00172DD8">
      <w:pPr>
        <w:pStyle w:val="ConsPlusNormal"/>
        <w:ind w:firstLine="540"/>
        <w:jc w:val="both"/>
      </w:pPr>
      <w:r>
        <w:t>консультативно-диагностическое отделение (кабинеты оказания лечебно-диагностической помощи);</w:t>
      </w:r>
    </w:p>
    <w:p w:rsidR="00172DD8" w:rsidRDefault="00172DD8" w:rsidP="00172DD8">
      <w:pPr>
        <w:pStyle w:val="ConsPlusNormal"/>
        <w:ind w:firstLine="540"/>
        <w:jc w:val="both"/>
      </w:pPr>
      <w:r>
        <w:t>отделение психологической помощи;</w:t>
      </w:r>
    </w:p>
    <w:p w:rsidR="00172DD8" w:rsidRDefault="00172DD8" w:rsidP="00172DD8">
      <w:pPr>
        <w:pStyle w:val="ConsPlusNormal"/>
        <w:ind w:firstLine="540"/>
        <w:jc w:val="both"/>
      </w:pPr>
      <w:r>
        <w:t>процедурный кабинет.</w:t>
      </w:r>
    </w:p>
    <w:p w:rsidR="00172DD8" w:rsidRDefault="00172DD8" w:rsidP="00172DD8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172DD8" w:rsidRDefault="00172DD8" w:rsidP="00172DD8">
      <w:pPr>
        <w:pStyle w:val="ConsPlusNormal"/>
        <w:ind w:firstLine="540"/>
        <w:jc w:val="both"/>
      </w:pPr>
      <w:r>
        <w:t>консультативная помощь несовершеннолетним по телефону горячей линии и направление на медицинский прием, либо переадресация звонков в службы, оказывающие социальную поддержку несовершеннолетним;</w:t>
      </w:r>
    </w:p>
    <w:p w:rsidR="00172DD8" w:rsidRDefault="00172DD8" w:rsidP="00172DD8">
      <w:pPr>
        <w:pStyle w:val="ConsPlusNormal"/>
        <w:ind w:firstLine="540"/>
        <w:jc w:val="both"/>
      </w:pPr>
      <w:r>
        <w:lastRenderedPageBreak/>
        <w:t>разъяснительная работа по профилактике инфекций, передаваемых половым путем и ВИЧ-инфекции, по вопросам половой и личной гигиены в рамках консультативных приемов и при проведении лекций и семинаров;</w:t>
      </w:r>
    </w:p>
    <w:p w:rsidR="00172DD8" w:rsidRDefault="00172DD8" w:rsidP="00172DD8">
      <w:pPr>
        <w:pStyle w:val="ConsPlusNormal"/>
        <w:ind w:firstLine="540"/>
        <w:jc w:val="both"/>
      </w:pPr>
      <w:r>
        <w:t>разработка и распространение информационных материалов по вопросам профилактики инфекций, передаваемых половым путем, и ВИЧ-инфекции среди молодежи;</w:t>
      </w:r>
    </w:p>
    <w:p w:rsidR="00172DD8" w:rsidRDefault="00172DD8" w:rsidP="00172DD8">
      <w:pPr>
        <w:pStyle w:val="ConsPlusNormal"/>
        <w:ind w:firstLine="540"/>
        <w:jc w:val="both"/>
      </w:pPr>
      <w:r>
        <w:t>организационные и обучающие мероприятия для добровольцев с целью их дальнейшей работы, направленной на профилактику инфекций, передаваемых половым путем, в среде целевых групп;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лечение больных на основе установленных </w:t>
      </w:r>
      <w:hyperlink r:id="rId18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172DD8" w:rsidRDefault="00172DD8" w:rsidP="00172DD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7. Структура Центра и его штатная численность устанавливаются руководителем медицинской организации, в составе которой создан Центр, исходя из объема проводимой лечебно-диагностической работы, с учетом рекомендуемых штатных нормативов, установленных </w:t>
      </w:r>
      <w:hyperlink w:anchor="Par566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8. Оснащение Центра осуществляется в соответствии со стандартом оснащения, установленным </w:t>
      </w:r>
      <w:hyperlink w:anchor="Par599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13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  <w:bookmarkStart w:id="15" w:name="Par566"/>
      <w:bookmarkEnd w:id="15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ПОДРОСТКОВОГО СПЕЦИАЛИЗИРОВАННОГО ЦЕНТРА ПРОФИЛАКТИКИ</w:t>
      </w:r>
    </w:p>
    <w:p w:rsidR="00172DD8" w:rsidRDefault="00172DD8" w:rsidP="00172DD8">
      <w:pPr>
        <w:pStyle w:val="ConsPlusNormal"/>
        <w:jc w:val="center"/>
      </w:pPr>
      <w:r>
        <w:t>И ЛЕЧЕНИЯ ИНФЕКЦИЙ, ПЕРЕДАВАЕМЫХ ПОЛОВЫМ ПУТЕМ,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</w:t>
      </w:r>
    </w:p>
    <w:p w:rsidR="00172DD8" w:rsidRDefault="00172DD8" w:rsidP="00172DD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0"/>
        <w:gridCol w:w="3528"/>
        <w:gridCol w:w="3038"/>
      </w:tblGrid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Центром - врач-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каждую должность врача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14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</w:pPr>
      <w:bookmarkStart w:id="16" w:name="Par599"/>
      <w:bookmarkEnd w:id="16"/>
      <w:r>
        <w:t>СТАНДАРТ</w:t>
      </w:r>
    </w:p>
    <w:p w:rsidR="00172DD8" w:rsidRDefault="00172DD8" w:rsidP="00172DD8">
      <w:pPr>
        <w:pStyle w:val="ConsPlusNormal"/>
        <w:jc w:val="center"/>
      </w:pPr>
      <w:r>
        <w:t>ОСНАЩЕНИЯ ПОДРОСТКОВОГО СПЕЦИАЛИЗИРОВАННОГО ЦЕНТРА</w:t>
      </w:r>
    </w:p>
    <w:p w:rsidR="00172DD8" w:rsidRDefault="00172DD8" w:rsidP="00172DD8">
      <w:pPr>
        <w:pStyle w:val="ConsPlusNormal"/>
        <w:jc w:val="center"/>
      </w:pPr>
      <w:r>
        <w:t>ПРОФИЛАКТИКИ И ЛЕЧЕНИЯ ИНФЕКЦИЙ, ПЕРЕДАВАЕМЫХ ПОЛОВЫМ</w:t>
      </w:r>
    </w:p>
    <w:p w:rsidR="00172DD8" w:rsidRDefault="00172DD8" w:rsidP="00172DD8">
      <w:pPr>
        <w:pStyle w:val="ConsPlusNormal"/>
        <w:jc w:val="center"/>
      </w:pPr>
      <w:r>
        <w:t>ПУТЕМ, КОЖНО-ВЕНЕРОЛОГИЧЕСКОГО ДИСПАНСЕРА</w:t>
      </w:r>
    </w:p>
    <w:p w:rsidR="00172DD8" w:rsidRDefault="00172DD8" w:rsidP="00172DD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096"/>
        <w:gridCol w:w="1764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(подростковое)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для гинекологического осмотра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рециркулятор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удаления клинических проявлений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доброкачественных новообразований кожи и слизистых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для медицинских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Медицинское оборудование для криотерапии, в том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криодеструкции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15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КЛИНИКО-ДИАГНОСТИЧЕСКИХ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ЛАБОРАТОРИЙ 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клинико-диагностической лаборатории кожно-венерологического диспансера.</w:t>
      </w:r>
    </w:p>
    <w:p w:rsidR="00172DD8" w:rsidRDefault="00172DD8" w:rsidP="00172DD8">
      <w:pPr>
        <w:pStyle w:val="ConsPlusNormal"/>
        <w:ind w:firstLine="540"/>
        <w:jc w:val="both"/>
      </w:pPr>
      <w:r>
        <w:t>2. Клинико-диагностическая лаборатория (далее - Лаборатория) является структурным подразделением кожно-венерологического диспансера (далее - Диспансер) в амбулаторных условиях.</w:t>
      </w:r>
    </w:p>
    <w:p w:rsidR="00172DD8" w:rsidRDefault="00172DD8" w:rsidP="00172DD8">
      <w:pPr>
        <w:pStyle w:val="ConsPlusNormal"/>
        <w:ind w:firstLine="540"/>
        <w:jc w:val="both"/>
      </w:pPr>
      <w:r>
        <w:t>3. Лабораторию возглавляет заведующий, назначаемый на должность и освобождаемый от должности руководителем Диспансера, в составе которой создана Лаборатория.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4. На должность заведующего Лабораторией назначается врач клинической лабораторной диагностики,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5. На должности врача клинической лабораторной диагностики, врача-бактериолога, врача - лабораторного миколога Лаборатории назначаются специалисты, соответствующие Квалификационным </w:t>
      </w:r>
      <w:hyperlink r:id="rId2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</w:t>
      </w:r>
      <w:r>
        <w:lastRenderedPageBreak/>
        <w:t>развития Российской Федерации от 7 июля 2009 г. N 415н, по специальностям "клиническая-лабораторная диагностика", "бактериология", "лабораторная микология" соответственно.</w:t>
      </w:r>
    </w:p>
    <w:p w:rsidR="00172DD8" w:rsidRDefault="00172DD8" w:rsidP="00172DD8">
      <w:pPr>
        <w:pStyle w:val="ConsPlusNormal"/>
        <w:ind w:firstLine="540"/>
        <w:jc w:val="both"/>
      </w:pPr>
      <w:r>
        <w:t>6. Лаборатория осуществляет следующие функции:</w:t>
      </w:r>
    </w:p>
    <w:p w:rsidR="00172DD8" w:rsidRDefault="00172DD8" w:rsidP="00172DD8">
      <w:pPr>
        <w:pStyle w:val="ConsPlusNormal"/>
        <w:ind w:firstLine="540"/>
        <w:jc w:val="both"/>
      </w:pPr>
      <w:r>
        <w:t>проведение клинических лабораторных исследований по профилю "дерматовенерология" в объеме согласно заявленной номенклатуре исследований с целью оценки состояния больного, уточнения диагноза, содействия в выборе адекватного лечения и контроля над его результатами;</w:t>
      </w:r>
    </w:p>
    <w:p w:rsidR="00172DD8" w:rsidRDefault="00172DD8" w:rsidP="00172DD8">
      <w:pPr>
        <w:pStyle w:val="ConsPlusNormal"/>
        <w:ind w:firstLine="540"/>
        <w:jc w:val="both"/>
      </w:pPr>
      <w:r>
        <w:t>обеспечение медицинских работников клинических подразделений, занимающихся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исследований;</w:t>
      </w:r>
    </w:p>
    <w:p w:rsidR="00172DD8" w:rsidRDefault="00172DD8" w:rsidP="00172DD8">
      <w:pPr>
        <w:pStyle w:val="ConsPlusNormal"/>
        <w:ind w:firstLine="540"/>
        <w:jc w:val="both"/>
      </w:pPr>
      <w:r>
        <w:t>получение образцов биологического материала, пригодных для исследования;</w:t>
      </w:r>
    </w:p>
    <w:p w:rsidR="00172DD8" w:rsidRDefault="00172DD8" w:rsidP="00172DD8">
      <w:pPr>
        <w:pStyle w:val="ConsPlusNormal"/>
        <w:ind w:firstLine="540"/>
        <w:jc w:val="both"/>
      </w:pPr>
      <w:r>
        <w:t>проведение контроля качества лабораторных исследований путем систематического проведения внутрилабораторного контроля качества лабораторных исследований, а также участие в программах внешней оценки качества.</w:t>
      </w:r>
    </w:p>
    <w:p w:rsidR="00172DD8" w:rsidRDefault="00172DD8" w:rsidP="00172DD8">
      <w:pPr>
        <w:pStyle w:val="ConsPlusNormal"/>
        <w:ind w:firstLine="540"/>
        <w:jc w:val="both"/>
      </w:pPr>
      <w:r>
        <w:t>7. В структуре Лаборатории рекомендуется предусматривать следующие подразделения:</w:t>
      </w:r>
    </w:p>
    <w:p w:rsidR="00172DD8" w:rsidRDefault="00172DD8" w:rsidP="00172DD8">
      <w:pPr>
        <w:pStyle w:val="ConsPlusNormal"/>
        <w:ind w:firstLine="540"/>
        <w:jc w:val="both"/>
      </w:pPr>
      <w:r>
        <w:t>клинико-диагностическое;</w:t>
      </w:r>
    </w:p>
    <w:p w:rsidR="00172DD8" w:rsidRDefault="00172DD8" w:rsidP="00172DD8">
      <w:pPr>
        <w:pStyle w:val="ConsPlusNormal"/>
        <w:ind w:firstLine="540"/>
        <w:jc w:val="both"/>
      </w:pPr>
      <w:r>
        <w:t>микробиологическое (бактериологическое);</w:t>
      </w:r>
    </w:p>
    <w:p w:rsidR="00172DD8" w:rsidRDefault="00172DD8" w:rsidP="00172DD8">
      <w:pPr>
        <w:pStyle w:val="ConsPlusNormal"/>
        <w:ind w:firstLine="540"/>
        <w:jc w:val="both"/>
      </w:pPr>
      <w:r>
        <w:t>биохимическое;</w:t>
      </w:r>
    </w:p>
    <w:p w:rsidR="00172DD8" w:rsidRDefault="00172DD8" w:rsidP="00172DD8">
      <w:pPr>
        <w:pStyle w:val="ConsPlusNormal"/>
        <w:ind w:firstLine="540"/>
        <w:jc w:val="both"/>
      </w:pPr>
      <w:r>
        <w:t>иммунохимическое (серологическое);</w:t>
      </w:r>
    </w:p>
    <w:p w:rsidR="00172DD8" w:rsidRDefault="00172DD8" w:rsidP="00172DD8">
      <w:pPr>
        <w:pStyle w:val="ConsPlusNormal"/>
        <w:ind w:firstLine="540"/>
        <w:jc w:val="both"/>
      </w:pPr>
      <w:r>
        <w:t>молекулярно-биологическое;</w:t>
      </w:r>
    </w:p>
    <w:p w:rsidR="00172DD8" w:rsidRDefault="00172DD8" w:rsidP="00172DD8">
      <w:pPr>
        <w:pStyle w:val="ConsPlusNormal"/>
        <w:ind w:firstLine="540"/>
        <w:jc w:val="both"/>
      </w:pPr>
      <w:r>
        <w:t>микологическое;</w:t>
      </w:r>
    </w:p>
    <w:p w:rsidR="00172DD8" w:rsidRDefault="00172DD8" w:rsidP="00172DD8">
      <w:pPr>
        <w:pStyle w:val="ConsPlusNormal"/>
        <w:ind w:firstLine="540"/>
        <w:jc w:val="both"/>
      </w:pPr>
      <w:r>
        <w:t>патоморфологическое;</w:t>
      </w:r>
    </w:p>
    <w:p w:rsidR="00172DD8" w:rsidRDefault="00172DD8" w:rsidP="00172DD8">
      <w:pPr>
        <w:pStyle w:val="ConsPlusNormal"/>
        <w:ind w:firstLine="540"/>
        <w:jc w:val="both"/>
      </w:pPr>
      <w:r>
        <w:t>вспомогательное.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8. Структура и штатная численность Лаборатории устанавливаются руководителем Диспансера, в составе которой создана Лаборатория,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688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9. Оснащение Лаборатории оборудованием осуществляется с учетом видов проводимых исследований в соответствии со стандартом оснащения, установленным </w:t>
      </w:r>
      <w:hyperlink w:anchor="Par733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16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</w:pPr>
      <w:bookmarkStart w:id="17" w:name="Par688"/>
      <w:bookmarkEnd w:id="17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КЛИНИКО-ДИАГНОСТИЧЕСКОЙ ЛАБОРАТОРИИ</w:t>
      </w:r>
    </w:p>
    <w:p w:rsidR="00172DD8" w:rsidRDefault="00172DD8" w:rsidP="00172DD8">
      <w:pPr>
        <w:pStyle w:val="ConsPlusNormal"/>
        <w:jc w:val="center"/>
      </w:pPr>
      <w:r>
        <w:t xml:space="preserve">КОЖНО-ВЕНЕРОЛОГИЧЕСКОГО ДИСПАНСЕРА </w:t>
      </w:r>
      <w:hyperlink w:anchor="Par719" w:history="1">
        <w:r>
          <w:rPr>
            <w:color w:val="0000FF"/>
          </w:rPr>
          <w:t>&lt;*&gt;</w:t>
        </w:r>
      </w:hyperlink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724"/>
        <w:gridCol w:w="3234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клинико-диагностической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лабораторией - врач клинической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Старший лаборант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Врач-бактериолог, врач -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миколог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        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 либо фельдшер-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лабораторный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техник), либо лаборант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3 подразделения,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функционирующих в Лаборатории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--------------------------------</w:t>
      </w:r>
    </w:p>
    <w:p w:rsidR="00172DD8" w:rsidRDefault="00172DD8" w:rsidP="00172DD8">
      <w:pPr>
        <w:pStyle w:val="ConsPlusNormal"/>
        <w:ind w:firstLine="540"/>
        <w:jc w:val="both"/>
      </w:pPr>
      <w:bookmarkStart w:id="18" w:name="Par719"/>
      <w:bookmarkEnd w:id="18"/>
      <w:r>
        <w:t>&lt;*&gt; Настоящие рекомендуемые штатные нормативы клинико-диагностической лаборатории не распространяются на медицинские организации частной системы здравоохранения.</w:t>
      </w:r>
    </w:p>
    <w:p w:rsidR="00172DD8" w:rsidRDefault="00172DD8" w:rsidP="00172DD8">
      <w:pPr>
        <w:pStyle w:val="ConsPlusNormal"/>
        <w:ind w:firstLine="540"/>
        <w:jc w:val="both"/>
      </w:pPr>
      <w:bookmarkStart w:id="19" w:name="Par720"/>
      <w:bookmarkEnd w:id="19"/>
      <w:r>
        <w:t>&lt;**&gt; Устанавливается в порядке и по нормативам клинико-диагностической лаборатории.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17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</w:pPr>
      <w:bookmarkStart w:id="20" w:name="Par733"/>
      <w:bookmarkEnd w:id="20"/>
      <w:r>
        <w:t>СТАНДАРТ</w:t>
      </w:r>
    </w:p>
    <w:p w:rsidR="00172DD8" w:rsidRDefault="00172DD8" w:rsidP="00172DD8">
      <w:pPr>
        <w:pStyle w:val="ConsPlusNormal"/>
        <w:jc w:val="center"/>
      </w:pPr>
      <w:r>
        <w:t>ОСНАЩЕНИЯ КЛИНИКО-ДИАГНОСТИЧЕСКОЙ ЛАБОРАТОРИИ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outlineLvl w:val="2"/>
      </w:pPr>
      <w:r>
        <w:t>1. Стандарт оснащения</w:t>
      </w:r>
    </w:p>
    <w:p w:rsidR="00172DD8" w:rsidRDefault="00172DD8" w:rsidP="00172DD8">
      <w:pPr>
        <w:pStyle w:val="ConsPlusNormal"/>
        <w:jc w:val="center"/>
      </w:pPr>
      <w:r>
        <w:t>клинико-диагностического подразделения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802"/>
        <w:gridCol w:w="2058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скорости оседания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2. Стандарт оснащения микробиологического</w:t>
      </w:r>
    </w:p>
    <w:p w:rsidR="00172DD8" w:rsidRDefault="00172DD8" w:rsidP="00172DD8">
      <w:pPr>
        <w:pStyle w:val="ConsPlusNormal"/>
        <w:jc w:val="center"/>
      </w:pPr>
      <w:r>
        <w:t>(бактериологического) подразделения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802"/>
        <w:gridCol w:w="2058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видовой идентификации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стандарта мутности по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МакФарланду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CO2 инкубатор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анаэробная для культивирования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анаэробных микроорганизмов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outlineLvl w:val="2"/>
      </w:pPr>
      <w:r>
        <w:t>3. Стандарт оснащения биохимического подразделения</w:t>
      </w:r>
    </w:p>
    <w:p w:rsidR="00172DD8" w:rsidRDefault="00172DD8" w:rsidP="00172DD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704"/>
        <w:gridCol w:w="2156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4. Стандарт оснащения иммунохимического</w:t>
      </w:r>
    </w:p>
    <w:p w:rsidR="00172DD8" w:rsidRDefault="00172DD8" w:rsidP="00172DD8">
      <w:pPr>
        <w:pStyle w:val="ConsPlusNormal"/>
        <w:jc w:val="center"/>
      </w:pPr>
      <w:r>
        <w:t>(серологического) подразделения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704"/>
        <w:gridCol w:w="2156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  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 (ридер для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анализа)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иммуноферментного анализа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промывающее автоматическое (вошер)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Инактиватор сыворотки крови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для проведения исследований методом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 (реакция    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иммунофлюоресценции)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(иммуночипах)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Термошейкер для инкубации иммунопланшет и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иммуночипов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иммуночипов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outlineLvl w:val="2"/>
      </w:pPr>
      <w:r>
        <w:t>5. Стандарт оснащения</w:t>
      </w:r>
    </w:p>
    <w:p w:rsidR="00172DD8" w:rsidRDefault="00172DD8" w:rsidP="00172DD8">
      <w:pPr>
        <w:pStyle w:val="ConsPlusNormal"/>
        <w:jc w:val="center"/>
      </w:pPr>
      <w:r>
        <w:t>молекулярно-биологического подразделения</w:t>
      </w:r>
    </w:p>
    <w:p w:rsidR="00172DD8" w:rsidRDefault="00172DD8" w:rsidP="00172DD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704"/>
        <w:gridCol w:w="2156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пробирок типа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Эппендорф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с колбой-ловушкой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Высокоскоростная микроцентрифуга для пробирок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Вортекс (центрифуга-встряхиватель)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бокс для полимеразной цепной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реакции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Трансиллюминатор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горизонтального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с источником питания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(ДНК-чипах)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гибридизации (для проведения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на биомикрочипах)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полимеразной цепной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реакции в реальном времени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Низкотемпературный холодильник (поддерживаемая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-70 - 80 °C)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6. Стандарт оснащения микологического подразделения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704"/>
        <w:gridCol w:w="2156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7. Стандарт оснащения патоморфологического подразделения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Микротом ротационный или санный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Термованна для расправления гистологических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Нагревательные столики для сушки парафиновых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спиртовая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дозаторов одноканальных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8. Стандарт оснащения вспомогательного подразделения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802"/>
        <w:gridCol w:w="2156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лабораторные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18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(КАБИНЕТА)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ФИЗИОТЕРАПЕВТИЧЕСКИХ МЕТОДОВ ЛЕЧЕНИЯ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КОЖНО-ВЕНЕРОЛОГИЧЕСКОГО ДИСПАНСЕРА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(кабинета) физиотерапевтических методов лечения кожно-венерологического диспансера.</w:t>
      </w:r>
    </w:p>
    <w:p w:rsidR="00172DD8" w:rsidRDefault="00172DD8" w:rsidP="00172DD8">
      <w:pPr>
        <w:pStyle w:val="ConsPlusNormal"/>
        <w:ind w:firstLine="540"/>
        <w:jc w:val="both"/>
      </w:pPr>
      <w:r>
        <w:t>2. Отделение (кабинет) физиотерапевтических методов лечения (далее - Отделение) является структурным подразделением кожно-венерологического диспансера (далее - Диспансер).</w:t>
      </w:r>
    </w:p>
    <w:p w:rsidR="00172DD8" w:rsidRDefault="00172DD8" w:rsidP="00172DD8">
      <w:pPr>
        <w:pStyle w:val="ConsPlusNormal"/>
        <w:ind w:firstLine="540"/>
        <w:jc w:val="both"/>
      </w:pPr>
      <w:r>
        <w:t>3. Отделение осуществляет функции по оказанию лечебно-диагностической помощи больным с болезнями кожи и подкожно-жировой клетчатки, направляемых из консультативно-диагностического и стационарного отделений, в том числе дневного и круглосуточного стационаров.</w:t>
      </w:r>
    </w:p>
    <w:p w:rsidR="00172DD8" w:rsidRDefault="00172DD8" w:rsidP="00172DD8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Диспансера, в составе которого создано Отделение.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5. На должность заведующего и врача-физиотерапевта Отделения назначается специалист, соответствующий Квалификационным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"физиотерапия".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1073" w:history="1">
        <w:r>
          <w:rPr>
            <w:color w:val="0000FF"/>
          </w:rPr>
          <w:t>приложением N 19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lastRenderedPageBreak/>
        <w:t xml:space="preserve">7. Оснащение Отделения осуществляется в соответствии со стандартом оснащения, установленным </w:t>
      </w:r>
      <w:hyperlink w:anchor="Par1105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19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</w:pPr>
      <w:bookmarkStart w:id="21" w:name="Par1073"/>
      <w:bookmarkEnd w:id="21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ОТДЕЛЕНИЯ (КАБИНЕТА) ФИЗИОТЕРАПЕВТИЧЕСКИХ МЕТОДОВ ЛЕЧЕНИЯ</w:t>
      </w:r>
    </w:p>
    <w:p w:rsidR="00172DD8" w:rsidRDefault="00172DD8" w:rsidP="00172DD8">
      <w:pPr>
        <w:pStyle w:val="ConsPlusNormal"/>
        <w:jc w:val="center"/>
      </w:pPr>
      <w:r>
        <w:t>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20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</w:pPr>
      <w:bookmarkStart w:id="22" w:name="Par1105"/>
      <w:bookmarkEnd w:id="22"/>
      <w:r>
        <w:t>СТАНДАРТ</w:t>
      </w:r>
    </w:p>
    <w:p w:rsidR="00172DD8" w:rsidRDefault="00172DD8" w:rsidP="00172DD8">
      <w:pPr>
        <w:pStyle w:val="ConsPlusNormal"/>
        <w:jc w:val="center"/>
      </w:pPr>
      <w:r>
        <w:t>ОСНАЩЕНИЯ ОТДЕЛЕНИЯ (КАБИНЕТА) ФИЗИОТЕРАПЕВТИЧЕСКИХ</w:t>
      </w:r>
    </w:p>
    <w:p w:rsidR="00172DD8" w:rsidRDefault="00172DD8" w:rsidP="00172DD8">
      <w:pPr>
        <w:pStyle w:val="ConsPlusNormal"/>
        <w:jc w:val="center"/>
      </w:pPr>
      <w:r>
        <w:t>МЕТОДОВ ЛЕЧЕНИЯ КОЖНО-ВЕНЕРОЛОГИЧЕСКОГО ДИСПАНСЕРА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98"/>
        <w:gridCol w:w="1862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           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лазеротерапии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красного спектра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низкоинтенсивной магнитолазеротерапии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ПУВА-терапии (сочетанное применение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ультрафиолетового излучения 320 - 400 нм и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псораленовых фотосенсибилизаторов)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не менее 1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УВ-метр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21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КЛИНИКИ НАУЧНЫХ ОРГАНИЗАЦИЙ,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 ВЫСШЕГО ПРОФЕССИОНАЛЬНОГО И ДОПОЛНИТЕЛЬНОГО</w:t>
      </w:r>
    </w:p>
    <w:p w:rsidR="00172DD8" w:rsidRDefault="00172DD8" w:rsidP="00172DD8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ПРОФЕССИОНАЛЬНОГО ОБРАЗОВАНИЯ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клиники научных организаций, учреждений высшего профессионального и дополнительного профессионального образования (далее - Клиника).</w:t>
      </w:r>
    </w:p>
    <w:p w:rsidR="00172DD8" w:rsidRDefault="00172DD8" w:rsidP="00172DD8">
      <w:pPr>
        <w:pStyle w:val="ConsPlusNormal"/>
        <w:ind w:firstLine="540"/>
        <w:jc w:val="both"/>
      </w:pPr>
      <w:r>
        <w:t>2. Клиника создается как структурное подразделение научных организаций, учреждений высшего профессионального и дополнительного профессионального образования.</w:t>
      </w:r>
    </w:p>
    <w:p w:rsidR="00172DD8" w:rsidRDefault="00172DD8" w:rsidP="00172DD8">
      <w:pPr>
        <w:pStyle w:val="ConsPlusNormal"/>
        <w:ind w:firstLine="540"/>
        <w:jc w:val="both"/>
      </w:pPr>
      <w:r>
        <w:t>3. Клинику возглавляет заведующий, назначаемый на должность и освобождаемый от должности руководителем научной или образовательной организации, в составе которой Клиника создана.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4. На должность заведующего Клиникой назначается специалист,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72DD8" w:rsidRDefault="00172DD8" w:rsidP="00172DD8">
      <w:pPr>
        <w:pStyle w:val="ConsPlusNormal"/>
        <w:ind w:firstLine="540"/>
        <w:jc w:val="both"/>
      </w:pPr>
      <w:r>
        <w:t>5. Клиника осуществляет функции оказания первичной специализированной медико-санитарной помощи, а также специализированной, в том числе высокотехнологичной, медицинской помощи по профилю "дерматовенерология" больным тяжелыми формами заболеваний кожи, подкожно-жировой клетчатки и осложненными формами инфекций, передаваемых половым путем, требующих сложного диагностического поиска и (или) при отсутствии эффективности ранее проводимой терапии.</w:t>
      </w:r>
    </w:p>
    <w:p w:rsidR="00172DD8" w:rsidRDefault="00172DD8" w:rsidP="00172DD8">
      <w:pPr>
        <w:pStyle w:val="ConsPlusNormal"/>
        <w:ind w:firstLine="540"/>
        <w:jc w:val="both"/>
      </w:pPr>
      <w:r>
        <w:t>6. В Клинике организуется и обеспечивается учебный процесс, а также проведение научных и клинических исследований.</w:t>
      </w:r>
    </w:p>
    <w:p w:rsidR="00172DD8" w:rsidRDefault="00172DD8" w:rsidP="00172DD8">
      <w:pPr>
        <w:pStyle w:val="ConsPlusNormal"/>
        <w:ind w:firstLine="540"/>
        <w:jc w:val="both"/>
      </w:pPr>
      <w:r>
        <w:t>7. В Клинику осуществляется направление больных со следующими заболеваниями и состояниями:</w:t>
      </w:r>
    </w:p>
    <w:p w:rsidR="00172DD8" w:rsidRDefault="00172DD8" w:rsidP="00172DD8">
      <w:pPr>
        <w:pStyle w:val="ConsPlusNormal"/>
        <w:ind w:firstLine="540"/>
        <w:jc w:val="both"/>
      </w:pPr>
      <w:r>
        <w:t>тяжелые заболевания кожи и ее придатков;</w:t>
      </w:r>
    </w:p>
    <w:p w:rsidR="00172DD8" w:rsidRDefault="00172DD8" w:rsidP="00172DD8">
      <w:pPr>
        <w:pStyle w:val="ConsPlusNormal"/>
        <w:ind w:firstLine="540"/>
        <w:jc w:val="both"/>
      </w:pPr>
      <w:r>
        <w:t>дерматозы, требующие сложного диагностического поиска.</w:t>
      </w:r>
    </w:p>
    <w:p w:rsidR="00172DD8" w:rsidRDefault="00172DD8" w:rsidP="00172DD8">
      <w:pPr>
        <w:pStyle w:val="ConsPlusNormal"/>
        <w:ind w:firstLine="540"/>
        <w:jc w:val="both"/>
      </w:pPr>
      <w:r>
        <w:t>8. В структуре Клиники рекомендуется предусматривать консультативно-диагностическое отделение, имеющее процедурный кабинет, стационарное отделение, отделение (кабинет) физиотерапевтических методов лечения, клинико-диагностическую лабораторию, включающую клинико-диагностическое подразделение, микробиологическое (бактериологическое) отделение, биохимическое отделение, иммунохимическое (серологическое) подразделение, молекулярно-биологическое подразделение, микологическое подразделение, патоморфологическое подразделение, вспомогательное подразделение, а также другие подразделения, необходимые для организации деятельности Клиники.</w:t>
      </w:r>
    </w:p>
    <w:p w:rsidR="00172DD8" w:rsidRDefault="00172DD8" w:rsidP="00172DD8">
      <w:pPr>
        <w:pStyle w:val="ConsPlusNormal"/>
        <w:ind w:firstLine="540"/>
        <w:jc w:val="both"/>
      </w:pPr>
      <w:r>
        <w:t xml:space="preserve">9. Штатная численность Клиники устанавливается с учетом рекомендуемых штатных нормативов, предусмотренных </w:t>
      </w:r>
      <w:hyperlink w:anchor="Par1172" w:history="1">
        <w:r>
          <w:rPr>
            <w:color w:val="0000FF"/>
          </w:rPr>
          <w:t>приложением N 22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ind w:firstLine="540"/>
        <w:jc w:val="both"/>
      </w:pPr>
      <w:r>
        <w:lastRenderedPageBreak/>
        <w:t xml:space="preserve">10. Оснащение Клиники осуществляется в соответствии со стандартом оснащения, установленным </w:t>
      </w:r>
      <w:hyperlink w:anchor="Par1306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22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  <w:bookmarkStart w:id="23" w:name="Par1172"/>
      <w:bookmarkEnd w:id="23"/>
      <w:r>
        <w:t>РЕКОМЕНДУЕМЫЕ ШТАТНЫЕ НОРМАТИВЫ</w:t>
      </w:r>
    </w:p>
    <w:p w:rsidR="00172DD8" w:rsidRDefault="00172DD8" w:rsidP="00172DD8">
      <w:pPr>
        <w:pStyle w:val="ConsPlusNormal"/>
        <w:jc w:val="center"/>
      </w:pPr>
      <w:r>
        <w:t>КЛИНИКИ НАУЧНЫХ ОРГАНИЗАЦИЙ, УЧРЕЖДЕНИЙ ВЫСШЕГО</w:t>
      </w:r>
    </w:p>
    <w:p w:rsidR="00172DD8" w:rsidRDefault="00172DD8" w:rsidP="00172DD8">
      <w:pPr>
        <w:pStyle w:val="ConsPlusNormal"/>
        <w:jc w:val="center"/>
      </w:pPr>
      <w:r>
        <w:t>ПРОФЕССИОНАЛЬНОГО И ДОПОЛНИТЕЛЬНОГО</w:t>
      </w:r>
    </w:p>
    <w:p w:rsidR="00172DD8" w:rsidRDefault="00172DD8" w:rsidP="00172DD8">
      <w:pPr>
        <w:pStyle w:val="ConsPlusNormal"/>
        <w:jc w:val="center"/>
      </w:pPr>
      <w:r>
        <w:t>ПРОФЕССИОНАЛЬНОГО ОБРАЗОВАНИЯ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outlineLvl w:val="2"/>
      </w:pPr>
      <w:r>
        <w:t>1. Консультативно-диагностическое отделение</w:t>
      </w:r>
    </w:p>
    <w:p w:rsidR="00172DD8" w:rsidRDefault="00172DD8" w:rsidP="00172DD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430"/>
        <w:gridCol w:w="3430"/>
      </w:tblGrid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при наличии 5 должностей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врачей-специалистов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не менее 3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миколог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каждую должность врача-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специалиста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не менее 2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на Отделение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2. Стационарное отделение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┌─────┬─────────────────────────────────┬─────────────────────────────────┐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п/п│     Наименование должностей     │      Количество должностей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│Заведующий отделением - врач-    │          1 на 30 коек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│дерматовенеролог                 │            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│Врач-дерматовенеролог            │          1 на 10 коек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3.  │Врач-эндокринолог                │         0,5 на 30 коек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│Врач-терапевт                    │         0,5 на 30 коек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│Врач-офтальмолог                 │         0,5 на 30 коек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6.  │Врач-педиатр </w:t>
      </w:r>
      <w:hyperlink w:anchor="Par1292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│         1 на Отделение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│Старшая медицинская сестра       │         1 на Отделение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│Медицинская сестра палатная      │        4,75 на 15 коек в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│(постовая)                       │   круглосуточном стационаре;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2 на 10 коек в дневном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стационаре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│Медицинская сестра процедурной   │          1 на 15 коек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│Младшая медицинская сестра по    │      4,75 на 15 коек (для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│уходу за больными или санитар    │   обеспечения круглосуточной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  работы)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│Санитар                          │  2 на отделение (для работы в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  буфете)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2 на отделение (для уборки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помещений)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│Сестра-хозяйка                   │         1 на Отделение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└─────┴─────────────────────────────────┴─────────────────────────────────┘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3. Отделение (кабинет) физиотерапевтических методов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430"/>
        <w:gridCol w:w="3430"/>
      </w:tblGrid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Отделение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Отделение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4. Клинико-диагностическая лаборатория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430"/>
        <w:gridCol w:w="3430"/>
      </w:tblGrid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клинико-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лабораторией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Старший лаборант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Бактериолог, врач-бактериолог,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лабораторный миколог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    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фельдшер-лаборант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      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либо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  <w:r>
        <w:t>--------------------------------</w:t>
      </w:r>
    </w:p>
    <w:p w:rsidR="00172DD8" w:rsidRDefault="00172DD8" w:rsidP="00172DD8">
      <w:pPr>
        <w:pStyle w:val="ConsPlusNormal"/>
        <w:ind w:firstLine="540"/>
        <w:jc w:val="both"/>
      </w:pPr>
      <w:bookmarkStart w:id="24" w:name="Par1292"/>
      <w:bookmarkEnd w:id="24"/>
      <w:r>
        <w:t>&lt;*&gt; При наличии детского отделения.</w:t>
      </w:r>
    </w:p>
    <w:p w:rsidR="00172DD8" w:rsidRDefault="00172DD8" w:rsidP="00172DD8">
      <w:pPr>
        <w:pStyle w:val="ConsPlusNormal"/>
        <w:ind w:firstLine="540"/>
        <w:jc w:val="both"/>
      </w:pPr>
      <w:bookmarkStart w:id="25" w:name="Par1293"/>
      <w:bookmarkEnd w:id="25"/>
      <w:r>
        <w:t>&lt;**&gt; Устанавливается в порядке и по нормативам соответствующих структурных подразделений.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right"/>
        <w:outlineLvl w:val="1"/>
      </w:pPr>
      <w:r>
        <w:t>Приложение N 23</w:t>
      </w:r>
    </w:p>
    <w:p w:rsidR="00172DD8" w:rsidRDefault="00172DD8" w:rsidP="00172DD8">
      <w:pPr>
        <w:pStyle w:val="ConsPlusNormal"/>
        <w:jc w:val="right"/>
      </w:pPr>
      <w:r>
        <w:t>к Порядку оказания медицинской помощи</w:t>
      </w:r>
    </w:p>
    <w:p w:rsidR="00172DD8" w:rsidRDefault="00172DD8" w:rsidP="00172DD8">
      <w:pPr>
        <w:pStyle w:val="ConsPlusNormal"/>
        <w:jc w:val="right"/>
      </w:pPr>
      <w:r>
        <w:t>по профилю "дерматовенерология",</w:t>
      </w:r>
    </w:p>
    <w:p w:rsidR="00172DD8" w:rsidRDefault="00172DD8" w:rsidP="00172DD8">
      <w:pPr>
        <w:pStyle w:val="ConsPlusNormal"/>
        <w:jc w:val="right"/>
      </w:pPr>
      <w:r>
        <w:t>утвержденному приказом Министерства</w:t>
      </w:r>
    </w:p>
    <w:p w:rsidR="00172DD8" w:rsidRDefault="00172DD8" w:rsidP="00172DD8">
      <w:pPr>
        <w:pStyle w:val="ConsPlusNormal"/>
        <w:jc w:val="right"/>
      </w:pPr>
      <w:r>
        <w:t>здравоохранения Российской Федерации</w:t>
      </w:r>
    </w:p>
    <w:p w:rsidR="00172DD8" w:rsidRDefault="00172DD8" w:rsidP="00172DD8">
      <w:pPr>
        <w:pStyle w:val="ConsPlusNormal"/>
        <w:jc w:val="right"/>
      </w:pPr>
      <w:r>
        <w:t>от 15 ноября 2012 г. N 924н</w:t>
      </w:r>
    </w:p>
    <w:p w:rsidR="00172DD8" w:rsidRDefault="00172DD8" w:rsidP="00172DD8">
      <w:pPr>
        <w:pStyle w:val="ConsPlusNormal"/>
        <w:jc w:val="right"/>
      </w:pPr>
    </w:p>
    <w:p w:rsidR="00172DD8" w:rsidRDefault="00172DD8" w:rsidP="00172DD8">
      <w:pPr>
        <w:pStyle w:val="ConsPlusNormal"/>
        <w:jc w:val="center"/>
      </w:pPr>
      <w:bookmarkStart w:id="26" w:name="Par1306"/>
      <w:bookmarkEnd w:id="26"/>
      <w:r>
        <w:t>СТАНДАРТ</w:t>
      </w:r>
    </w:p>
    <w:p w:rsidR="00172DD8" w:rsidRDefault="00172DD8" w:rsidP="00172DD8">
      <w:pPr>
        <w:pStyle w:val="ConsPlusNormal"/>
        <w:jc w:val="center"/>
      </w:pPr>
      <w:r>
        <w:t>ОСНАЩЕНИЯ КЛИНИКИ НАУЧНЫХ ОРГАНИЗАЦИЙ, УЧРЕЖДЕНИЙ</w:t>
      </w:r>
    </w:p>
    <w:p w:rsidR="00172DD8" w:rsidRDefault="00172DD8" w:rsidP="00172DD8">
      <w:pPr>
        <w:pStyle w:val="ConsPlusNormal"/>
        <w:jc w:val="center"/>
      </w:pPr>
      <w:r>
        <w:t>ВЫСШЕГО ПРОФЕССИОНАЛЬНОГО И ДОПОЛНИТЕЛЬНОГО</w:t>
      </w:r>
    </w:p>
    <w:p w:rsidR="00172DD8" w:rsidRDefault="00172DD8" w:rsidP="00172DD8">
      <w:pPr>
        <w:pStyle w:val="ConsPlusNormal"/>
        <w:jc w:val="center"/>
      </w:pPr>
      <w:r>
        <w:t>ПРОФЕССИОНАЛЬНОГО ОБРАЗОВАНИЯ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outlineLvl w:val="2"/>
      </w:pPr>
      <w:r>
        <w:t>1. Стандарт оснащения</w:t>
      </w:r>
    </w:p>
    <w:p w:rsidR="00172DD8" w:rsidRDefault="00172DD8" w:rsidP="00172DD8">
      <w:pPr>
        <w:pStyle w:val="ConsPlusNormal"/>
        <w:jc w:val="center"/>
      </w:pPr>
      <w:r>
        <w:t>консультативно-диагностического отделения</w:t>
      </w: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┌──────┬────────────────────────────────────────────┬─────────────────────┐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п/п │   Наименование оснащения (оборудования)    │Требуемое количество,│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                 │         шт.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│Рабочее место врача                         │    по требованию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│Дерматоскоп             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│Сфигмоманометр          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│Набор медицинских инструментов              │    по требованию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│Персональный компьютер с принтером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│Лупа с подсветкой       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│Кушетка медицинская     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│Бактерицидный рециркулятор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│Стерилизатор ультрафиолетовый для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│медицинских инструментов      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│Аппарат для удаления клинических проявлений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│доброкачественных новообразований кожи и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│слизистых                     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│Медицинское оборудование для криотерапии, в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│том числе криодеструкции      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12.  │Лампа Вуда для осмотра больных в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│затемненном помещении </w:t>
      </w:r>
      <w:hyperlink w:anchor="Par1388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 │Комплект оборудования для обработки кожи,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│ногтевых пластинок кистей и стоп </w:t>
      </w:r>
      <w:hyperlink w:anchor="Par1388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14.  │Гинекологическое кресло </w:t>
      </w:r>
      <w:hyperlink w:anchor="Par1389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15.  │Кольпоскоп </w:t>
      </w:r>
      <w:hyperlink w:anchor="Par1389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16.  │Вагиноскоп </w:t>
      </w:r>
      <w:hyperlink w:anchor="Par1389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17.  │Лампа для гинекологического осмотра </w:t>
      </w:r>
      <w:hyperlink w:anchor="Par1389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18.  │Уретроскоп </w:t>
      </w:r>
      <w:hyperlink w:anchor="Par1389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 │Медицинское оборудование для проведения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│комплексного лечения осложнений, вызванных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│инфекциями, передаваемыми половым путем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│&lt;**&gt;:                         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электротерапии и ультразвуковой терапии;│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заболеваний органов малого таза;      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УВЧ терапии;                          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инфракрасной лазерной терапии;        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непрерывной импульсной микроволновой  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│терапии                       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20.  │Пеленальный столик </w:t>
      </w:r>
      <w:hyperlink w:anchor="Par1390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                  │     не менее 1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21.  │Видеодерматоскоп </w:t>
      </w:r>
      <w:hyperlink w:anchor="Par1391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                 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22.  │Электрокардиограф </w:t>
      </w:r>
      <w:hyperlink w:anchor="Par1391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                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 │Аппаратура для определения                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│морфофункциональных параметров кожи </w:t>
      </w:r>
      <w:hyperlink w:anchor="Par1391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 │Аппаратура для определения функционального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│состояния волос </w:t>
      </w:r>
      <w:hyperlink w:anchor="Par1391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      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 │Аппарат для ультразвукового исследования с  │          1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│датчиком для сканирования кожи              │                     │</w:t>
      </w:r>
    </w:p>
    <w:p w:rsidR="00172DD8" w:rsidRDefault="00172DD8" w:rsidP="00172DD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└──────┴────────────────────────────────────────────┴─────────────────────┘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ind w:firstLine="540"/>
        <w:jc w:val="both"/>
      </w:pPr>
      <w:r>
        <w:t>--------------------------------</w:t>
      </w:r>
    </w:p>
    <w:p w:rsidR="00172DD8" w:rsidRDefault="00172DD8" w:rsidP="00172DD8">
      <w:pPr>
        <w:pStyle w:val="ConsPlusNormal"/>
        <w:ind w:firstLine="540"/>
        <w:jc w:val="both"/>
      </w:pPr>
      <w:bookmarkStart w:id="27" w:name="Par1388"/>
      <w:bookmarkEnd w:id="27"/>
      <w:r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172DD8" w:rsidRDefault="00172DD8" w:rsidP="00172DD8">
      <w:pPr>
        <w:pStyle w:val="ConsPlusNormal"/>
        <w:ind w:firstLine="540"/>
        <w:jc w:val="both"/>
      </w:pPr>
      <w:bookmarkStart w:id="28" w:name="Par1389"/>
      <w:bookmarkEnd w:id="28"/>
      <w:r>
        <w:t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:rsidR="00172DD8" w:rsidRDefault="00172DD8" w:rsidP="00172DD8">
      <w:pPr>
        <w:pStyle w:val="ConsPlusNormal"/>
        <w:ind w:firstLine="540"/>
        <w:jc w:val="both"/>
      </w:pPr>
      <w:bookmarkStart w:id="29" w:name="Par1390"/>
      <w:bookmarkEnd w:id="29"/>
      <w:r>
        <w:t>&lt;***&gt; Дополнительное оснащение кабинетов, функционирующих в консультативно-диагностическом отделении, для оказания медицинской помощи детскому населению.</w:t>
      </w:r>
    </w:p>
    <w:p w:rsidR="00172DD8" w:rsidRDefault="00172DD8" w:rsidP="00172DD8">
      <w:pPr>
        <w:pStyle w:val="ConsPlusNormal"/>
        <w:ind w:firstLine="540"/>
        <w:jc w:val="both"/>
      </w:pPr>
      <w:bookmarkStart w:id="30" w:name="Par1391"/>
      <w:bookmarkEnd w:id="30"/>
      <w:r>
        <w:t>&lt;****&gt; Дополнительное оснащение кабинетов, функционирующих в консультативно-диагностическом отделении, функциональной диагностики.</w:t>
      </w:r>
    </w:p>
    <w:p w:rsidR="00172DD8" w:rsidRDefault="00172DD8" w:rsidP="00172DD8">
      <w:pPr>
        <w:pStyle w:val="ConsPlusNormal"/>
        <w:jc w:val="center"/>
      </w:pPr>
    </w:p>
    <w:p w:rsidR="00172DD8" w:rsidRDefault="00172DD8" w:rsidP="00172DD8">
      <w:pPr>
        <w:pStyle w:val="ConsPlusNormal"/>
        <w:jc w:val="center"/>
        <w:outlineLvl w:val="2"/>
      </w:pPr>
      <w:r>
        <w:t>2. Стандарт оснащения стационарного отделения</w:t>
      </w:r>
    </w:p>
    <w:p w:rsidR="00172DD8" w:rsidRDefault="00172DD8" w:rsidP="00172DD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548"/>
        <w:gridCol w:w="2254"/>
        <w:gridCol w:w="2156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оснащения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(оборудования)    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Требуемое количество, шт.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pStyle w:val="ConsPlusNormal"/>
              <w:jc w:val="center"/>
            </w:pPr>
          </w:p>
        </w:tc>
        <w:tc>
          <w:tcPr>
            <w:tcW w:w="2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pStyle w:val="ConsPlusNormal"/>
              <w:jc w:val="center"/>
            </w:pP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круглосуточного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стационара (30 коек)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для дневного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(10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коек)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 бактерицидный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3. Стандарт оснащения клинико-диагностической лаборатории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802"/>
        <w:gridCol w:w="2058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Клинико-диагностическое подразделение  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скорости оседания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для проведения пробоподготовки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образцов биологического материала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микроскопии осадка мочи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спермы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Цитоцентрифуга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ед.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Микробиологическое (бактериологическое) подразделение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видовой идентификации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стандарта мутности по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МакФарланду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CO2 инкубатор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анаэробная для культивирования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анаэробных микроорганизмов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микробиологический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видовой идентификации и определения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микроорганизмов к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антимикробным препаратам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Масс-спектрометр для проведения исследований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время-пролетной масс-спектрометрии,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снабженный системой BIO-TYPER для быстрой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идентификации микроорганизмов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автоматического приготовления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питательных сред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автоматического окрашивания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клеточных препаратов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Стереомикроскоп-лупа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(поддерживаемая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-70 - 80 °C)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Биохимическое подразделение       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ионоселективный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Иммунохимическое (серологическое) подразделение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   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 (ридер для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анализа)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иммуноферментного анализа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промывающее автоматическое (вошер)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Инактиватор сыворотки крови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для проведения исследований методом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 (реакция     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иммунофлюоресценции)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иммуноферментного анализа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хемилюминесценции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Проточный цитофлуориметр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иммуноблоттинга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xMAP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печати биомикрочипов (иммуночипов)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(иммуночипах)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Термошейкер для инкубации иммунопланшет и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иммуночипов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иммуночипов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Молекулярно-биологическое подразделение 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пробирок типа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Эппендорф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с колбой-ловушкой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Высокоскоростная микроцентрифуга для пробирок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Вортекс (центрифуга-встряхиватель)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бокс для полимеразной цепной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реакции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Трансиллюминатор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горизонтального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с источником питания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Секвенатор (прибор для определения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нуклеотидных последовательностей ДНК)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печати биомикрочипов для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комплексной диагностики инфекций, передаваемых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половым путем, и воспалительных заболеваний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мочеполовой сферы человека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(ДНК-чипах)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гибридизации (для проведения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на биомикрочипах)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полимеразной цепной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реакции в реальном времени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выделения нуклеиновых кислот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Бескюветный спектрофотометр для определения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нуклеиновых кислот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Гель-документирующая система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вертикального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96-луночных планшетов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(поддерживаемая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-70 - 80 °C)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Микологическое подразделение         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микробиологический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видовой идентификации и определения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микроорганизмов к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антимикробным препаратам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Патоморфологическое подразделение     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Микротом ротационный или санный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Термованна для расправления гистологических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Нагревательные столики для сушки парафиновых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вакуумной проводки (обработки)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заливки тканей в парафин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автоматической окраски препаратов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Криостатный микротом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Иммуногистостейнер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сканирующий конфокальный микроскоп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исследований in vitro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Световой микроскоп, оснащенный цифровой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камерой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спиртовая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дозаторов одноканальных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Вспомогательное подразделение             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лабораторные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Мешалка магнитная лабораторная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получения сверхчистой воды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jc w:val="center"/>
        <w:outlineLvl w:val="2"/>
      </w:pPr>
      <w:r>
        <w:t>4. Стандарт оснащения отделения (кабинета)</w:t>
      </w:r>
    </w:p>
    <w:p w:rsidR="00172DD8" w:rsidRDefault="00172DD8" w:rsidP="00172DD8">
      <w:pPr>
        <w:pStyle w:val="ConsPlusNormal"/>
        <w:jc w:val="center"/>
      </w:pPr>
      <w:r>
        <w:t>физиотерапевтических методов лечения</w:t>
      </w:r>
    </w:p>
    <w:p w:rsidR="00172DD8" w:rsidRDefault="00172DD8" w:rsidP="00172DD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802"/>
        <w:gridCol w:w="2058"/>
      </w:tblGrid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шт.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лазеротерапии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красного спектра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      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магнитолазеротерапии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локальной ПУВА-терапии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волосистую часть головы (сочетанное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ультрафиолетового излучения 320 -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нм и псораленовых фотосенсибилизаторов)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локальной ПУВА-терапии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область конечностей (сочетанное применение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ультрафиолетового излучения 320 - 400 нм и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псораленовых фотосенсибилизаторов)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дальней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длинноволновой УФА-1 терапии (340 - 400 нм)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ПУВА-терапии (сочетанное применение       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ультрафиолетового излучения 320 - 400 нм и  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псораленовых фотосенсибилизаторов)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узкополосной средневолновой фототерапии (311  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нм)  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проведения локальной фототерапии </w:t>
            </w:r>
          </w:p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(308 нм)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бальнеологическая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УВ-метр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2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DD8" w:rsidRDefault="0017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</w:tbl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ind w:firstLine="540"/>
        <w:jc w:val="both"/>
      </w:pPr>
    </w:p>
    <w:p w:rsidR="00172DD8" w:rsidRDefault="00172DD8" w:rsidP="00172DD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26EB" w:rsidRDefault="005E26EB">
      <w:bookmarkStart w:id="31" w:name="_GoBack"/>
      <w:bookmarkEnd w:id="31"/>
    </w:p>
    <w:sectPr w:rsidR="005E26EB" w:rsidSect="003B152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D8"/>
    <w:rsid w:val="00172DD8"/>
    <w:rsid w:val="005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2D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2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72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2D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2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72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573C5C6981D51A71E502E94E32ACFE78CCC9A044171C082848650eCe8F" TargetMode="External"/><Relationship Id="rId13" Type="http://schemas.openxmlformats.org/officeDocument/2006/relationships/hyperlink" Target="consultantplus://offline/ref=346573C5C6981D51A71E502E94E32ACFE78CCA9B034171C082848650C8ABCC130B60265EB1887BeEe2F" TargetMode="External"/><Relationship Id="rId18" Type="http://schemas.openxmlformats.org/officeDocument/2006/relationships/hyperlink" Target="consultantplus://offline/ref=346573C5C6981D51A71E502E94E32ACFE18FC99D044171C082848650eCe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6573C5C6981D51A71E502E94E32ACFE78CCA9B034171C082848650C8ABCC130B60265EB1887BeEe2F" TargetMode="External"/><Relationship Id="rId7" Type="http://schemas.openxmlformats.org/officeDocument/2006/relationships/hyperlink" Target="consultantplus://offline/ref=346573C5C6981D51A71E502E94E32ACFE78ECA94014171C082848650eCe8F" TargetMode="External"/><Relationship Id="rId12" Type="http://schemas.openxmlformats.org/officeDocument/2006/relationships/hyperlink" Target="consultantplus://offline/ref=346573C5C6981D51A71E502E94E32ACFE78FCB940A4171C082848650C8ABCC130B60265EB1887BeEe3F" TargetMode="External"/><Relationship Id="rId17" Type="http://schemas.openxmlformats.org/officeDocument/2006/relationships/hyperlink" Target="consultantplus://offline/ref=346573C5C6981D51A71E502E94E32ACFE78CCA9B034171C082848650C8ABCC130B60265EB1887BeEe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6573C5C6981D51A71E502E94E32ACFE78CCA9B034171C082848650C8ABCC130B60265EB1887BeEe2F" TargetMode="External"/><Relationship Id="rId20" Type="http://schemas.openxmlformats.org/officeDocument/2006/relationships/hyperlink" Target="consultantplus://offline/ref=346573C5C6981D51A71E502E94E32ACFE78CCA9B034171C082848650C8ABCC130B60265EB1887BeEe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573C5C6981D51A71E502E94E32ACFE78EC49E034171C082848650eCe8F" TargetMode="External"/><Relationship Id="rId11" Type="http://schemas.openxmlformats.org/officeDocument/2006/relationships/hyperlink" Target="consultantplus://offline/ref=346573C5C6981D51A71E502E94E32ACFE28DCA99044171C082848650C8ABCC130B60265EB1887BeEe6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46573C5C6981D51A71E502E94E32ACFE68FCC9B064171C082848650C8ABCC130B60265EB18B73eEe4F" TargetMode="External"/><Relationship Id="rId15" Type="http://schemas.openxmlformats.org/officeDocument/2006/relationships/hyperlink" Target="consultantplus://offline/ref=346573C5C6981D51A71E502E94E32ACFE78CCA9B034171C082848650C8ABCC130B60265EB1887BeEe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46573C5C6981D51A71E502E94E32ACFE08DCD98024171C082848650C8ABCC130B60265EB18879eEe4F" TargetMode="External"/><Relationship Id="rId19" Type="http://schemas.openxmlformats.org/officeDocument/2006/relationships/hyperlink" Target="consultantplus://offline/ref=346573C5C6981D51A71E502E94E32ACFE78CCA9B034171C082848650C8ABCC130B60265EB1887BeEe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6573C5C6981D51A71E502E94E32ACFE18EC99B074171C082848650C8ABCC130B60265EB1887BeEe1F" TargetMode="External"/><Relationship Id="rId14" Type="http://schemas.openxmlformats.org/officeDocument/2006/relationships/hyperlink" Target="consultantplus://offline/ref=346573C5C6981D51A71E502E94E32ACFE78CCA9B034171C082848650C8ABCC130B60265EB1887BeEe2F" TargetMode="External"/><Relationship Id="rId22" Type="http://schemas.openxmlformats.org/officeDocument/2006/relationships/hyperlink" Target="consultantplus://offline/ref=346573C5C6981D51A71E502E94E32ACFE78CCA9B034171C082848650C8ABCC130B60265EB1887BeE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F7AA83D4</Template>
  <TotalTime>1</TotalTime>
  <Pages>32</Pages>
  <Words>14151</Words>
  <Characters>80662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2014-01-13T05:30:00Z</dcterms:created>
  <dcterms:modified xsi:type="dcterms:W3CDTF">2014-01-13T05:31:00Z</dcterms:modified>
</cp:coreProperties>
</file>