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C5706" w14:textId="77777777" w:rsidR="00406903" w:rsidRDefault="00DC4582">
      <w:pPr>
        <w:pStyle w:val="a4"/>
        <w:spacing w:before="63"/>
      </w:pPr>
      <w:r>
        <w:t>ИНСТРУКЦИЯ</w:t>
      </w:r>
      <w:r w:rsidR="0097306C">
        <w:t xml:space="preserve"> </w:t>
      </w:r>
      <w:r>
        <w:t>ПО</w:t>
      </w:r>
      <w:r w:rsidR="00A45C71">
        <w:t xml:space="preserve"> </w:t>
      </w:r>
      <w:r>
        <w:t>ЗАПОЛНЕНИЮ</w:t>
      </w:r>
      <w:r w:rsidR="0097306C">
        <w:t xml:space="preserve"> </w:t>
      </w:r>
      <w:r>
        <w:t>ФОРМЫ</w:t>
      </w:r>
    </w:p>
    <w:p w14:paraId="52E33B53" w14:textId="77777777" w:rsidR="00406903" w:rsidRPr="00935E01" w:rsidRDefault="00DC4582">
      <w:pPr>
        <w:pStyle w:val="a4"/>
        <w:spacing w:line="220" w:lineRule="auto"/>
        <w:ind w:left="770"/>
        <w:rPr>
          <w:sz w:val="26"/>
          <w:szCs w:val="26"/>
        </w:rPr>
      </w:pPr>
      <w:r w:rsidRPr="00935E01">
        <w:rPr>
          <w:sz w:val="26"/>
          <w:szCs w:val="26"/>
        </w:rPr>
        <w:t>«Сведения о</w:t>
      </w:r>
      <w:r w:rsidR="0097306C" w:rsidRPr="00935E01">
        <w:rPr>
          <w:sz w:val="26"/>
          <w:szCs w:val="26"/>
        </w:rPr>
        <w:t xml:space="preserve"> </w:t>
      </w:r>
      <w:r w:rsidRPr="00935E01">
        <w:rPr>
          <w:sz w:val="26"/>
          <w:szCs w:val="26"/>
        </w:rPr>
        <w:t>достижении</w:t>
      </w:r>
      <w:r w:rsidR="0097306C" w:rsidRPr="00935E01">
        <w:rPr>
          <w:sz w:val="26"/>
          <w:szCs w:val="26"/>
        </w:rPr>
        <w:t xml:space="preserve"> </w:t>
      </w:r>
      <w:r w:rsidRPr="00935E01">
        <w:rPr>
          <w:sz w:val="26"/>
          <w:szCs w:val="26"/>
        </w:rPr>
        <w:t>критериев</w:t>
      </w:r>
      <w:r w:rsidR="0097306C" w:rsidRPr="00935E01">
        <w:rPr>
          <w:sz w:val="26"/>
          <w:szCs w:val="26"/>
        </w:rPr>
        <w:t xml:space="preserve"> </w:t>
      </w:r>
      <w:r w:rsidR="00113261">
        <w:rPr>
          <w:sz w:val="26"/>
          <w:szCs w:val="26"/>
        </w:rPr>
        <w:t>3</w:t>
      </w:r>
      <w:r w:rsidR="0097306C" w:rsidRPr="00935E01">
        <w:rPr>
          <w:sz w:val="26"/>
          <w:szCs w:val="26"/>
        </w:rPr>
        <w:t xml:space="preserve"> </w:t>
      </w:r>
      <w:r w:rsidRPr="00935E01">
        <w:rPr>
          <w:sz w:val="26"/>
          <w:szCs w:val="26"/>
        </w:rPr>
        <w:t>уровня</w:t>
      </w:r>
      <w:r w:rsidR="0097306C" w:rsidRPr="00935E01">
        <w:rPr>
          <w:sz w:val="26"/>
          <w:szCs w:val="26"/>
        </w:rPr>
        <w:t xml:space="preserve"> </w:t>
      </w:r>
      <w:r w:rsidRPr="00935E01">
        <w:rPr>
          <w:sz w:val="26"/>
          <w:szCs w:val="26"/>
        </w:rPr>
        <w:t>НММО</w:t>
      </w:r>
      <w:r w:rsidR="0097306C" w:rsidRPr="00935E01">
        <w:rPr>
          <w:sz w:val="26"/>
          <w:szCs w:val="26"/>
        </w:rPr>
        <w:t xml:space="preserve"> </w:t>
      </w:r>
      <w:r w:rsidRPr="00935E01">
        <w:rPr>
          <w:sz w:val="26"/>
          <w:szCs w:val="26"/>
        </w:rPr>
        <w:t>в</w:t>
      </w:r>
      <w:r w:rsidR="0097306C" w:rsidRPr="00935E01">
        <w:rPr>
          <w:sz w:val="26"/>
          <w:szCs w:val="26"/>
        </w:rPr>
        <w:t xml:space="preserve"> </w:t>
      </w:r>
      <w:r w:rsidRPr="00935E01">
        <w:rPr>
          <w:sz w:val="26"/>
          <w:szCs w:val="26"/>
        </w:rPr>
        <w:t>медицинских</w:t>
      </w:r>
      <w:r w:rsidR="0097306C" w:rsidRPr="00935E01">
        <w:rPr>
          <w:sz w:val="26"/>
          <w:szCs w:val="26"/>
        </w:rPr>
        <w:t xml:space="preserve"> </w:t>
      </w:r>
      <w:r w:rsidRPr="00935E01">
        <w:rPr>
          <w:sz w:val="26"/>
          <w:szCs w:val="26"/>
        </w:rPr>
        <w:t>организациях, участвующих в создании и тиражировании «Новой модели</w:t>
      </w:r>
      <w:r w:rsidR="0097306C" w:rsidRPr="00935E01">
        <w:rPr>
          <w:sz w:val="26"/>
          <w:szCs w:val="26"/>
        </w:rPr>
        <w:t xml:space="preserve"> </w:t>
      </w:r>
      <w:r w:rsidRPr="00935E01">
        <w:rPr>
          <w:sz w:val="26"/>
          <w:szCs w:val="26"/>
        </w:rPr>
        <w:t>медицинской организации, оказывающей первичную медико-санитарную</w:t>
      </w:r>
      <w:r w:rsidR="0097306C" w:rsidRPr="00935E01">
        <w:rPr>
          <w:sz w:val="26"/>
          <w:szCs w:val="26"/>
        </w:rPr>
        <w:t xml:space="preserve"> </w:t>
      </w:r>
      <w:r w:rsidRPr="00935E01">
        <w:rPr>
          <w:sz w:val="26"/>
          <w:szCs w:val="26"/>
        </w:rPr>
        <w:t>помощь»»</w:t>
      </w:r>
    </w:p>
    <w:p w14:paraId="7267B731" w14:textId="77777777" w:rsidR="00AA55BC" w:rsidRPr="00CD0ABF" w:rsidRDefault="00DC4582" w:rsidP="00935E01">
      <w:pPr>
        <w:pStyle w:val="a5"/>
        <w:numPr>
          <w:ilvl w:val="0"/>
          <w:numId w:val="1"/>
        </w:numPr>
        <w:tabs>
          <w:tab w:val="left" w:pos="535"/>
        </w:tabs>
        <w:spacing w:before="62" w:line="276" w:lineRule="auto"/>
        <w:ind w:right="-65"/>
        <w:rPr>
          <w:sz w:val="24"/>
          <w:szCs w:val="24"/>
        </w:rPr>
      </w:pPr>
      <w:r w:rsidRPr="00CD0ABF">
        <w:rPr>
          <w:sz w:val="24"/>
          <w:szCs w:val="24"/>
        </w:rPr>
        <w:t>Форма</w:t>
      </w:r>
      <w:r w:rsidR="0097306C" w:rsidRPr="00CD0ABF">
        <w:rPr>
          <w:sz w:val="24"/>
          <w:szCs w:val="24"/>
        </w:rPr>
        <w:t xml:space="preserve"> </w:t>
      </w:r>
      <w:r w:rsidRPr="00CD0ABF">
        <w:rPr>
          <w:sz w:val="24"/>
          <w:szCs w:val="24"/>
        </w:rPr>
        <w:t>заполняется</w:t>
      </w:r>
      <w:r w:rsidR="0097306C" w:rsidRPr="00CD0ABF">
        <w:rPr>
          <w:sz w:val="24"/>
          <w:szCs w:val="24"/>
        </w:rPr>
        <w:t xml:space="preserve"> </w:t>
      </w:r>
      <w:r w:rsidRPr="00CD0ABF">
        <w:rPr>
          <w:sz w:val="24"/>
          <w:szCs w:val="24"/>
        </w:rPr>
        <w:t>еже</w:t>
      </w:r>
      <w:r w:rsidR="009E5819" w:rsidRPr="00CD0ABF">
        <w:rPr>
          <w:sz w:val="24"/>
          <w:szCs w:val="24"/>
        </w:rPr>
        <w:t>квартально</w:t>
      </w:r>
      <w:r w:rsidR="0097306C" w:rsidRPr="00CD0ABF">
        <w:rPr>
          <w:sz w:val="24"/>
          <w:szCs w:val="24"/>
        </w:rPr>
        <w:t xml:space="preserve"> </w:t>
      </w:r>
      <w:r w:rsidR="009E5819" w:rsidRPr="00CD0ABF">
        <w:rPr>
          <w:b/>
          <w:sz w:val="24"/>
          <w:szCs w:val="24"/>
        </w:rPr>
        <w:t>в отчетном периоде</w:t>
      </w:r>
      <w:r w:rsidR="00586CF6">
        <w:rPr>
          <w:sz w:val="24"/>
          <w:szCs w:val="24"/>
        </w:rPr>
        <w:t xml:space="preserve"> (отчё</w:t>
      </w:r>
      <w:r w:rsidR="009E5819" w:rsidRPr="00CD0ABF">
        <w:rPr>
          <w:sz w:val="24"/>
          <w:szCs w:val="24"/>
        </w:rPr>
        <w:t>тный период квартал)</w:t>
      </w:r>
      <w:r w:rsidR="00AA55BC" w:rsidRPr="00CD0ABF">
        <w:rPr>
          <w:sz w:val="24"/>
          <w:szCs w:val="24"/>
        </w:rPr>
        <w:t>:</w:t>
      </w:r>
    </w:p>
    <w:p w14:paraId="0FEBBD0D" w14:textId="77777777" w:rsidR="00AA55BC" w:rsidRPr="009D3DCE" w:rsidRDefault="00AA55BC" w:rsidP="00AA55BC">
      <w:pPr>
        <w:pStyle w:val="a5"/>
        <w:tabs>
          <w:tab w:val="left" w:pos="535"/>
        </w:tabs>
        <w:spacing w:before="62" w:line="276" w:lineRule="auto"/>
        <w:ind w:right="-65" w:firstLine="0"/>
        <w:rPr>
          <w:sz w:val="24"/>
          <w:szCs w:val="24"/>
        </w:rPr>
      </w:pPr>
      <w:r w:rsidRPr="009D3DCE">
        <w:rPr>
          <w:sz w:val="24"/>
          <w:szCs w:val="24"/>
          <w:lang w:val="en-US"/>
        </w:rPr>
        <w:t>I</w:t>
      </w:r>
      <w:r w:rsidR="00D4229C" w:rsidRPr="009D3DCE">
        <w:rPr>
          <w:sz w:val="24"/>
          <w:szCs w:val="24"/>
        </w:rPr>
        <w:t xml:space="preserve">  квартал до </w:t>
      </w:r>
      <w:r w:rsidR="00CB06E8" w:rsidRPr="009D3DCE">
        <w:rPr>
          <w:sz w:val="24"/>
          <w:szCs w:val="24"/>
        </w:rPr>
        <w:t>05</w:t>
      </w:r>
      <w:r w:rsidR="00D4229C" w:rsidRPr="009D3DCE">
        <w:rPr>
          <w:sz w:val="24"/>
          <w:szCs w:val="24"/>
        </w:rPr>
        <w:t>.0</w:t>
      </w:r>
      <w:r w:rsidR="00CB06E8" w:rsidRPr="009D3DCE">
        <w:rPr>
          <w:sz w:val="24"/>
          <w:szCs w:val="24"/>
        </w:rPr>
        <w:t>4</w:t>
      </w:r>
      <w:r w:rsidR="00D4229C" w:rsidRPr="009D3DCE">
        <w:rPr>
          <w:sz w:val="24"/>
          <w:szCs w:val="24"/>
        </w:rPr>
        <w:t>.202</w:t>
      </w:r>
      <w:r w:rsidR="00CB06E8" w:rsidRPr="009D3DCE">
        <w:rPr>
          <w:sz w:val="24"/>
          <w:szCs w:val="24"/>
        </w:rPr>
        <w:t>5</w:t>
      </w:r>
      <w:r w:rsidRPr="009D3DCE">
        <w:rPr>
          <w:sz w:val="24"/>
          <w:szCs w:val="24"/>
        </w:rPr>
        <w:t xml:space="preserve"> г.</w:t>
      </w:r>
    </w:p>
    <w:p w14:paraId="61C06513" w14:textId="77777777" w:rsidR="00AA55BC" w:rsidRPr="009D3DCE" w:rsidRDefault="00AA55BC" w:rsidP="00AA55BC">
      <w:pPr>
        <w:pStyle w:val="a5"/>
        <w:tabs>
          <w:tab w:val="left" w:pos="535"/>
        </w:tabs>
        <w:spacing w:before="62" w:line="276" w:lineRule="auto"/>
        <w:ind w:right="-65" w:firstLine="0"/>
        <w:rPr>
          <w:sz w:val="24"/>
          <w:szCs w:val="24"/>
        </w:rPr>
      </w:pPr>
      <w:r w:rsidRPr="009D3DCE">
        <w:rPr>
          <w:sz w:val="24"/>
          <w:szCs w:val="24"/>
          <w:lang w:val="en-US"/>
        </w:rPr>
        <w:t>II</w:t>
      </w:r>
      <w:r w:rsidR="00D4229C" w:rsidRPr="009D3DCE">
        <w:rPr>
          <w:sz w:val="24"/>
          <w:szCs w:val="24"/>
        </w:rPr>
        <w:t xml:space="preserve"> квартал до </w:t>
      </w:r>
      <w:r w:rsidR="00CB06E8" w:rsidRPr="009D3DCE">
        <w:rPr>
          <w:sz w:val="24"/>
          <w:szCs w:val="24"/>
        </w:rPr>
        <w:t>05</w:t>
      </w:r>
      <w:r w:rsidR="00D4229C" w:rsidRPr="009D3DCE">
        <w:rPr>
          <w:sz w:val="24"/>
          <w:szCs w:val="24"/>
        </w:rPr>
        <w:t>.0</w:t>
      </w:r>
      <w:r w:rsidR="00CB06E8" w:rsidRPr="009D3DCE">
        <w:rPr>
          <w:sz w:val="24"/>
          <w:szCs w:val="24"/>
        </w:rPr>
        <w:t>7</w:t>
      </w:r>
      <w:r w:rsidR="00D4229C" w:rsidRPr="009D3DCE">
        <w:rPr>
          <w:sz w:val="24"/>
          <w:szCs w:val="24"/>
        </w:rPr>
        <w:t>.202</w:t>
      </w:r>
      <w:r w:rsidR="00CB06E8" w:rsidRPr="009D3DCE">
        <w:rPr>
          <w:sz w:val="24"/>
          <w:szCs w:val="24"/>
        </w:rPr>
        <w:t>5</w:t>
      </w:r>
      <w:r w:rsidRPr="009D3DCE">
        <w:rPr>
          <w:sz w:val="24"/>
          <w:szCs w:val="24"/>
        </w:rPr>
        <w:t xml:space="preserve"> г.</w:t>
      </w:r>
    </w:p>
    <w:p w14:paraId="2CF28370" w14:textId="77777777" w:rsidR="00AA55BC" w:rsidRPr="009D3DCE" w:rsidRDefault="00AA55BC" w:rsidP="00AA55BC">
      <w:pPr>
        <w:pStyle w:val="a5"/>
        <w:tabs>
          <w:tab w:val="left" w:pos="535"/>
        </w:tabs>
        <w:spacing w:before="62" w:line="276" w:lineRule="auto"/>
        <w:ind w:right="-65" w:firstLine="0"/>
        <w:rPr>
          <w:sz w:val="24"/>
          <w:szCs w:val="24"/>
        </w:rPr>
      </w:pPr>
      <w:r w:rsidRPr="009D3DCE">
        <w:rPr>
          <w:sz w:val="24"/>
          <w:szCs w:val="24"/>
          <w:lang w:val="en-US"/>
        </w:rPr>
        <w:t>III</w:t>
      </w:r>
      <w:r w:rsidR="00D4229C" w:rsidRPr="009D3DCE">
        <w:rPr>
          <w:sz w:val="24"/>
          <w:szCs w:val="24"/>
        </w:rPr>
        <w:t xml:space="preserve"> квартал до </w:t>
      </w:r>
      <w:r w:rsidR="00CB06E8" w:rsidRPr="009D3DCE">
        <w:rPr>
          <w:sz w:val="24"/>
          <w:szCs w:val="24"/>
        </w:rPr>
        <w:t>05</w:t>
      </w:r>
      <w:r w:rsidR="00D4229C" w:rsidRPr="009D3DCE">
        <w:rPr>
          <w:sz w:val="24"/>
          <w:szCs w:val="24"/>
        </w:rPr>
        <w:t>.</w:t>
      </w:r>
      <w:r w:rsidR="00CB06E8" w:rsidRPr="009D3DCE">
        <w:rPr>
          <w:sz w:val="24"/>
          <w:szCs w:val="24"/>
        </w:rPr>
        <w:t>10</w:t>
      </w:r>
      <w:r w:rsidR="00D4229C" w:rsidRPr="009D3DCE">
        <w:rPr>
          <w:sz w:val="24"/>
          <w:szCs w:val="24"/>
        </w:rPr>
        <w:t>.202</w:t>
      </w:r>
      <w:r w:rsidR="00CB06E8" w:rsidRPr="009D3DCE">
        <w:rPr>
          <w:sz w:val="24"/>
          <w:szCs w:val="24"/>
        </w:rPr>
        <w:t>5</w:t>
      </w:r>
      <w:r w:rsidRPr="009D3DCE">
        <w:rPr>
          <w:sz w:val="24"/>
          <w:szCs w:val="24"/>
        </w:rPr>
        <w:t xml:space="preserve"> г.</w:t>
      </w:r>
    </w:p>
    <w:p w14:paraId="6EA92AFD" w14:textId="77777777" w:rsidR="00AF5145" w:rsidRPr="00CD0ABF" w:rsidRDefault="00AA55BC" w:rsidP="00AA55BC">
      <w:pPr>
        <w:pStyle w:val="a5"/>
        <w:tabs>
          <w:tab w:val="left" w:pos="535"/>
        </w:tabs>
        <w:spacing w:before="62" w:line="276" w:lineRule="auto"/>
        <w:ind w:right="-65" w:firstLine="0"/>
        <w:rPr>
          <w:sz w:val="24"/>
          <w:szCs w:val="24"/>
        </w:rPr>
      </w:pPr>
      <w:r w:rsidRPr="009D3DCE">
        <w:rPr>
          <w:sz w:val="24"/>
          <w:szCs w:val="24"/>
          <w:lang w:val="en-US"/>
        </w:rPr>
        <w:t>IV</w:t>
      </w:r>
      <w:r w:rsidR="009E5819" w:rsidRPr="009D3DCE">
        <w:rPr>
          <w:sz w:val="24"/>
          <w:szCs w:val="24"/>
        </w:rPr>
        <w:t xml:space="preserve"> </w:t>
      </w:r>
      <w:r w:rsidR="00D4229C" w:rsidRPr="009D3DCE">
        <w:rPr>
          <w:sz w:val="24"/>
          <w:szCs w:val="24"/>
        </w:rPr>
        <w:t xml:space="preserve">квартал </w:t>
      </w:r>
      <w:r w:rsidR="00CB06E8" w:rsidRPr="009D3DCE">
        <w:rPr>
          <w:sz w:val="24"/>
          <w:szCs w:val="24"/>
        </w:rPr>
        <w:t>12</w:t>
      </w:r>
      <w:r w:rsidR="00D4229C" w:rsidRPr="009D3DCE">
        <w:rPr>
          <w:sz w:val="24"/>
          <w:szCs w:val="24"/>
        </w:rPr>
        <w:t>.1</w:t>
      </w:r>
      <w:r w:rsidR="00CB06E8" w:rsidRPr="009D3DCE">
        <w:rPr>
          <w:sz w:val="24"/>
          <w:szCs w:val="24"/>
        </w:rPr>
        <w:t>2</w:t>
      </w:r>
      <w:r w:rsidR="00D4229C" w:rsidRPr="009D3DCE">
        <w:rPr>
          <w:sz w:val="24"/>
          <w:szCs w:val="24"/>
        </w:rPr>
        <w:t>.202</w:t>
      </w:r>
      <w:r w:rsidR="00CB06E8" w:rsidRPr="009D3DCE">
        <w:rPr>
          <w:sz w:val="24"/>
          <w:szCs w:val="24"/>
        </w:rPr>
        <w:t>5</w:t>
      </w:r>
      <w:r w:rsidRPr="009D3DCE">
        <w:rPr>
          <w:sz w:val="24"/>
          <w:szCs w:val="24"/>
        </w:rPr>
        <w:t xml:space="preserve"> г.</w:t>
      </w:r>
    </w:p>
    <w:p w14:paraId="6AE31ACD" w14:textId="77777777" w:rsidR="00F04032" w:rsidRPr="00F04032" w:rsidRDefault="00DC4582" w:rsidP="00F04032">
      <w:pPr>
        <w:pStyle w:val="a5"/>
        <w:numPr>
          <w:ilvl w:val="0"/>
          <w:numId w:val="1"/>
        </w:numPr>
        <w:tabs>
          <w:tab w:val="left" w:pos="535"/>
        </w:tabs>
        <w:spacing w:before="62" w:line="276" w:lineRule="auto"/>
        <w:ind w:left="533" w:right="108" w:hanging="425"/>
        <w:rPr>
          <w:sz w:val="24"/>
          <w:szCs w:val="24"/>
        </w:rPr>
      </w:pPr>
      <w:r w:rsidRPr="00CD0ABF">
        <w:rPr>
          <w:sz w:val="24"/>
          <w:szCs w:val="24"/>
        </w:rPr>
        <w:t>Отчет</w:t>
      </w:r>
      <w:r w:rsidR="0097306C" w:rsidRPr="00CD0ABF">
        <w:rPr>
          <w:sz w:val="24"/>
          <w:szCs w:val="24"/>
        </w:rPr>
        <w:t xml:space="preserve"> </w:t>
      </w:r>
      <w:r w:rsidRPr="00CD0ABF">
        <w:rPr>
          <w:sz w:val="24"/>
          <w:szCs w:val="24"/>
        </w:rPr>
        <w:t>заполняется</w:t>
      </w:r>
      <w:r w:rsidR="0097306C" w:rsidRPr="00CD0ABF">
        <w:rPr>
          <w:sz w:val="24"/>
          <w:szCs w:val="24"/>
        </w:rPr>
        <w:t xml:space="preserve"> </w:t>
      </w:r>
      <w:r w:rsidRPr="00CD0ABF">
        <w:rPr>
          <w:sz w:val="24"/>
          <w:szCs w:val="24"/>
        </w:rPr>
        <w:t>на</w:t>
      </w:r>
      <w:r w:rsidR="0097306C" w:rsidRPr="00CD0ABF">
        <w:rPr>
          <w:sz w:val="24"/>
          <w:szCs w:val="24"/>
        </w:rPr>
        <w:t xml:space="preserve"> </w:t>
      </w:r>
      <w:r w:rsidRPr="00CD0ABF">
        <w:rPr>
          <w:sz w:val="24"/>
          <w:szCs w:val="24"/>
        </w:rPr>
        <w:t>основании</w:t>
      </w:r>
      <w:r w:rsidR="0097306C" w:rsidRPr="00CD0ABF">
        <w:rPr>
          <w:sz w:val="24"/>
          <w:szCs w:val="24"/>
        </w:rPr>
        <w:t xml:space="preserve"> </w:t>
      </w:r>
      <w:r w:rsidRPr="00CD0ABF">
        <w:rPr>
          <w:sz w:val="24"/>
          <w:szCs w:val="24"/>
        </w:rPr>
        <w:t>проведенного</w:t>
      </w:r>
      <w:r w:rsidR="0097306C" w:rsidRPr="00CD0ABF">
        <w:rPr>
          <w:sz w:val="24"/>
          <w:szCs w:val="24"/>
        </w:rPr>
        <w:t xml:space="preserve"> </w:t>
      </w:r>
      <w:r w:rsidR="00F60C26">
        <w:rPr>
          <w:sz w:val="24"/>
          <w:szCs w:val="24"/>
        </w:rPr>
        <w:t>САМО</w:t>
      </w:r>
      <w:r w:rsidRPr="00CD0ABF">
        <w:rPr>
          <w:sz w:val="24"/>
          <w:szCs w:val="24"/>
        </w:rPr>
        <w:t>АУДИТА</w:t>
      </w:r>
      <w:r w:rsidR="0097306C" w:rsidRPr="00CD0ABF">
        <w:rPr>
          <w:sz w:val="24"/>
          <w:szCs w:val="24"/>
        </w:rPr>
        <w:t xml:space="preserve"> </w:t>
      </w:r>
      <w:r w:rsidR="00113261">
        <w:rPr>
          <w:sz w:val="24"/>
          <w:szCs w:val="24"/>
        </w:rPr>
        <w:t>ТРЕТЬЕГО</w:t>
      </w:r>
      <w:r w:rsidR="009E5819" w:rsidRPr="00CD0ABF">
        <w:rPr>
          <w:sz w:val="24"/>
          <w:szCs w:val="24"/>
        </w:rPr>
        <w:t xml:space="preserve"> </w:t>
      </w:r>
      <w:r w:rsidRPr="00CD0ABF">
        <w:rPr>
          <w:sz w:val="24"/>
          <w:szCs w:val="24"/>
        </w:rPr>
        <w:t>уровня</w:t>
      </w:r>
      <w:r w:rsidR="0097306C" w:rsidRPr="00CD0ABF">
        <w:rPr>
          <w:sz w:val="24"/>
          <w:szCs w:val="24"/>
        </w:rPr>
        <w:t xml:space="preserve"> </w:t>
      </w:r>
      <w:r w:rsidRPr="00CD0ABF">
        <w:rPr>
          <w:sz w:val="24"/>
          <w:szCs w:val="24"/>
        </w:rPr>
        <w:t>НММО</w:t>
      </w:r>
      <w:r w:rsidR="00AF5145" w:rsidRPr="00CD0ABF">
        <w:rPr>
          <w:sz w:val="24"/>
          <w:szCs w:val="24"/>
        </w:rPr>
        <w:t xml:space="preserve"> (далее </w:t>
      </w:r>
      <w:r w:rsidR="008923C9">
        <w:rPr>
          <w:sz w:val="24"/>
          <w:szCs w:val="24"/>
        </w:rPr>
        <w:t>2</w:t>
      </w:r>
      <w:r w:rsidR="00AF5145" w:rsidRPr="00CD0ABF">
        <w:rPr>
          <w:sz w:val="24"/>
          <w:szCs w:val="24"/>
        </w:rPr>
        <w:t xml:space="preserve"> уровень)</w:t>
      </w:r>
      <w:r w:rsidR="009E5819" w:rsidRPr="00CD0ABF">
        <w:rPr>
          <w:sz w:val="24"/>
          <w:szCs w:val="24"/>
        </w:rPr>
        <w:t>,</w:t>
      </w:r>
      <w:r w:rsidR="00A45C71" w:rsidRPr="00CD0ABF">
        <w:rPr>
          <w:sz w:val="24"/>
          <w:szCs w:val="24"/>
        </w:rPr>
        <w:t xml:space="preserve"> </w:t>
      </w:r>
      <w:r w:rsidRPr="00CD0ABF">
        <w:rPr>
          <w:sz w:val="24"/>
          <w:szCs w:val="24"/>
        </w:rPr>
        <w:t>согласно методическим рекомендациям</w:t>
      </w:r>
      <w:r w:rsidR="009E1678" w:rsidRPr="00CD0ABF">
        <w:rPr>
          <w:sz w:val="24"/>
          <w:szCs w:val="24"/>
        </w:rPr>
        <w:t xml:space="preserve"> </w:t>
      </w:r>
      <w:r w:rsidRPr="00CD0ABF">
        <w:rPr>
          <w:sz w:val="24"/>
          <w:szCs w:val="24"/>
        </w:rPr>
        <w:t>«</w:t>
      </w:r>
      <w:r w:rsidR="004A7F0D">
        <w:rPr>
          <w:sz w:val="24"/>
          <w:szCs w:val="24"/>
        </w:rPr>
        <w:t>Новая модель медицинской организации, оказывающей первичную медико-санитарную помощь» (4-е издание с дополнениями и уточнениями)</w:t>
      </w:r>
      <w:r w:rsidR="0097306C" w:rsidRPr="00CD0ABF">
        <w:rPr>
          <w:sz w:val="24"/>
          <w:szCs w:val="24"/>
        </w:rPr>
        <w:t xml:space="preserve"> </w:t>
      </w:r>
      <w:r w:rsidRPr="00CD0ABF">
        <w:rPr>
          <w:sz w:val="24"/>
          <w:szCs w:val="24"/>
        </w:rPr>
        <w:t>и</w:t>
      </w:r>
      <w:r w:rsidR="0097306C" w:rsidRPr="00CD0ABF">
        <w:rPr>
          <w:sz w:val="24"/>
          <w:szCs w:val="24"/>
        </w:rPr>
        <w:t xml:space="preserve"> </w:t>
      </w:r>
      <w:r w:rsidRPr="00CD0ABF">
        <w:rPr>
          <w:sz w:val="24"/>
          <w:szCs w:val="24"/>
        </w:rPr>
        <w:t>заполненным</w:t>
      </w:r>
      <w:r w:rsidR="0097306C" w:rsidRPr="00CD0ABF">
        <w:rPr>
          <w:sz w:val="24"/>
          <w:szCs w:val="24"/>
        </w:rPr>
        <w:t xml:space="preserve"> </w:t>
      </w:r>
      <w:r w:rsidRPr="00CD0ABF">
        <w:rPr>
          <w:sz w:val="24"/>
          <w:szCs w:val="24"/>
        </w:rPr>
        <w:t>проверочным</w:t>
      </w:r>
      <w:r w:rsidR="0097306C" w:rsidRPr="00CD0ABF">
        <w:rPr>
          <w:sz w:val="24"/>
          <w:szCs w:val="24"/>
        </w:rPr>
        <w:t xml:space="preserve"> </w:t>
      </w:r>
      <w:r w:rsidR="00582C9E" w:rsidRPr="00CD0ABF">
        <w:rPr>
          <w:sz w:val="24"/>
          <w:szCs w:val="24"/>
        </w:rPr>
        <w:t>л</w:t>
      </w:r>
      <w:r w:rsidRPr="00CD0ABF">
        <w:rPr>
          <w:sz w:val="24"/>
          <w:szCs w:val="24"/>
        </w:rPr>
        <w:t>истам на</w:t>
      </w:r>
      <w:r w:rsidR="0097306C" w:rsidRPr="00CD0ABF">
        <w:rPr>
          <w:sz w:val="24"/>
          <w:szCs w:val="24"/>
        </w:rPr>
        <w:t xml:space="preserve"> </w:t>
      </w:r>
      <w:r w:rsidRPr="00CD0ABF">
        <w:rPr>
          <w:sz w:val="24"/>
          <w:szCs w:val="24"/>
        </w:rPr>
        <w:t>каждый</w:t>
      </w:r>
      <w:r w:rsidR="0097306C" w:rsidRPr="00CD0ABF">
        <w:rPr>
          <w:sz w:val="24"/>
          <w:szCs w:val="24"/>
        </w:rPr>
        <w:t xml:space="preserve"> </w:t>
      </w:r>
      <w:r w:rsidRPr="00CD0ABF">
        <w:rPr>
          <w:sz w:val="24"/>
          <w:szCs w:val="24"/>
        </w:rPr>
        <w:t>критерий</w:t>
      </w:r>
      <w:r w:rsidR="0097306C" w:rsidRPr="00CD0ABF">
        <w:rPr>
          <w:sz w:val="24"/>
          <w:szCs w:val="24"/>
        </w:rPr>
        <w:t xml:space="preserve"> </w:t>
      </w:r>
      <w:r w:rsidR="004A7F0D">
        <w:rPr>
          <w:sz w:val="24"/>
          <w:szCs w:val="24"/>
        </w:rPr>
        <w:t>2</w:t>
      </w:r>
      <w:r w:rsidR="00AF5145" w:rsidRPr="00CD0ABF">
        <w:rPr>
          <w:sz w:val="24"/>
          <w:szCs w:val="24"/>
        </w:rPr>
        <w:t xml:space="preserve"> уровн</w:t>
      </w:r>
      <w:r w:rsidR="0097306C" w:rsidRPr="00CD0ABF">
        <w:rPr>
          <w:sz w:val="24"/>
          <w:szCs w:val="24"/>
        </w:rPr>
        <w:t>я</w:t>
      </w:r>
      <w:r w:rsidR="000E2700" w:rsidRPr="00CD0ABF">
        <w:rPr>
          <w:sz w:val="24"/>
          <w:szCs w:val="24"/>
        </w:rPr>
        <w:t>.</w:t>
      </w:r>
      <w:r w:rsidR="00F04032">
        <w:rPr>
          <w:sz w:val="24"/>
          <w:szCs w:val="24"/>
        </w:rPr>
        <w:t xml:space="preserve"> </w:t>
      </w:r>
      <w:r w:rsidR="00F60C26" w:rsidRPr="00F04032">
        <w:rPr>
          <w:sz w:val="24"/>
          <w:szCs w:val="24"/>
          <w:highlight w:val="yellow"/>
        </w:rPr>
        <w:t>Самоа</w:t>
      </w:r>
      <w:r w:rsidRPr="00F04032">
        <w:rPr>
          <w:sz w:val="24"/>
          <w:szCs w:val="24"/>
          <w:highlight w:val="yellow"/>
        </w:rPr>
        <w:t>удит пр</w:t>
      </w:r>
      <w:r w:rsidR="000E2700" w:rsidRPr="00F04032">
        <w:rPr>
          <w:sz w:val="24"/>
          <w:szCs w:val="24"/>
          <w:highlight w:val="yellow"/>
        </w:rPr>
        <w:t xml:space="preserve">оводится в каждом подразделении, указанном в </w:t>
      </w:r>
      <w:r w:rsidRPr="00F04032">
        <w:rPr>
          <w:sz w:val="24"/>
          <w:szCs w:val="24"/>
          <w:highlight w:val="yellow"/>
        </w:rPr>
        <w:t>приказ</w:t>
      </w:r>
      <w:r w:rsidR="000E2700" w:rsidRPr="00F04032">
        <w:rPr>
          <w:sz w:val="24"/>
          <w:szCs w:val="24"/>
          <w:highlight w:val="yellow"/>
        </w:rPr>
        <w:t>е МЗ КК</w:t>
      </w:r>
      <w:r w:rsidR="0097306C" w:rsidRPr="00F04032">
        <w:rPr>
          <w:sz w:val="24"/>
          <w:szCs w:val="24"/>
          <w:highlight w:val="yellow"/>
        </w:rPr>
        <w:t xml:space="preserve"> </w:t>
      </w:r>
      <w:r w:rsidR="00252EDC" w:rsidRPr="00F04032">
        <w:rPr>
          <w:sz w:val="24"/>
          <w:szCs w:val="24"/>
          <w:highlight w:val="yellow"/>
        </w:rPr>
        <w:t>от 26.01.202</w:t>
      </w:r>
      <w:r w:rsidR="00F60C26" w:rsidRPr="00F04032">
        <w:rPr>
          <w:sz w:val="24"/>
          <w:szCs w:val="24"/>
          <w:highlight w:val="yellow"/>
        </w:rPr>
        <w:t>4</w:t>
      </w:r>
      <w:r w:rsidR="000E2700" w:rsidRPr="00F04032">
        <w:rPr>
          <w:sz w:val="24"/>
          <w:szCs w:val="24"/>
          <w:highlight w:val="yellow"/>
        </w:rPr>
        <w:t xml:space="preserve">г. </w:t>
      </w:r>
      <w:r w:rsidR="00F60C26" w:rsidRPr="00F04032">
        <w:rPr>
          <w:sz w:val="24"/>
          <w:szCs w:val="24"/>
          <w:highlight w:val="yellow"/>
        </w:rPr>
        <w:t>№66</w:t>
      </w:r>
      <w:r w:rsidR="000E2700" w:rsidRPr="00F04032">
        <w:rPr>
          <w:sz w:val="24"/>
          <w:szCs w:val="24"/>
          <w:highlight w:val="yellow"/>
        </w:rPr>
        <w:t>-орг</w:t>
      </w:r>
      <w:r w:rsidR="00F04032" w:rsidRPr="00F04032">
        <w:rPr>
          <w:sz w:val="24"/>
          <w:szCs w:val="24"/>
          <w:highlight w:val="yellow"/>
        </w:rPr>
        <w:t xml:space="preserve">: </w:t>
      </w:r>
    </w:p>
    <w:p w14:paraId="25882415" w14:textId="77777777" w:rsidR="00E53F94" w:rsidRPr="00E8759B" w:rsidRDefault="00E53F94" w:rsidP="00E53F94">
      <w:pPr>
        <w:pStyle w:val="a5"/>
        <w:numPr>
          <w:ilvl w:val="0"/>
          <w:numId w:val="2"/>
        </w:numPr>
        <w:tabs>
          <w:tab w:val="left" w:pos="535"/>
        </w:tabs>
        <w:spacing w:before="48" w:line="276" w:lineRule="auto"/>
        <w:ind w:left="567" w:right="108" w:firstLine="0"/>
        <w:rPr>
          <w:sz w:val="24"/>
          <w:szCs w:val="24"/>
        </w:rPr>
      </w:pPr>
      <w:r w:rsidRPr="00E8759B">
        <w:rPr>
          <w:sz w:val="24"/>
          <w:szCs w:val="24"/>
        </w:rPr>
        <w:t>медицинская организация, оказывающая первичную медико-санитарную помощь (детское и взрослое подразделения);</w:t>
      </w:r>
    </w:p>
    <w:p w14:paraId="72DD0BF9" w14:textId="77777777" w:rsidR="00E53F94" w:rsidRPr="00E8759B" w:rsidRDefault="00E53F94" w:rsidP="00E53F94">
      <w:pPr>
        <w:pStyle w:val="a5"/>
        <w:numPr>
          <w:ilvl w:val="0"/>
          <w:numId w:val="2"/>
        </w:numPr>
        <w:tabs>
          <w:tab w:val="left" w:pos="535"/>
        </w:tabs>
        <w:spacing w:before="48" w:line="276" w:lineRule="auto"/>
        <w:ind w:left="567" w:right="108" w:firstLine="0"/>
        <w:rPr>
          <w:sz w:val="24"/>
          <w:szCs w:val="24"/>
        </w:rPr>
      </w:pPr>
      <w:r w:rsidRPr="00E8759B">
        <w:rPr>
          <w:sz w:val="24"/>
          <w:szCs w:val="24"/>
        </w:rPr>
        <w:t>медицинская организация, оказывающая медицинскую помощь в условиях круглосуточного стационара (детское и взрослое подразделения).</w:t>
      </w:r>
    </w:p>
    <w:p w14:paraId="25214133" w14:textId="77777777" w:rsidR="005C4FBD" w:rsidRPr="00CD0ABF" w:rsidRDefault="00DC4582" w:rsidP="00FB368F">
      <w:pPr>
        <w:pStyle w:val="a5"/>
        <w:numPr>
          <w:ilvl w:val="0"/>
          <w:numId w:val="1"/>
        </w:numPr>
        <w:tabs>
          <w:tab w:val="left" w:pos="535"/>
        </w:tabs>
        <w:spacing w:line="321" w:lineRule="exact"/>
        <w:rPr>
          <w:sz w:val="24"/>
          <w:szCs w:val="24"/>
        </w:rPr>
      </w:pPr>
      <w:r w:rsidRPr="00CD0ABF">
        <w:rPr>
          <w:sz w:val="24"/>
          <w:szCs w:val="24"/>
        </w:rPr>
        <w:t>Взрослая</w:t>
      </w:r>
      <w:r w:rsidR="0097306C" w:rsidRPr="00CD0ABF">
        <w:rPr>
          <w:sz w:val="24"/>
          <w:szCs w:val="24"/>
        </w:rPr>
        <w:t xml:space="preserve"> </w:t>
      </w:r>
      <w:r w:rsidRPr="00CD0ABF">
        <w:rPr>
          <w:sz w:val="24"/>
          <w:szCs w:val="24"/>
        </w:rPr>
        <w:t>сеть</w:t>
      </w:r>
      <w:r w:rsidR="0097306C" w:rsidRPr="00CD0ABF">
        <w:rPr>
          <w:sz w:val="24"/>
          <w:szCs w:val="24"/>
        </w:rPr>
        <w:t xml:space="preserve"> </w:t>
      </w:r>
      <w:r w:rsidRPr="00CD0ABF">
        <w:rPr>
          <w:sz w:val="24"/>
          <w:szCs w:val="24"/>
        </w:rPr>
        <w:t>заполняет</w:t>
      </w:r>
      <w:r w:rsidR="0097306C" w:rsidRPr="00CD0ABF">
        <w:rPr>
          <w:sz w:val="24"/>
          <w:szCs w:val="24"/>
        </w:rPr>
        <w:t xml:space="preserve"> </w:t>
      </w:r>
      <w:r w:rsidR="00113261">
        <w:rPr>
          <w:sz w:val="24"/>
          <w:szCs w:val="24"/>
        </w:rPr>
        <w:t>24</w:t>
      </w:r>
      <w:r w:rsidR="0097306C" w:rsidRPr="00CD0ABF">
        <w:rPr>
          <w:sz w:val="24"/>
          <w:szCs w:val="24"/>
        </w:rPr>
        <w:t xml:space="preserve"> </w:t>
      </w:r>
      <w:r w:rsidRPr="00CD0ABF">
        <w:rPr>
          <w:sz w:val="24"/>
          <w:szCs w:val="24"/>
        </w:rPr>
        <w:t>критериев</w:t>
      </w:r>
      <w:r w:rsidR="008923C9">
        <w:rPr>
          <w:sz w:val="24"/>
          <w:szCs w:val="24"/>
        </w:rPr>
        <w:t xml:space="preserve"> обязательно </w:t>
      </w:r>
      <w:r w:rsidR="008923C9" w:rsidRPr="00CD0ABF">
        <w:rPr>
          <w:sz w:val="24"/>
          <w:szCs w:val="24"/>
        </w:rPr>
        <w:t>(</w:t>
      </w:r>
      <w:r w:rsidR="008923C9" w:rsidRPr="00CD0ABF">
        <w:rPr>
          <w:i/>
          <w:sz w:val="24"/>
          <w:szCs w:val="24"/>
        </w:rPr>
        <w:t>столбцы 2-</w:t>
      </w:r>
      <w:r w:rsidR="00113261">
        <w:rPr>
          <w:i/>
          <w:sz w:val="24"/>
          <w:szCs w:val="24"/>
        </w:rPr>
        <w:t>52</w:t>
      </w:r>
      <w:r w:rsidR="008923C9" w:rsidRPr="00CD0ABF">
        <w:rPr>
          <w:sz w:val="24"/>
          <w:szCs w:val="24"/>
        </w:rPr>
        <w:t>)</w:t>
      </w:r>
      <w:r w:rsidR="008923C9">
        <w:rPr>
          <w:sz w:val="24"/>
          <w:szCs w:val="24"/>
        </w:rPr>
        <w:t>.</w:t>
      </w:r>
    </w:p>
    <w:p w14:paraId="07CF112E" w14:textId="77777777" w:rsidR="008923C9" w:rsidRPr="00CD0ABF" w:rsidRDefault="005C4FBD" w:rsidP="008923C9">
      <w:pPr>
        <w:pStyle w:val="a5"/>
        <w:numPr>
          <w:ilvl w:val="0"/>
          <w:numId w:val="1"/>
        </w:numPr>
        <w:tabs>
          <w:tab w:val="left" w:pos="535"/>
        </w:tabs>
        <w:spacing w:line="321" w:lineRule="exact"/>
        <w:rPr>
          <w:sz w:val="24"/>
          <w:szCs w:val="24"/>
        </w:rPr>
      </w:pPr>
      <w:r w:rsidRPr="00CD0ABF">
        <w:rPr>
          <w:sz w:val="24"/>
          <w:szCs w:val="24"/>
        </w:rPr>
        <w:t xml:space="preserve">Детская сеть заполняет </w:t>
      </w:r>
      <w:r w:rsidR="00113261">
        <w:rPr>
          <w:sz w:val="24"/>
          <w:szCs w:val="24"/>
        </w:rPr>
        <w:t>23</w:t>
      </w:r>
      <w:r w:rsidRPr="00CD0ABF">
        <w:rPr>
          <w:sz w:val="24"/>
          <w:szCs w:val="24"/>
        </w:rPr>
        <w:t xml:space="preserve"> критериев (</w:t>
      </w:r>
      <w:r w:rsidRPr="00CD0ABF">
        <w:rPr>
          <w:i/>
          <w:sz w:val="24"/>
          <w:szCs w:val="24"/>
        </w:rPr>
        <w:t>столбцы</w:t>
      </w:r>
      <w:r w:rsidR="00BA0783" w:rsidRPr="00CD0ABF">
        <w:rPr>
          <w:i/>
          <w:sz w:val="24"/>
          <w:szCs w:val="24"/>
        </w:rPr>
        <w:t xml:space="preserve"> </w:t>
      </w:r>
      <w:r w:rsidR="004A7F0D">
        <w:rPr>
          <w:i/>
          <w:sz w:val="24"/>
          <w:szCs w:val="24"/>
        </w:rPr>
        <w:t>2</w:t>
      </w:r>
      <w:r w:rsidRPr="00CD0ABF">
        <w:rPr>
          <w:i/>
          <w:sz w:val="24"/>
          <w:szCs w:val="24"/>
        </w:rPr>
        <w:t>-</w:t>
      </w:r>
      <w:r w:rsidR="00113261">
        <w:rPr>
          <w:i/>
          <w:sz w:val="24"/>
          <w:szCs w:val="24"/>
        </w:rPr>
        <w:t>52</w:t>
      </w:r>
      <w:r w:rsidRPr="00CD0ABF">
        <w:rPr>
          <w:i/>
          <w:sz w:val="24"/>
          <w:szCs w:val="24"/>
        </w:rPr>
        <w:t>, кроме</w:t>
      </w:r>
      <w:r w:rsidR="00BA0783" w:rsidRPr="00CD0ABF">
        <w:rPr>
          <w:i/>
          <w:sz w:val="24"/>
          <w:szCs w:val="24"/>
        </w:rPr>
        <w:t xml:space="preserve"> </w:t>
      </w:r>
      <w:r w:rsidRPr="00CD0ABF">
        <w:rPr>
          <w:i/>
          <w:sz w:val="24"/>
          <w:szCs w:val="24"/>
        </w:rPr>
        <w:t>столбцов</w:t>
      </w:r>
      <w:r w:rsidR="00BA0783" w:rsidRPr="00CD0ABF">
        <w:rPr>
          <w:i/>
          <w:sz w:val="24"/>
          <w:szCs w:val="24"/>
        </w:rPr>
        <w:t xml:space="preserve"> </w:t>
      </w:r>
      <w:r w:rsidRPr="00CD0ABF">
        <w:rPr>
          <w:i/>
          <w:sz w:val="24"/>
          <w:szCs w:val="24"/>
        </w:rPr>
        <w:t>21,22</w:t>
      </w:r>
      <w:r w:rsidRPr="00CD0ABF">
        <w:rPr>
          <w:sz w:val="24"/>
          <w:szCs w:val="24"/>
        </w:rPr>
        <w:t>)</w:t>
      </w:r>
      <w:r w:rsidR="008923C9">
        <w:rPr>
          <w:sz w:val="24"/>
          <w:szCs w:val="24"/>
        </w:rPr>
        <w:t>.</w:t>
      </w:r>
      <w:r w:rsidR="008923C9" w:rsidRPr="00CD0ABF">
        <w:rPr>
          <w:sz w:val="24"/>
          <w:szCs w:val="24"/>
        </w:rPr>
        <w:t xml:space="preserve"> </w:t>
      </w:r>
    </w:p>
    <w:p w14:paraId="2DD2C869" w14:textId="77777777" w:rsidR="005C4FBD" w:rsidRPr="00CD0ABF" w:rsidRDefault="005C4FBD" w:rsidP="00FB368F">
      <w:pPr>
        <w:pStyle w:val="a5"/>
        <w:numPr>
          <w:ilvl w:val="0"/>
          <w:numId w:val="1"/>
        </w:numPr>
        <w:tabs>
          <w:tab w:val="left" w:pos="535"/>
        </w:tabs>
        <w:spacing w:line="321" w:lineRule="exact"/>
        <w:rPr>
          <w:sz w:val="24"/>
          <w:szCs w:val="24"/>
        </w:rPr>
      </w:pPr>
      <w:r w:rsidRPr="00CD0ABF">
        <w:rPr>
          <w:b/>
          <w:sz w:val="24"/>
          <w:szCs w:val="24"/>
        </w:rPr>
        <w:t xml:space="preserve">Столбец 1 – </w:t>
      </w:r>
      <w:r w:rsidR="00F60C26">
        <w:rPr>
          <w:sz w:val="24"/>
          <w:szCs w:val="24"/>
        </w:rPr>
        <w:t>НЕ ЗАПОЛНЯЕТСЯ!</w:t>
      </w:r>
    </w:p>
    <w:p w14:paraId="0A5F2E8D" w14:textId="77777777" w:rsidR="002A4B4F" w:rsidRPr="00E8759B" w:rsidRDefault="00DC4582" w:rsidP="00E8759B">
      <w:pPr>
        <w:pStyle w:val="a5"/>
        <w:numPr>
          <w:ilvl w:val="0"/>
          <w:numId w:val="1"/>
        </w:numPr>
        <w:tabs>
          <w:tab w:val="left" w:pos="535"/>
        </w:tabs>
        <w:spacing w:before="48" w:line="276" w:lineRule="auto"/>
        <w:ind w:right="108"/>
        <w:rPr>
          <w:sz w:val="24"/>
          <w:szCs w:val="24"/>
        </w:rPr>
      </w:pPr>
      <w:r w:rsidRPr="00CD0ABF">
        <w:rPr>
          <w:b/>
          <w:sz w:val="24"/>
          <w:szCs w:val="24"/>
        </w:rPr>
        <w:t>Столбец</w:t>
      </w:r>
      <w:r w:rsidR="0097306C" w:rsidRPr="00CD0ABF">
        <w:rPr>
          <w:b/>
          <w:sz w:val="24"/>
          <w:szCs w:val="24"/>
        </w:rPr>
        <w:t xml:space="preserve"> </w:t>
      </w:r>
      <w:r w:rsidR="00252EDC" w:rsidRPr="00CD0ABF">
        <w:rPr>
          <w:b/>
          <w:sz w:val="24"/>
          <w:szCs w:val="24"/>
        </w:rPr>
        <w:t>2</w:t>
      </w:r>
      <w:r w:rsidR="005C4FBD" w:rsidRPr="00CD0ABF">
        <w:rPr>
          <w:sz w:val="24"/>
          <w:szCs w:val="24"/>
        </w:rPr>
        <w:t xml:space="preserve"> </w:t>
      </w:r>
      <w:r w:rsidR="00F61423" w:rsidRPr="00CD0ABF">
        <w:rPr>
          <w:b/>
          <w:sz w:val="24"/>
          <w:szCs w:val="24"/>
        </w:rPr>
        <w:t>–</w:t>
      </w:r>
      <w:r w:rsidR="005C4FBD" w:rsidRPr="00CD0ABF">
        <w:rPr>
          <w:sz w:val="24"/>
          <w:szCs w:val="24"/>
        </w:rPr>
        <w:t xml:space="preserve"> </w:t>
      </w:r>
      <w:r w:rsidRPr="001F65C5">
        <w:rPr>
          <w:sz w:val="24"/>
          <w:szCs w:val="24"/>
          <w:highlight w:val="yellow"/>
        </w:rPr>
        <w:t>указывается</w:t>
      </w:r>
      <w:r w:rsidR="0097306C" w:rsidRPr="001F65C5">
        <w:rPr>
          <w:sz w:val="24"/>
          <w:szCs w:val="24"/>
          <w:highlight w:val="yellow"/>
        </w:rPr>
        <w:t xml:space="preserve"> </w:t>
      </w:r>
      <w:r w:rsidRPr="001F65C5">
        <w:rPr>
          <w:sz w:val="24"/>
          <w:szCs w:val="24"/>
          <w:highlight w:val="yellow"/>
        </w:rPr>
        <w:t>ПОДРАЗДЕЛЕНИЕ</w:t>
      </w:r>
      <w:r w:rsidR="0097306C" w:rsidRPr="001F65C5">
        <w:rPr>
          <w:sz w:val="24"/>
          <w:szCs w:val="24"/>
          <w:highlight w:val="yellow"/>
        </w:rPr>
        <w:t xml:space="preserve"> </w:t>
      </w:r>
      <w:r w:rsidRPr="001F65C5">
        <w:rPr>
          <w:sz w:val="24"/>
          <w:szCs w:val="24"/>
          <w:highlight w:val="yellow"/>
        </w:rPr>
        <w:t>медицинской</w:t>
      </w:r>
      <w:r w:rsidR="0097306C" w:rsidRPr="001F65C5">
        <w:rPr>
          <w:sz w:val="24"/>
          <w:szCs w:val="24"/>
          <w:highlight w:val="yellow"/>
        </w:rPr>
        <w:t xml:space="preserve"> </w:t>
      </w:r>
      <w:r w:rsidRPr="001F65C5">
        <w:rPr>
          <w:sz w:val="24"/>
          <w:szCs w:val="24"/>
          <w:highlight w:val="yellow"/>
        </w:rPr>
        <w:t>организации</w:t>
      </w:r>
      <w:r w:rsidR="00E8759B">
        <w:rPr>
          <w:sz w:val="24"/>
          <w:szCs w:val="24"/>
          <w:highlight w:val="yellow"/>
        </w:rPr>
        <w:t xml:space="preserve"> </w:t>
      </w:r>
      <w:r w:rsidR="00E8759B" w:rsidRPr="00E8759B">
        <w:rPr>
          <w:sz w:val="24"/>
          <w:szCs w:val="24"/>
          <w:highlight w:val="yellow"/>
        </w:rPr>
        <w:t>(юридическое лицо)</w:t>
      </w:r>
      <w:r w:rsidRPr="001F65C5">
        <w:rPr>
          <w:sz w:val="24"/>
          <w:szCs w:val="24"/>
          <w:highlight w:val="yellow"/>
        </w:rPr>
        <w:t>,</w:t>
      </w:r>
      <w:r w:rsidR="0097306C" w:rsidRPr="001F65C5">
        <w:rPr>
          <w:sz w:val="24"/>
          <w:szCs w:val="24"/>
          <w:highlight w:val="yellow"/>
        </w:rPr>
        <w:t xml:space="preserve"> </w:t>
      </w:r>
      <w:r w:rsidRPr="001F65C5">
        <w:rPr>
          <w:sz w:val="24"/>
          <w:szCs w:val="24"/>
          <w:highlight w:val="yellow"/>
        </w:rPr>
        <w:t>которое</w:t>
      </w:r>
      <w:r w:rsidR="0097306C" w:rsidRPr="001F65C5">
        <w:rPr>
          <w:sz w:val="24"/>
          <w:szCs w:val="24"/>
          <w:highlight w:val="yellow"/>
        </w:rPr>
        <w:t xml:space="preserve"> </w:t>
      </w:r>
      <w:r w:rsidRPr="001F65C5">
        <w:rPr>
          <w:sz w:val="24"/>
          <w:szCs w:val="24"/>
          <w:highlight w:val="yellow"/>
        </w:rPr>
        <w:t>участвует</w:t>
      </w:r>
      <w:r w:rsidR="0097306C" w:rsidRPr="001F65C5">
        <w:rPr>
          <w:sz w:val="24"/>
          <w:szCs w:val="24"/>
          <w:highlight w:val="yellow"/>
        </w:rPr>
        <w:t xml:space="preserve"> </w:t>
      </w:r>
      <w:r w:rsidRPr="001F65C5">
        <w:rPr>
          <w:sz w:val="24"/>
          <w:szCs w:val="24"/>
          <w:highlight w:val="yellow"/>
        </w:rPr>
        <w:t>в</w:t>
      </w:r>
      <w:r w:rsidR="0097306C" w:rsidRPr="001F65C5">
        <w:rPr>
          <w:sz w:val="24"/>
          <w:szCs w:val="24"/>
          <w:highlight w:val="yellow"/>
        </w:rPr>
        <w:t xml:space="preserve"> </w:t>
      </w:r>
      <w:r w:rsidRPr="001F65C5">
        <w:rPr>
          <w:sz w:val="24"/>
          <w:szCs w:val="24"/>
          <w:highlight w:val="yellow"/>
        </w:rPr>
        <w:t>реализации</w:t>
      </w:r>
      <w:r w:rsidR="0097306C" w:rsidRPr="001F65C5">
        <w:rPr>
          <w:sz w:val="24"/>
          <w:szCs w:val="24"/>
          <w:highlight w:val="yellow"/>
        </w:rPr>
        <w:t xml:space="preserve"> </w:t>
      </w:r>
      <w:r w:rsidRPr="001F65C5">
        <w:rPr>
          <w:sz w:val="24"/>
          <w:szCs w:val="24"/>
          <w:highlight w:val="yellow"/>
        </w:rPr>
        <w:t>регионального</w:t>
      </w:r>
      <w:r w:rsidR="0097306C" w:rsidRPr="001F65C5">
        <w:rPr>
          <w:sz w:val="24"/>
          <w:szCs w:val="24"/>
          <w:highlight w:val="yellow"/>
        </w:rPr>
        <w:t xml:space="preserve"> </w:t>
      </w:r>
      <w:r w:rsidRPr="001F65C5">
        <w:rPr>
          <w:sz w:val="24"/>
          <w:szCs w:val="24"/>
          <w:highlight w:val="yellow"/>
        </w:rPr>
        <w:t>проекта</w:t>
      </w:r>
      <w:r w:rsidR="0097306C" w:rsidRPr="001F65C5">
        <w:rPr>
          <w:sz w:val="24"/>
          <w:szCs w:val="24"/>
          <w:highlight w:val="yellow"/>
        </w:rPr>
        <w:t xml:space="preserve"> </w:t>
      </w:r>
      <w:r w:rsidR="00E8759B">
        <w:rPr>
          <w:sz w:val="24"/>
          <w:szCs w:val="24"/>
          <w:highlight w:val="yellow"/>
        </w:rPr>
        <w:t>с</w:t>
      </w:r>
      <w:r w:rsidR="002A4B4F" w:rsidRPr="00E8759B">
        <w:rPr>
          <w:sz w:val="24"/>
          <w:szCs w:val="24"/>
          <w:highlight w:val="yellow"/>
        </w:rPr>
        <w:t>огласно приказу МЗ КК от 26.01.2024 г. №66-орг. Указать каждое структурное подразделение в отдельной строке:</w:t>
      </w:r>
    </w:p>
    <w:p w14:paraId="008998DD" w14:textId="77777777" w:rsidR="002A4B4F" w:rsidRPr="00E8759B" w:rsidRDefault="002A4B4F" w:rsidP="002A4B4F">
      <w:pPr>
        <w:pStyle w:val="a5"/>
        <w:numPr>
          <w:ilvl w:val="0"/>
          <w:numId w:val="2"/>
        </w:numPr>
        <w:tabs>
          <w:tab w:val="left" w:pos="535"/>
        </w:tabs>
        <w:spacing w:before="48" w:line="276" w:lineRule="auto"/>
        <w:ind w:left="567" w:right="108" w:firstLine="0"/>
        <w:rPr>
          <w:sz w:val="24"/>
          <w:szCs w:val="24"/>
        </w:rPr>
      </w:pPr>
      <w:r w:rsidRPr="00E8759B">
        <w:rPr>
          <w:sz w:val="24"/>
          <w:szCs w:val="24"/>
        </w:rPr>
        <w:t>медицинская организация, оказывающая первичную медико-санитарную помощь</w:t>
      </w:r>
      <w:r w:rsidR="00E8759B" w:rsidRPr="00E8759B">
        <w:rPr>
          <w:sz w:val="24"/>
          <w:szCs w:val="24"/>
        </w:rPr>
        <w:t xml:space="preserve"> (детское и взрослое подразделения)</w:t>
      </w:r>
      <w:r w:rsidRPr="00E8759B">
        <w:rPr>
          <w:sz w:val="24"/>
          <w:szCs w:val="24"/>
        </w:rPr>
        <w:t>;</w:t>
      </w:r>
    </w:p>
    <w:p w14:paraId="39BA0E42" w14:textId="77777777" w:rsidR="002A4B4F" w:rsidRPr="00E8759B" w:rsidRDefault="002A4B4F" w:rsidP="002A4B4F">
      <w:pPr>
        <w:pStyle w:val="a5"/>
        <w:numPr>
          <w:ilvl w:val="0"/>
          <w:numId w:val="2"/>
        </w:numPr>
        <w:tabs>
          <w:tab w:val="left" w:pos="535"/>
        </w:tabs>
        <w:spacing w:before="48" w:line="276" w:lineRule="auto"/>
        <w:ind w:left="567" w:right="108" w:firstLine="0"/>
        <w:rPr>
          <w:sz w:val="24"/>
          <w:szCs w:val="24"/>
        </w:rPr>
      </w:pPr>
      <w:r w:rsidRPr="00E8759B">
        <w:rPr>
          <w:sz w:val="24"/>
          <w:szCs w:val="24"/>
        </w:rPr>
        <w:t>медицинская организация, оказывающая медицинскую помощь в условиях круглосуточного стационара</w:t>
      </w:r>
      <w:r w:rsidR="00E8759B" w:rsidRPr="00E8759B">
        <w:rPr>
          <w:sz w:val="24"/>
          <w:szCs w:val="24"/>
        </w:rPr>
        <w:t xml:space="preserve"> (детское и взрослое подразделения)</w:t>
      </w:r>
      <w:r w:rsidRPr="00E8759B">
        <w:rPr>
          <w:sz w:val="24"/>
          <w:szCs w:val="24"/>
        </w:rPr>
        <w:t>.</w:t>
      </w:r>
    </w:p>
    <w:p w14:paraId="31C1C7C1" w14:textId="77777777" w:rsidR="00AA55BC" w:rsidRPr="00CD0ABF" w:rsidRDefault="00DC4582" w:rsidP="00996E24">
      <w:pPr>
        <w:pStyle w:val="a5"/>
        <w:numPr>
          <w:ilvl w:val="0"/>
          <w:numId w:val="1"/>
        </w:numPr>
        <w:tabs>
          <w:tab w:val="left" w:pos="535"/>
        </w:tabs>
        <w:spacing w:before="62" w:line="276" w:lineRule="auto"/>
        <w:ind w:right="106"/>
        <w:rPr>
          <w:sz w:val="24"/>
          <w:szCs w:val="24"/>
        </w:rPr>
      </w:pPr>
      <w:r w:rsidRPr="00CD0ABF">
        <w:rPr>
          <w:b/>
          <w:sz w:val="24"/>
          <w:szCs w:val="24"/>
        </w:rPr>
        <w:t>Столб</w:t>
      </w:r>
      <w:r w:rsidR="00113261">
        <w:rPr>
          <w:b/>
          <w:sz w:val="24"/>
          <w:szCs w:val="24"/>
        </w:rPr>
        <w:t>ец</w:t>
      </w:r>
      <w:r w:rsidR="0097306C" w:rsidRPr="00CD0ABF">
        <w:rPr>
          <w:b/>
          <w:sz w:val="24"/>
          <w:szCs w:val="24"/>
        </w:rPr>
        <w:t xml:space="preserve"> </w:t>
      </w:r>
      <w:r w:rsidR="00AA55BC" w:rsidRPr="00CD0ABF">
        <w:rPr>
          <w:b/>
          <w:sz w:val="24"/>
          <w:szCs w:val="24"/>
        </w:rPr>
        <w:t>3</w:t>
      </w:r>
      <w:r w:rsidR="00ED7A50" w:rsidRPr="00CD0ABF">
        <w:rPr>
          <w:b/>
          <w:sz w:val="24"/>
          <w:szCs w:val="24"/>
        </w:rPr>
        <w:t xml:space="preserve"> </w:t>
      </w:r>
      <w:r w:rsidR="0097306C" w:rsidRPr="00CD0ABF">
        <w:rPr>
          <w:sz w:val="24"/>
          <w:szCs w:val="24"/>
        </w:rPr>
        <w:t xml:space="preserve">– </w:t>
      </w:r>
      <w:r w:rsidR="00AA55BC" w:rsidRPr="00CD0ABF">
        <w:rPr>
          <w:sz w:val="24"/>
          <w:szCs w:val="24"/>
        </w:rPr>
        <w:t xml:space="preserve">указывается обслуживаемое население / </w:t>
      </w:r>
      <w:r w:rsidR="00AA55BC" w:rsidRPr="00CD0ABF">
        <w:rPr>
          <w:sz w:val="24"/>
          <w:szCs w:val="24"/>
          <w:u w:val="single"/>
        </w:rPr>
        <w:t>количество прикреплённого населения всего, количество прикреплённого населения, дети</w:t>
      </w:r>
    </w:p>
    <w:p w14:paraId="72190AE1" w14:textId="77777777" w:rsidR="009B1A46" w:rsidRPr="009B1A46" w:rsidRDefault="00AA55BC" w:rsidP="009B1A46">
      <w:pPr>
        <w:pStyle w:val="a5"/>
        <w:numPr>
          <w:ilvl w:val="0"/>
          <w:numId w:val="1"/>
        </w:numPr>
        <w:tabs>
          <w:tab w:val="left" w:pos="535"/>
        </w:tabs>
        <w:spacing w:line="321" w:lineRule="exact"/>
        <w:rPr>
          <w:b/>
          <w:sz w:val="24"/>
          <w:szCs w:val="24"/>
        </w:rPr>
      </w:pPr>
      <w:r w:rsidRPr="002D16E8">
        <w:rPr>
          <w:b/>
          <w:sz w:val="24"/>
          <w:szCs w:val="24"/>
        </w:rPr>
        <w:t>Столб</w:t>
      </w:r>
      <w:r w:rsidR="00113261">
        <w:rPr>
          <w:b/>
          <w:sz w:val="24"/>
          <w:szCs w:val="24"/>
        </w:rPr>
        <w:t>цы</w:t>
      </w:r>
      <w:r w:rsidRPr="002D16E8">
        <w:rPr>
          <w:b/>
          <w:sz w:val="24"/>
          <w:szCs w:val="24"/>
        </w:rPr>
        <w:t xml:space="preserve"> 4</w:t>
      </w:r>
      <w:r w:rsidRPr="002D16E8">
        <w:rPr>
          <w:sz w:val="24"/>
          <w:szCs w:val="24"/>
        </w:rPr>
        <w:t>-</w:t>
      </w:r>
      <w:r w:rsidR="00113261">
        <w:rPr>
          <w:b/>
          <w:sz w:val="24"/>
          <w:szCs w:val="24"/>
        </w:rPr>
        <w:t>52</w:t>
      </w:r>
      <w:r w:rsidRPr="002D16E8">
        <w:rPr>
          <w:sz w:val="24"/>
          <w:szCs w:val="24"/>
        </w:rPr>
        <w:t xml:space="preserve"> </w:t>
      </w:r>
      <w:r w:rsidR="00973D9A" w:rsidRPr="002D16E8">
        <w:rPr>
          <w:sz w:val="24"/>
          <w:szCs w:val="24"/>
        </w:rPr>
        <w:t>–</w:t>
      </w:r>
      <w:r w:rsidRPr="002D16E8">
        <w:rPr>
          <w:sz w:val="24"/>
          <w:szCs w:val="24"/>
        </w:rPr>
        <w:t xml:space="preserve"> заполняются по итогам проведенного </w:t>
      </w:r>
      <w:r w:rsidR="004A207A" w:rsidRPr="002D16E8">
        <w:rPr>
          <w:sz w:val="24"/>
          <w:szCs w:val="24"/>
        </w:rPr>
        <w:t>само</w:t>
      </w:r>
      <w:r w:rsidRPr="002D16E8">
        <w:rPr>
          <w:sz w:val="24"/>
          <w:szCs w:val="24"/>
        </w:rPr>
        <w:t>аудита</w:t>
      </w:r>
      <w:r w:rsidR="002D16E8">
        <w:rPr>
          <w:sz w:val="24"/>
          <w:szCs w:val="24"/>
        </w:rPr>
        <w:t>.</w:t>
      </w:r>
    </w:p>
    <w:p w14:paraId="45C35CCA" w14:textId="5A00A99F" w:rsidR="008A46E0" w:rsidRPr="009B1A46" w:rsidRDefault="008A46E0" w:rsidP="009B1A46">
      <w:pPr>
        <w:pStyle w:val="a5"/>
        <w:numPr>
          <w:ilvl w:val="0"/>
          <w:numId w:val="1"/>
        </w:numPr>
        <w:tabs>
          <w:tab w:val="left" w:pos="535"/>
        </w:tabs>
        <w:spacing w:line="321" w:lineRule="exact"/>
        <w:rPr>
          <w:b/>
          <w:sz w:val="24"/>
          <w:szCs w:val="24"/>
        </w:rPr>
      </w:pPr>
      <w:r w:rsidRPr="009B1A46">
        <w:rPr>
          <w:b/>
          <w:spacing w:val="-1"/>
          <w:sz w:val="24"/>
          <w:szCs w:val="24"/>
        </w:rPr>
        <w:t xml:space="preserve">Столбцы 6,21 </w:t>
      </w:r>
      <w:r w:rsidRPr="009B1A46">
        <w:rPr>
          <w:spacing w:val="-1"/>
          <w:sz w:val="24"/>
          <w:szCs w:val="24"/>
        </w:rPr>
        <w:t xml:space="preserve">– указывается «не требуется» в случае отсутствия данного </w:t>
      </w:r>
      <w:r w:rsidRPr="009B1A46">
        <w:rPr>
          <w:sz w:val="24"/>
          <w:szCs w:val="24"/>
        </w:rPr>
        <w:t>вида услуги в подразделении.</w:t>
      </w:r>
    </w:p>
    <w:p w14:paraId="03E2AFD1" w14:textId="77777777" w:rsidR="00406903" w:rsidRPr="009B1A46" w:rsidRDefault="00DC4582" w:rsidP="009B1A46">
      <w:pPr>
        <w:pStyle w:val="a5"/>
        <w:numPr>
          <w:ilvl w:val="0"/>
          <w:numId w:val="1"/>
        </w:numPr>
        <w:spacing w:line="321" w:lineRule="exact"/>
        <w:rPr>
          <w:sz w:val="24"/>
          <w:szCs w:val="24"/>
        </w:rPr>
      </w:pPr>
      <w:r w:rsidRPr="009B1A46">
        <w:rPr>
          <w:b/>
          <w:sz w:val="24"/>
          <w:szCs w:val="24"/>
        </w:rPr>
        <w:t>Столбец</w:t>
      </w:r>
      <w:r w:rsidR="0097306C" w:rsidRPr="009B1A46">
        <w:rPr>
          <w:b/>
          <w:sz w:val="24"/>
          <w:szCs w:val="24"/>
        </w:rPr>
        <w:t xml:space="preserve"> </w:t>
      </w:r>
      <w:r w:rsidR="009037E5" w:rsidRPr="009B1A46">
        <w:rPr>
          <w:b/>
          <w:sz w:val="24"/>
          <w:szCs w:val="24"/>
        </w:rPr>
        <w:t>10</w:t>
      </w:r>
      <w:r w:rsidR="0097306C" w:rsidRPr="009B1A46">
        <w:rPr>
          <w:b/>
          <w:sz w:val="24"/>
          <w:szCs w:val="24"/>
        </w:rPr>
        <w:t xml:space="preserve"> </w:t>
      </w:r>
      <w:r w:rsidRPr="009B1A46">
        <w:rPr>
          <w:sz w:val="24"/>
          <w:szCs w:val="24"/>
        </w:rPr>
        <w:t>–</w:t>
      </w:r>
      <w:r w:rsidR="0097306C" w:rsidRPr="009B1A46">
        <w:rPr>
          <w:sz w:val="24"/>
          <w:szCs w:val="24"/>
        </w:rPr>
        <w:t xml:space="preserve"> </w:t>
      </w:r>
      <w:r w:rsidRPr="009B1A46">
        <w:rPr>
          <w:sz w:val="24"/>
          <w:szCs w:val="24"/>
        </w:rPr>
        <w:t>количество</w:t>
      </w:r>
      <w:r w:rsidR="0097306C" w:rsidRPr="009B1A46">
        <w:rPr>
          <w:sz w:val="24"/>
          <w:szCs w:val="24"/>
        </w:rPr>
        <w:t xml:space="preserve"> </w:t>
      </w:r>
      <w:r w:rsidRPr="009B1A46">
        <w:rPr>
          <w:sz w:val="24"/>
          <w:szCs w:val="24"/>
        </w:rPr>
        <w:t>посадочных</w:t>
      </w:r>
      <w:r w:rsidR="0097306C" w:rsidRPr="009B1A46">
        <w:rPr>
          <w:sz w:val="24"/>
          <w:szCs w:val="24"/>
        </w:rPr>
        <w:t xml:space="preserve"> </w:t>
      </w:r>
      <w:r w:rsidRPr="009B1A46">
        <w:rPr>
          <w:sz w:val="24"/>
          <w:szCs w:val="24"/>
        </w:rPr>
        <w:t>мест</w:t>
      </w:r>
      <w:r w:rsidR="0097306C" w:rsidRPr="009B1A46">
        <w:rPr>
          <w:sz w:val="24"/>
          <w:szCs w:val="24"/>
        </w:rPr>
        <w:t xml:space="preserve"> </w:t>
      </w:r>
      <w:r w:rsidRPr="009B1A46">
        <w:rPr>
          <w:sz w:val="24"/>
          <w:szCs w:val="24"/>
        </w:rPr>
        <w:t>в</w:t>
      </w:r>
      <w:r w:rsidR="004A207A" w:rsidRPr="009B1A46">
        <w:rPr>
          <w:sz w:val="24"/>
          <w:szCs w:val="24"/>
        </w:rPr>
        <w:t>о всех</w:t>
      </w:r>
      <w:r w:rsidR="0097306C" w:rsidRPr="009B1A46">
        <w:rPr>
          <w:sz w:val="24"/>
          <w:szCs w:val="24"/>
        </w:rPr>
        <w:t xml:space="preserve"> </w:t>
      </w:r>
      <w:r w:rsidR="004A207A" w:rsidRPr="009B1A46">
        <w:rPr>
          <w:sz w:val="24"/>
          <w:szCs w:val="24"/>
        </w:rPr>
        <w:t>зонах</w:t>
      </w:r>
      <w:r w:rsidR="0097306C" w:rsidRPr="009B1A46">
        <w:rPr>
          <w:sz w:val="24"/>
          <w:szCs w:val="24"/>
        </w:rPr>
        <w:t xml:space="preserve"> </w:t>
      </w:r>
      <w:r w:rsidRPr="009B1A46">
        <w:rPr>
          <w:sz w:val="24"/>
          <w:szCs w:val="24"/>
        </w:rPr>
        <w:t>комфортного</w:t>
      </w:r>
      <w:r w:rsidR="0097306C" w:rsidRPr="009B1A46">
        <w:rPr>
          <w:sz w:val="24"/>
          <w:szCs w:val="24"/>
        </w:rPr>
        <w:t xml:space="preserve"> </w:t>
      </w:r>
      <w:r w:rsidRPr="009B1A46">
        <w:rPr>
          <w:sz w:val="24"/>
          <w:szCs w:val="24"/>
        </w:rPr>
        <w:t>ожидания.</w:t>
      </w:r>
    </w:p>
    <w:p w14:paraId="2A7F96E8" w14:textId="77777777" w:rsidR="008A46E0" w:rsidRPr="009B1A46" w:rsidRDefault="008A46E0" w:rsidP="009B1A46">
      <w:pPr>
        <w:pStyle w:val="a5"/>
        <w:numPr>
          <w:ilvl w:val="0"/>
          <w:numId w:val="1"/>
        </w:numPr>
        <w:tabs>
          <w:tab w:val="left" w:pos="535"/>
        </w:tabs>
        <w:spacing w:before="48" w:line="278" w:lineRule="auto"/>
        <w:ind w:right="104"/>
        <w:rPr>
          <w:sz w:val="24"/>
          <w:szCs w:val="24"/>
        </w:rPr>
      </w:pPr>
      <w:r w:rsidRPr="009B1A46">
        <w:rPr>
          <w:b/>
          <w:sz w:val="24"/>
          <w:szCs w:val="24"/>
        </w:rPr>
        <w:t xml:space="preserve">Столбцы 11, 12 – </w:t>
      </w:r>
      <w:r w:rsidRPr="009B1A46">
        <w:rPr>
          <w:sz w:val="24"/>
          <w:szCs w:val="24"/>
        </w:rPr>
        <w:t>не более 30 секунд время поиска в системе навигации поликлиники информации для принятия решения о дальнейшем направлении движения к пункту назначения в каждой точке ветвления маршрутов.</w:t>
      </w:r>
    </w:p>
    <w:p w14:paraId="7BCCFBAC" w14:textId="77777777" w:rsidR="008A46E0" w:rsidRPr="009B1A46" w:rsidRDefault="008A46E0" w:rsidP="009B1A46">
      <w:pPr>
        <w:pStyle w:val="a5"/>
        <w:numPr>
          <w:ilvl w:val="0"/>
          <w:numId w:val="1"/>
        </w:numPr>
        <w:tabs>
          <w:tab w:val="left" w:pos="535"/>
        </w:tabs>
        <w:spacing w:before="48" w:line="278" w:lineRule="auto"/>
        <w:ind w:right="104"/>
        <w:rPr>
          <w:sz w:val="24"/>
          <w:szCs w:val="24"/>
        </w:rPr>
      </w:pPr>
      <w:r w:rsidRPr="009B1A46">
        <w:rPr>
          <w:b/>
          <w:sz w:val="24"/>
          <w:szCs w:val="24"/>
        </w:rPr>
        <w:t>Столбцы 13, 14 –</w:t>
      </w:r>
      <w:r w:rsidRPr="009B1A46">
        <w:rPr>
          <w:sz w:val="24"/>
          <w:szCs w:val="24"/>
        </w:rPr>
        <w:t xml:space="preserve"> не менее 100% доля элементов системы информирования посетителей об организации медицинской деятельности поликлиники, отвечающих условиям уместности, актуальности, доступности информации.</w:t>
      </w:r>
    </w:p>
    <w:p w14:paraId="01DFFAF0" w14:textId="77777777" w:rsidR="00406903" w:rsidRPr="009B1A46" w:rsidRDefault="00DC4582" w:rsidP="009B1A46">
      <w:pPr>
        <w:pStyle w:val="a5"/>
        <w:numPr>
          <w:ilvl w:val="0"/>
          <w:numId w:val="1"/>
        </w:numPr>
        <w:tabs>
          <w:tab w:val="left" w:pos="535"/>
        </w:tabs>
        <w:spacing w:before="48" w:line="278" w:lineRule="auto"/>
        <w:ind w:right="104"/>
        <w:rPr>
          <w:sz w:val="24"/>
          <w:szCs w:val="24"/>
        </w:rPr>
      </w:pPr>
      <w:r w:rsidRPr="009B1A46">
        <w:rPr>
          <w:b/>
          <w:sz w:val="24"/>
          <w:szCs w:val="24"/>
        </w:rPr>
        <w:t>Столб</w:t>
      </w:r>
      <w:r w:rsidR="004305A2">
        <w:rPr>
          <w:b/>
          <w:sz w:val="24"/>
          <w:szCs w:val="24"/>
        </w:rPr>
        <w:t>цы</w:t>
      </w:r>
      <w:r w:rsidRPr="009B1A46">
        <w:rPr>
          <w:b/>
          <w:sz w:val="24"/>
          <w:szCs w:val="24"/>
        </w:rPr>
        <w:t xml:space="preserve"> 1</w:t>
      </w:r>
      <w:r w:rsidR="001161D3" w:rsidRPr="009B1A46">
        <w:rPr>
          <w:b/>
          <w:sz w:val="24"/>
          <w:szCs w:val="24"/>
        </w:rPr>
        <w:t>5</w:t>
      </w:r>
      <w:r w:rsidRPr="009B1A46">
        <w:rPr>
          <w:b/>
          <w:sz w:val="24"/>
          <w:szCs w:val="24"/>
        </w:rPr>
        <w:t>,</w:t>
      </w:r>
      <w:r w:rsidR="008A46E0" w:rsidRPr="009B1A46">
        <w:rPr>
          <w:b/>
          <w:sz w:val="24"/>
          <w:szCs w:val="24"/>
        </w:rPr>
        <w:t xml:space="preserve"> </w:t>
      </w:r>
      <w:r w:rsidRPr="009B1A46">
        <w:rPr>
          <w:b/>
          <w:sz w:val="24"/>
          <w:szCs w:val="24"/>
        </w:rPr>
        <w:t>1</w:t>
      </w:r>
      <w:r w:rsidR="001161D3" w:rsidRPr="009B1A46">
        <w:rPr>
          <w:b/>
          <w:sz w:val="24"/>
          <w:szCs w:val="24"/>
        </w:rPr>
        <w:t>6</w:t>
      </w:r>
      <w:r w:rsidRPr="009B1A46">
        <w:rPr>
          <w:b/>
          <w:sz w:val="24"/>
          <w:szCs w:val="24"/>
        </w:rPr>
        <w:t xml:space="preserve"> – </w:t>
      </w:r>
      <w:r w:rsidR="001161D3" w:rsidRPr="009B1A46">
        <w:rPr>
          <w:sz w:val="24"/>
          <w:szCs w:val="24"/>
        </w:rPr>
        <w:t xml:space="preserve">не менее </w:t>
      </w:r>
      <w:r w:rsidR="004305A2">
        <w:rPr>
          <w:sz w:val="24"/>
          <w:szCs w:val="24"/>
        </w:rPr>
        <w:t>9</w:t>
      </w:r>
      <w:r w:rsidR="001161D3" w:rsidRPr="009B1A46">
        <w:rPr>
          <w:sz w:val="24"/>
          <w:szCs w:val="24"/>
        </w:rPr>
        <w:t xml:space="preserve">0% доля времени приемов врача для оказания медицинской помощи в плановой форме в течение рабочей смены, отведенного для приема по предварительной записи. </w:t>
      </w:r>
    </w:p>
    <w:p w14:paraId="08AA69A3" w14:textId="77777777" w:rsidR="001161D3" w:rsidRPr="004305A2" w:rsidRDefault="001161D3" w:rsidP="004305A2">
      <w:pPr>
        <w:pStyle w:val="a5"/>
        <w:numPr>
          <w:ilvl w:val="0"/>
          <w:numId w:val="1"/>
        </w:numPr>
        <w:tabs>
          <w:tab w:val="left" w:pos="535"/>
        </w:tabs>
        <w:spacing w:before="48" w:line="278" w:lineRule="auto"/>
        <w:ind w:right="104"/>
        <w:rPr>
          <w:sz w:val="24"/>
          <w:szCs w:val="24"/>
        </w:rPr>
      </w:pPr>
      <w:r w:rsidRPr="004305A2">
        <w:rPr>
          <w:b/>
          <w:sz w:val="24"/>
          <w:szCs w:val="24"/>
        </w:rPr>
        <w:lastRenderedPageBreak/>
        <w:t>Столб</w:t>
      </w:r>
      <w:r w:rsidR="004305A2">
        <w:rPr>
          <w:b/>
          <w:sz w:val="24"/>
          <w:szCs w:val="24"/>
        </w:rPr>
        <w:t>цы</w:t>
      </w:r>
      <w:r w:rsidRPr="004305A2">
        <w:rPr>
          <w:b/>
          <w:sz w:val="24"/>
          <w:szCs w:val="24"/>
        </w:rPr>
        <w:t xml:space="preserve"> 17,</w:t>
      </w:r>
      <w:r w:rsidR="008A46E0" w:rsidRPr="004305A2">
        <w:rPr>
          <w:b/>
          <w:sz w:val="24"/>
          <w:szCs w:val="24"/>
        </w:rPr>
        <w:t xml:space="preserve"> </w:t>
      </w:r>
      <w:r w:rsidRPr="004305A2">
        <w:rPr>
          <w:b/>
          <w:sz w:val="24"/>
          <w:szCs w:val="24"/>
        </w:rPr>
        <w:t xml:space="preserve">18 – </w:t>
      </w:r>
      <w:r w:rsidR="004305A2">
        <w:rPr>
          <w:sz w:val="24"/>
          <w:szCs w:val="24"/>
        </w:rPr>
        <w:t>не менее 9</w:t>
      </w:r>
      <w:r w:rsidRPr="004305A2">
        <w:rPr>
          <w:sz w:val="24"/>
          <w:szCs w:val="24"/>
        </w:rPr>
        <w:t xml:space="preserve">0 % доля пациентов, принятых в соответствии со временем предварительной записи, от общего количества пациентов, принятых по предварительной записи. </w:t>
      </w:r>
    </w:p>
    <w:p w14:paraId="0CA33849" w14:textId="77777777" w:rsidR="00406903" w:rsidRPr="004305A2" w:rsidRDefault="00DC4582" w:rsidP="004305A2">
      <w:pPr>
        <w:pStyle w:val="a5"/>
        <w:numPr>
          <w:ilvl w:val="0"/>
          <w:numId w:val="1"/>
        </w:numPr>
        <w:tabs>
          <w:tab w:val="left" w:pos="535"/>
        </w:tabs>
        <w:spacing w:line="276" w:lineRule="auto"/>
        <w:ind w:right="108"/>
        <w:rPr>
          <w:sz w:val="24"/>
          <w:szCs w:val="24"/>
        </w:rPr>
      </w:pPr>
      <w:r w:rsidRPr="004305A2">
        <w:rPr>
          <w:b/>
          <w:sz w:val="24"/>
          <w:szCs w:val="24"/>
        </w:rPr>
        <w:t>Столб</w:t>
      </w:r>
      <w:r w:rsidR="004305A2">
        <w:rPr>
          <w:b/>
          <w:sz w:val="24"/>
          <w:szCs w:val="24"/>
        </w:rPr>
        <w:t>цы</w:t>
      </w:r>
      <w:r w:rsidRPr="004305A2">
        <w:rPr>
          <w:b/>
          <w:sz w:val="24"/>
          <w:szCs w:val="24"/>
        </w:rPr>
        <w:t xml:space="preserve"> 1</w:t>
      </w:r>
      <w:r w:rsidR="00996E24" w:rsidRPr="004305A2">
        <w:rPr>
          <w:b/>
          <w:sz w:val="24"/>
          <w:szCs w:val="24"/>
        </w:rPr>
        <w:t>9</w:t>
      </w:r>
      <w:r w:rsidR="009037E5" w:rsidRPr="004305A2">
        <w:rPr>
          <w:b/>
          <w:sz w:val="24"/>
          <w:szCs w:val="24"/>
        </w:rPr>
        <w:t>,</w:t>
      </w:r>
      <w:r w:rsidR="008A46E0" w:rsidRPr="004305A2">
        <w:rPr>
          <w:b/>
          <w:sz w:val="24"/>
          <w:szCs w:val="24"/>
        </w:rPr>
        <w:t xml:space="preserve"> </w:t>
      </w:r>
      <w:r w:rsidR="009037E5" w:rsidRPr="004305A2">
        <w:rPr>
          <w:b/>
          <w:sz w:val="24"/>
          <w:szCs w:val="24"/>
        </w:rPr>
        <w:t>20</w:t>
      </w:r>
      <w:r w:rsidRPr="004305A2">
        <w:rPr>
          <w:b/>
          <w:sz w:val="24"/>
          <w:szCs w:val="24"/>
        </w:rPr>
        <w:t xml:space="preserve"> – </w:t>
      </w:r>
      <w:r w:rsidR="0029334B" w:rsidRPr="004305A2">
        <w:rPr>
          <w:sz w:val="24"/>
          <w:szCs w:val="24"/>
        </w:rPr>
        <w:t xml:space="preserve">не более </w:t>
      </w:r>
      <w:r w:rsidR="004305A2">
        <w:rPr>
          <w:sz w:val="24"/>
          <w:szCs w:val="24"/>
        </w:rPr>
        <w:t>3</w:t>
      </w:r>
      <w:r w:rsidR="0029334B" w:rsidRPr="004305A2">
        <w:rPr>
          <w:sz w:val="24"/>
          <w:szCs w:val="24"/>
        </w:rPr>
        <w:t>0% доля предварительных записей на прием в поликлинику, совершенных при непосредственном обращении пациента или его законного представителя в регистратуру, от общего количества предварительных записей.</w:t>
      </w:r>
    </w:p>
    <w:p w14:paraId="6CB2F71D" w14:textId="77777777" w:rsidR="008A46E0" w:rsidRPr="004305A2" w:rsidRDefault="008A46E0" w:rsidP="004305A2">
      <w:pPr>
        <w:pStyle w:val="a5"/>
        <w:numPr>
          <w:ilvl w:val="0"/>
          <w:numId w:val="1"/>
        </w:numPr>
        <w:tabs>
          <w:tab w:val="left" w:pos="535"/>
        </w:tabs>
        <w:spacing w:line="276" w:lineRule="auto"/>
        <w:ind w:right="108"/>
        <w:rPr>
          <w:sz w:val="24"/>
          <w:szCs w:val="24"/>
        </w:rPr>
      </w:pPr>
      <w:r w:rsidRPr="004305A2">
        <w:rPr>
          <w:b/>
          <w:sz w:val="24"/>
          <w:szCs w:val="24"/>
        </w:rPr>
        <w:t>Столбцы 21, 22 –</w:t>
      </w:r>
      <w:r w:rsidRPr="004305A2">
        <w:rPr>
          <w:sz w:val="24"/>
          <w:szCs w:val="24"/>
        </w:rPr>
        <w:t xml:space="preserve"> не более 3 количество визитов пациента в поликлинику для прохождения профилактического медицинского осмотра или  первого этапа диспансеризации определенных групп взрослого населения.</w:t>
      </w:r>
    </w:p>
    <w:p w14:paraId="28BF03BC" w14:textId="77777777" w:rsidR="009037E5" w:rsidRPr="004305A2" w:rsidRDefault="009037E5" w:rsidP="004305A2">
      <w:pPr>
        <w:pStyle w:val="a5"/>
        <w:numPr>
          <w:ilvl w:val="0"/>
          <w:numId w:val="1"/>
        </w:numPr>
        <w:tabs>
          <w:tab w:val="left" w:pos="535"/>
        </w:tabs>
        <w:spacing w:line="276" w:lineRule="auto"/>
        <w:ind w:right="108"/>
        <w:rPr>
          <w:sz w:val="24"/>
          <w:szCs w:val="24"/>
        </w:rPr>
      </w:pPr>
      <w:r w:rsidRPr="004305A2">
        <w:rPr>
          <w:b/>
          <w:sz w:val="24"/>
          <w:szCs w:val="24"/>
        </w:rPr>
        <w:t>Столб</w:t>
      </w:r>
      <w:r w:rsidR="004305A2">
        <w:rPr>
          <w:b/>
          <w:sz w:val="24"/>
          <w:szCs w:val="24"/>
        </w:rPr>
        <w:t>цы</w:t>
      </w:r>
      <w:r w:rsidRPr="004305A2">
        <w:rPr>
          <w:b/>
          <w:sz w:val="24"/>
          <w:szCs w:val="24"/>
        </w:rPr>
        <w:t xml:space="preserve"> 23, 24 –</w:t>
      </w:r>
      <w:r w:rsidRPr="004305A2">
        <w:rPr>
          <w:sz w:val="24"/>
          <w:szCs w:val="24"/>
        </w:rPr>
        <w:t xml:space="preserve"> не более 1 количество возвратов пациентов по потоку создания ценности, обусловленных организацией процесса оказания медицинской помощи в поликлинике.</w:t>
      </w:r>
    </w:p>
    <w:p w14:paraId="42FEFAF8" w14:textId="77777777" w:rsidR="009037E5" w:rsidRPr="004305A2" w:rsidRDefault="009037E5" w:rsidP="004305A2">
      <w:pPr>
        <w:pStyle w:val="a5"/>
        <w:numPr>
          <w:ilvl w:val="0"/>
          <w:numId w:val="1"/>
        </w:numPr>
        <w:tabs>
          <w:tab w:val="left" w:pos="535"/>
        </w:tabs>
        <w:spacing w:line="276" w:lineRule="auto"/>
        <w:ind w:right="108"/>
        <w:rPr>
          <w:sz w:val="24"/>
          <w:szCs w:val="24"/>
        </w:rPr>
      </w:pPr>
      <w:r w:rsidRPr="004305A2">
        <w:rPr>
          <w:b/>
          <w:sz w:val="24"/>
          <w:szCs w:val="24"/>
        </w:rPr>
        <w:t>Столб</w:t>
      </w:r>
      <w:r w:rsidR="004305A2">
        <w:rPr>
          <w:b/>
          <w:sz w:val="24"/>
          <w:szCs w:val="24"/>
        </w:rPr>
        <w:t>цы</w:t>
      </w:r>
      <w:r w:rsidRPr="004305A2">
        <w:rPr>
          <w:b/>
          <w:sz w:val="24"/>
          <w:szCs w:val="24"/>
        </w:rPr>
        <w:t xml:space="preserve"> 25, 26</w:t>
      </w:r>
      <w:r w:rsidRPr="004305A2">
        <w:rPr>
          <w:sz w:val="24"/>
          <w:szCs w:val="24"/>
        </w:rPr>
        <w:t xml:space="preserve"> </w:t>
      </w:r>
      <w:r w:rsidRPr="004305A2">
        <w:rPr>
          <w:b/>
          <w:sz w:val="24"/>
          <w:szCs w:val="24"/>
        </w:rPr>
        <w:t xml:space="preserve">– </w:t>
      </w:r>
      <w:r w:rsidR="004305A2">
        <w:rPr>
          <w:sz w:val="24"/>
          <w:szCs w:val="24"/>
        </w:rPr>
        <w:t>не менее 7</w:t>
      </w:r>
      <w:r w:rsidRPr="004305A2">
        <w:rPr>
          <w:sz w:val="24"/>
          <w:szCs w:val="24"/>
        </w:rPr>
        <w:t>0% доля рабочих мест медицинских работников поликлиники, на которых реализовано пять шагов организации рабочего места по системе 5С.</w:t>
      </w:r>
    </w:p>
    <w:p w14:paraId="4AEED45C" w14:textId="77777777" w:rsidR="009037E5" w:rsidRPr="004305A2" w:rsidRDefault="009037E5" w:rsidP="004305A2">
      <w:pPr>
        <w:pStyle w:val="a5"/>
        <w:numPr>
          <w:ilvl w:val="0"/>
          <w:numId w:val="1"/>
        </w:numPr>
        <w:tabs>
          <w:tab w:val="left" w:pos="535"/>
        </w:tabs>
        <w:spacing w:line="276" w:lineRule="auto"/>
        <w:ind w:right="108"/>
        <w:rPr>
          <w:sz w:val="24"/>
          <w:szCs w:val="24"/>
        </w:rPr>
      </w:pPr>
      <w:r w:rsidRPr="004305A2">
        <w:rPr>
          <w:b/>
          <w:sz w:val="24"/>
          <w:szCs w:val="24"/>
        </w:rPr>
        <w:t>Столб</w:t>
      </w:r>
      <w:r w:rsidR="004305A2">
        <w:rPr>
          <w:b/>
          <w:sz w:val="24"/>
          <w:szCs w:val="24"/>
        </w:rPr>
        <w:t>цы</w:t>
      </w:r>
      <w:r w:rsidRPr="004305A2">
        <w:rPr>
          <w:b/>
          <w:sz w:val="24"/>
          <w:szCs w:val="24"/>
        </w:rPr>
        <w:t xml:space="preserve"> 27, 28 –</w:t>
      </w:r>
      <w:r w:rsidRPr="004305A2">
        <w:rPr>
          <w:sz w:val="24"/>
          <w:szCs w:val="24"/>
        </w:rPr>
        <w:t xml:space="preserve"> не менее 1 завершенного проекта по улучшению в год у руководителя поликлиники и его заместителей.</w:t>
      </w:r>
    </w:p>
    <w:p w14:paraId="4755A636" w14:textId="77777777" w:rsidR="009037E5" w:rsidRPr="004305A2" w:rsidRDefault="009037E5" w:rsidP="004305A2">
      <w:pPr>
        <w:pStyle w:val="a5"/>
        <w:numPr>
          <w:ilvl w:val="0"/>
          <w:numId w:val="1"/>
        </w:numPr>
        <w:tabs>
          <w:tab w:val="left" w:pos="535"/>
        </w:tabs>
        <w:spacing w:line="276" w:lineRule="auto"/>
        <w:ind w:right="108"/>
        <w:rPr>
          <w:sz w:val="24"/>
          <w:szCs w:val="24"/>
        </w:rPr>
      </w:pPr>
      <w:r w:rsidRPr="004305A2">
        <w:rPr>
          <w:b/>
          <w:sz w:val="24"/>
          <w:szCs w:val="24"/>
        </w:rPr>
        <w:t>Столб</w:t>
      </w:r>
      <w:r w:rsidR="004305A2">
        <w:rPr>
          <w:b/>
          <w:sz w:val="24"/>
          <w:szCs w:val="24"/>
        </w:rPr>
        <w:t>цы</w:t>
      </w:r>
      <w:r w:rsidRPr="004305A2">
        <w:rPr>
          <w:b/>
          <w:sz w:val="24"/>
          <w:szCs w:val="24"/>
        </w:rPr>
        <w:t xml:space="preserve"> 29, 30 –</w:t>
      </w:r>
      <w:r w:rsidR="004305A2">
        <w:rPr>
          <w:sz w:val="24"/>
          <w:szCs w:val="24"/>
        </w:rPr>
        <w:t xml:space="preserve"> не менее 3</w:t>
      </w:r>
      <w:r w:rsidRPr="004305A2">
        <w:rPr>
          <w:sz w:val="24"/>
          <w:szCs w:val="24"/>
        </w:rPr>
        <w:t>0% доля работников поликлиники, осуществляющих подачу предложений по улучшению деятельности поликлиник в течении последних 12 месяцев.</w:t>
      </w:r>
    </w:p>
    <w:p w14:paraId="3BD648D3" w14:textId="77777777" w:rsidR="009037E5" w:rsidRPr="004305A2" w:rsidRDefault="009037E5" w:rsidP="004305A2">
      <w:pPr>
        <w:pStyle w:val="a5"/>
        <w:numPr>
          <w:ilvl w:val="0"/>
          <w:numId w:val="1"/>
        </w:numPr>
        <w:tabs>
          <w:tab w:val="left" w:pos="535"/>
        </w:tabs>
        <w:spacing w:line="276" w:lineRule="auto"/>
        <w:ind w:right="108"/>
        <w:rPr>
          <w:sz w:val="24"/>
          <w:szCs w:val="24"/>
        </w:rPr>
      </w:pPr>
      <w:r w:rsidRPr="004305A2">
        <w:rPr>
          <w:b/>
          <w:sz w:val="24"/>
          <w:szCs w:val="24"/>
        </w:rPr>
        <w:t>Столб</w:t>
      </w:r>
      <w:r w:rsidR="004305A2">
        <w:rPr>
          <w:b/>
          <w:sz w:val="24"/>
          <w:szCs w:val="24"/>
        </w:rPr>
        <w:t>цы</w:t>
      </w:r>
      <w:r w:rsidRPr="004305A2">
        <w:rPr>
          <w:b/>
          <w:sz w:val="24"/>
          <w:szCs w:val="24"/>
        </w:rPr>
        <w:t xml:space="preserve"> 31, 32 –</w:t>
      </w:r>
      <w:r w:rsidR="004305A2">
        <w:rPr>
          <w:sz w:val="24"/>
          <w:szCs w:val="24"/>
        </w:rPr>
        <w:t xml:space="preserve"> не менее 6</w:t>
      </w:r>
      <w:r w:rsidRPr="004305A2">
        <w:rPr>
          <w:sz w:val="24"/>
          <w:szCs w:val="24"/>
        </w:rPr>
        <w:t xml:space="preserve">0% предложений, направленных на рассмотрение комиссии  по предложениям по улучшению работы </w:t>
      </w:r>
      <w:r w:rsidR="00024116" w:rsidRPr="004305A2">
        <w:rPr>
          <w:sz w:val="24"/>
          <w:szCs w:val="24"/>
        </w:rPr>
        <w:t>в течении последних 12 месяцев, были реализованы.</w:t>
      </w:r>
    </w:p>
    <w:p w14:paraId="26B48D03" w14:textId="77777777" w:rsidR="00024116" w:rsidRPr="004305A2" w:rsidRDefault="00024116" w:rsidP="004305A2">
      <w:pPr>
        <w:pStyle w:val="a5"/>
        <w:numPr>
          <w:ilvl w:val="0"/>
          <w:numId w:val="1"/>
        </w:numPr>
        <w:tabs>
          <w:tab w:val="left" w:pos="535"/>
        </w:tabs>
        <w:spacing w:line="276" w:lineRule="auto"/>
        <w:ind w:right="108"/>
        <w:rPr>
          <w:sz w:val="24"/>
          <w:szCs w:val="24"/>
        </w:rPr>
      </w:pPr>
      <w:r w:rsidRPr="004305A2">
        <w:rPr>
          <w:b/>
          <w:sz w:val="24"/>
          <w:szCs w:val="24"/>
        </w:rPr>
        <w:t>Столб</w:t>
      </w:r>
      <w:r w:rsidR="004305A2">
        <w:rPr>
          <w:b/>
          <w:sz w:val="24"/>
          <w:szCs w:val="24"/>
        </w:rPr>
        <w:t>цы</w:t>
      </w:r>
      <w:r w:rsidRPr="004305A2">
        <w:rPr>
          <w:b/>
          <w:sz w:val="24"/>
          <w:szCs w:val="24"/>
        </w:rPr>
        <w:t xml:space="preserve"> 33, 34 –</w:t>
      </w:r>
      <w:r w:rsidRPr="004305A2">
        <w:rPr>
          <w:sz w:val="24"/>
          <w:szCs w:val="24"/>
        </w:rPr>
        <w:t xml:space="preserve"> не менее 5 процессов управляются через информационный центр.</w:t>
      </w:r>
    </w:p>
    <w:p w14:paraId="77927511" w14:textId="77777777" w:rsidR="00024116" w:rsidRPr="004305A2" w:rsidRDefault="00024116" w:rsidP="004305A2">
      <w:pPr>
        <w:pStyle w:val="a5"/>
        <w:numPr>
          <w:ilvl w:val="0"/>
          <w:numId w:val="1"/>
        </w:numPr>
        <w:tabs>
          <w:tab w:val="left" w:pos="535"/>
        </w:tabs>
        <w:spacing w:line="276" w:lineRule="auto"/>
        <w:ind w:right="108"/>
        <w:rPr>
          <w:sz w:val="24"/>
          <w:szCs w:val="24"/>
        </w:rPr>
      </w:pPr>
      <w:r w:rsidRPr="004305A2">
        <w:rPr>
          <w:b/>
          <w:sz w:val="24"/>
          <w:szCs w:val="24"/>
        </w:rPr>
        <w:t>Столб</w:t>
      </w:r>
      <w:r w:rsidR="004305A2">
        <w:rPr>
          <w:b/>
          <w:sz w:val="24"/>
          <w:szCs w:val="24"/>
        </w:rPr>
        <w:t>цы</w:t>
      </w:r>
      <w:r w:rsidRPr="004305A2">
        <w:rPr>
          <w:b/>
          <w:sz w:val="24"/>
          <w:szCs w:val="24"/>
        </w:rPr>
        <w:t xml:space="preserve"> 35, 36 –</w:t>
      </w:r>
      <w:r w:rsidRPr="004305A2">
        <w:rPr>
          <w:sz w:val="24"/>
          <w:szCs w:val="24"/>
        </w:rPr>
        <w:t xml:space="preserve"> не более 25% доля объема годовой закупки отдельных категорий материальных запасов, хранимая на складе/складах поликлиники.</w:t>
      </w:r>
    </w:p>
    <w:p w14:paraId="48A20A3B" w14:textId="77777777" w:rsidR="00024116" w:rsidRPr="004305A2" w:rsidRDefault="00024116" w:rsidP="004305A2">
      <w:pPr>
        <w:pStyle w:val="a5"/>
        <w:numPr>
          <w:ilvl w:val="0"/>
          <w:numId w:val="1"/>
        </w:numPr>
        <w:tabs>
          <w:tab w:val="left" w:pos="535"/>
        </w:tabs>
        <w:spacing w:line="276" w:lineRule="auto"/>
        <w:ind w:right="108"/>
        <w:rPr>
          <w:sz w:val="24"/>
          <w:szCs w:val="24"/>
        </w:rPr>
      </w:pPr>
      <w:r w:rsidRPr="004305A2">
        <w:rPr>
          <w:b/>
          <w:sz w:val="24"/>
          <w:szCs w:val="24"/>
        </w:rPr>
        <w:t>Столб</w:t>
      </w:r>
      <w:r w:rsidR="004305A2">
        <w:rPr>
          <w:b/>
          <w:sz w:val="24"/>
          <w:szCs w:val="24"/>
        </w:rPr>
        <w:t>цы</w:t>
      </w:r>
      <w:r w:rsidRPr="004305A2">
        <w:rPr>
          <w:b/>
          <w:sz w:val="24"/>
          <w:szCs w:val="24"/>
        </w:rPr>
        <w:t xml:space="preserve"> 37, 38 –</w:t>
      </w:r>
      <w:r w:rsidRPr="004305A2">
        <w:rPr>
          <w:sz w:val="24"/>
          <w:szCs w:val="24"/>
        </w:rPr>
        <w:t xml:space="preserve"> не более 100% доля объема недельной нормы расходования отдельных категорий материальных запасов, хранимая в следующих кабинетах: процедурном, прививочном, смотровом, перевязочном, функциональной диагностики, неотложной медицинской помощи, забора биоматериалов.</w:t>
      </w:r>
    </w:p>
    <w:p w14:paraId="0B6F596C" w14:textId="77777777" w:rsidR="00024116" w:rsidRPr="004305A2" w:rsidRDefault="00024116" w:rsidP="004305A2">
      <w:pPr>
        <w:pStyle w:val="a5"/>
        <w:numPr>
          <w:ilvl w:val="0"/>
          <w:numId w:val="1"/>
        </w:numPr>
        <w:tabs>
          <w:tab w:val="left" w:pos="535"/>
        </w:tabs>
        <w:spacing w:line="276" w:lineRule="auto"/>
        <w:ind w:right="108"/>
        <w:rPr>
          <w:sz w:val="24"/>
          <w:szCs w:val="24"/>
        </w:rPr>
      </w:pPr>
      <w:r w:rsidRPr="004305A2">
        <w:rPr>
          <w:b/>
          <w:sz w:val="24"/>
          <w:szCs w:val="24"/>
        </w:rPr>
        <w:t>Столб</w:t>
      </w:r>
      <w:r w:rsidR="004305A2">
        <w:rPr>
          <w:b/>
          <w:sz w:val="24"/>
          <w:szCs w:val="24"/>
        </w:rPr>
        <w:t>цы</w:t>
      </w:r>
      <w:r w:rsidRPr="004305A2">
        <w:rPr>
          <w:b/>
          <w:sz w:val="24"/>
          <w:szCs w:val="24"/>
        </w:rPr>
        <w:t xml:space="preserve"> 39</w:t>
      </w:r>
      <w:r w:rsidR="00563F9F" w:rsidRPr="004305A2">
        <w:rPr>
          <w:b/>
          <w:sz w:val="24"/>
          <w:szCs w:val="24"/>
        </w:rPr>
        <w:t xml:space="preserve">, </w:t>
      </w:r>
      <w:r w:rsidRPr="004305A2">
        <w:rPr>
          <w:b/>
          <w:sz w:val="24"/>
          <w:szCs w:val="24"/>
        </w:rPr>
        <w:t>40 –</w:t>
      </w:r>
      <w:r w:rsidRPr="004305A2">
        <w:rPr>
          <w:sz w:val="24"/>
          <w:szCs w:val="24"/>
        </w:rPr>
        <w:t xml:space="preserve"> не менее 100% доля улучшенных процессов поликлиники, выполняемых в соответствии с разработанными стандартами работы.</w:t>
      </w:r>
    </w:p>
    <w:p w14:paraId="49C62B7F" w14:textId="77777777" w:rsidR="00024116" w:rsidRPr="004305A2" w:rsidRDefault="00024116" w:rsidP="004305A2">
      <w:pPr>
        <w:pStyle w:val="a5"/>
        <w:numPr>
          <w:ilvl w:val="0"/>
          <w:numId w:val="1"/>
        </w:numPr>
        <w:tabs>
          <w:tab w:val="left" w:pos="535"/>
        </w:tabs>
        <w:spacing w:line="276" w:lineRule="auto"/>
        <w:ind w:right="108"/>
        <w:rPr>
          <w:sz w:val="24"/>
          <w:szCs w:val="24"/>
        </w:rPr>
      </w:pPr>
      <w:r w:rsidRPr="004305A2">
        <w:rPr>
          <w:b/>
          <w:sz w:val="24"/>
          <w:szCs w:val="24"/>
        </w:rPr>
        <w:t>Столб</w:t>
      </w:r>
      <w:r w:rsidR="004305A2">
        <w:rPr>
          <w:b/>
          <w:sz w:val="24"/>
          <w:szCs w:val="24"/>
        </w:rPr>
        <w:t>цы</w:t>
      </w:r>
      <w:r w:rsidRPr="004305A2">
        <w:rPr>
          <w:b/>
          <w:sz w:val="24"/>
          <w:szCs w:val="24"/>
        </w:rPr>
        <w:t xml:space="preserve"> 41</w:t>
      </w:r>
      <w:r w:rsidR="00563F9F" w:rsidRPr="004305A2">
        <w:rPr>
          <w:b/>
          <w:sz w:val="24"/>
          <w:szCs w:val="24"/>
        </w:rPr>
        <w:t xml:space="preserve">, </w:t>
      </w:r>
      <w:r w:rsidRPr="004305A2">
        <w:rPr>
          <w:b/>
          <w:sz w:val="24"/>
          <w:szCs w:val="24"/>
        </w:rPr>
        <w:t xml:space="preserve">42 </w:t>
      </w:r>
      <w:r w:rsidR="00563F9F" w:rsidRPr="004305A2">
        <w:rPr>
          <w:b/>
          <w:sz w:val="24"/>
          <w:szCs w:val="24"/>
        </w:rPr>
        <w:t>–</w:t>
      </w:r>
      <w:r w:rsidRPr="004305A2">
        <w:rPr>
          <w:sz w:val="24"/>
          <w:szCs w:val="24"/>
        </w:rPr>
        <w:t xml:space="preserve"> </w:t>
      </w:r>
      <w:r w:rsidR="00563F9F" w:rsidRPr="004305A2">
        <w:rPr>
          <w:sz w:val="24"/>
          <w:szCs w:val="24"/>
        </w:rPr>
        <w:t>не менее 100% доля стандартов улучшенных процессов, пересмотренных для принятия решения об их актуализации в течении 12 месяцев от момента их утверждения, актуализации или предыдущего пересмотра без актуализации.</w:t>
      </w:r>
    </w:p>
    <w:p w14:paraId="527F87DE" w14:textId="77777777" w:rsidR="00CF3D4E" w:rsidRPr="004305A2" w:rsidRDefault="00563F9F" w:rsidP="004305A2">
      <w:pPr>
        <w:pStyle w:val="a5"/>
        <w:numPr>
          <w:ilvl w:val="0"/>
          <w:numId w:val="1"/>
        </w:numPr>
        <w:tabs>
          <w:tab w:val="left" w:pos="535"/>
        </w:tabs>
        <w:spacing w:line="276" w:lineRule="auto"/>
        <w:ind w:right="108"/>
        <w:rPr>
          <w:sz w:val="24"/>
          <w:szCs w:val="24"/>
        </w:rPr>
      </w:pPr>
      <w:r w:rsidRPr="004305A2">
        <w:rPr>
          <w:b/>
          <w:sz w:val="24"/>
          <w:szCs w:val="24"/>
        </w:rPr>
        <w:t>Столб</w:t>
      </w:r>
      <w:r w:rsidR="004305A2">
        <w:rPr>
          <w:b/>
          <w:sz w:val="24"/>
          <w:szCs w:val="24"/>
        </w:rPr>
        <w:t>цы</w:t>
      </w:r>
      <w:r w:rsidRPr="004305A2">
        <w:rPr>
          <w:b/>
          <w:sz w:val="24"/>
          <w:szCs w:val="24"/>
        </w:rPr>
        <w:t xml:space="preserve"> 43, 44 </w:t>
      </w:r>
      <w:r w:rsidR="00CF3D4E" w:rsidRPr="004305A2">
        <w:rPr>
          <w:b/>
          <w:sz w:val="24"/>
          <w:szCs w:val="24"/>
        </w:rPr>
        <w:t>–</w:t>
      </w:r>
      <w:r w:rsidRPr="004305A2">
        <w:rPr>
          <w:sz w:val="24"/>
          <w:szCs w:val="24"/>
        </w:rPr>
        <w:t xml:space="preserve"> </w:t>
      </w:r>
      <w:r w:rsidR="00CF3D4E" w:rsidRPr="004305A2">
        <w:rPr>
          <w:sz w:val="24"/>
          <w:szCs w:val="24"/>
        </w:rPr>
        <w:t>не менее 50% доля времени приема, в течении  которого работник создает ценность для пациента (опрос, осмотр, установка предварительного и клинического диагнозов, назначение обследования и лечения, рекомендации).</w:t>
      </w:r>
    </w:p>
    <w:p w14:paraId="018C3C99" w14:textId="77777777" w:rsidR="00CF3D4E" w:rsidRPr="004305A2" w:rsidRDefault="00CF3D4E" w:rsidP="004305A2">
      <w:pPr>
        <w:pStyle w:val="a5"/>
        <w:numPr>
          <w:ilvl w:val="0"/>
          <w:numId w:val="1"/>
        </w:numPr>
        <w:tabs>
          <w:tab w:val="left" w:pos="535"/>
        </w:tabs>
        <w:spacing w:line="276" w:lineRule="auto"/>
        <w:ind w:right="108"/>
        <w:rPr>
          <w:sz w:val="24"/>
          <w:szCs w:val="24"/>
        </w:rPr>
      </w:pPr>
      <w:r w:rsidRPr="004305A2">
        <w:rPr>
          <w:b/>
          <w:sz w:val="24"/>
          <w:szCs w:val="24"/>
        </w:rPr>
        <w:t>Столб</w:t>
      </w:r>
      <w:r w:rsidR="004305A2">
        <w:rPr>
          <w:b/>
          <w:sz w:val="24"/>
          <w:szCs w:val="24"/>
        </w:rPr>
        <w:t>цы</w:t>
      </w:r>
      <w:r w:rsidRPr="004305A2">
        <w:rPr>
          <w:b/>
          <w:sz w:val="24"/>
          <w:szCs w:val="24"/>
        </w:rPr>
        <w:t xml:space="preserve"> 45, 46 –</w:t>
      </w:r>
      <w:r w:rsidRPr="004305A2">
        <w:rPr>
          <w:sz w:val="24"/>
          <w:szCs w:val="24"/>
        </w:rPr>
        <w:t xml:space="preserve"> не более 30% доля отклонения времени цикла каждой операции от времени такта процессов «</w:t>
      </w:r>
      <w:r w:rsidR="00A94BE1" w:rsidRPr="004305A2">
        <w:rPr>
          <w:sz w:val="24"/>
          <w:szCs w:val="24"/>
        </w:rPr>
        <w:t>П</w:t>
      </w:r>
      <w:r w:rsidRPr="004305A2">
        <w:rPr>
          <w:sz w:val="24"/>
          <w:szCs w:val="24"/>
        </w:rPr>
        <w:t xml:space="preserve">рофилактический медицинский осмотр», </w:t>
      </w:r>
      <w:r w:rsidR="00A94BE1" w:rsidRPr="004305A2">
        <w:rPr>
          <w:sz w:val="24"/>
          <w:szCs w:val="24"/>
        </w:rPr>
        <w:t>«П</w:t>
      </w:r>
      <w:r w:rsidRPr="004305A2">
        <w:rPr>
          <w:sz w:val="24"/>
          <w:szCs w:val="24"/>
        </w:rPr>
        <w:t xml:space="preserve">ервый этап диспансеризации», </w:t>
      </w:r>
      <w:r w:rsidR="00A94BE1" w:rsidRPr="004305A2">
        <w:rPr>
          <w:sz w:val="24"/>
          <w:szCs w:val="24"/>
        </w:rPr>
        <w:t>«В</w:t>
      </w:r>
      <w:r w:rsidRPr="004305A2">
        <w:rPr>
          <w:sz w:val="24"/>
          <w:szCs w:val="24"/>
        </w:rPr>
        <w:t>акцинация».</w:t>
      </w:r>
    </w:p>
    <w:p w14:paraId="7BFD711A" w14:textId="77777777" w:rsidR="00CF3D4E" w:rsidRPr="004305A2" w:rsidRDefault="00CF3D4E" w:rsidP="004305A2">
      <w:pPr>
        <w:pStyle w:val="a5"/>
        <w:numPr>
          <w:ilvl w:val="0"/>
          <w:numId w:val="1"/>
        </w:numPr>
        <w:tabs>
          <w:tab w:val="left" w:pos="535"/>
        </w:tabs>
        <w:spacing w:line="276" w:lineRule="auto"/>
        <w:ind w:right="108"/>
        <w:rPr>
          <w:sz w:val="24"/>
          <w:szCs w:val="24"/>
        </w:rPr>
      </w:pPr>
      <w:r w:rsidRPr="004305A2">
        <w:rPr>
          <w:b/>
          <w:sz w:val="24"/>
          <w:szCs w:val="24"/>
        </w:rPr>
        <w:t>Столб</w:t>
      </w:r>
      <w:r w:rsidR="004305A2">
        <w:rPr>
          <w:b/>
          <w:sz w:val="24"/>
          <w:szCs w:val="24"/>
        </w:rPr>
        <w:t>цы</w:t>
      </w:r>
      <w:r w:rsidRPr="004305A2">
        <w:rPr>
          <w:b/>
          <w:sz w:val="24"/>
          <w:szCs w:val="24"/>
        </w:rPr>
        <w:t xml:space="preserve"> 47, 48 -</w:t>
      </w:r>
      <w:r w:rsidRPr="004305A2">
        <w:rPr>
          <w:sz w:val="24"/>
          <w:szCs w:val="24"/>
        </w:rPr>
        <w:t xml:space="preserve">  не более 95% </w:t>
      </w:r>
      <w:r w:rsidR="00A94BE1" w:rsidRPr="004305A2">
        <w:rPr>
          <w:sz w:val="24"/>
          <w:szCs w:val="24"/>
        </w:rPr>
        <w:t>отношение количества случаев оказания медицинской помощи с неоплатой или уменьшением оплаты медицинской помощи и уплаты медицинской организацией штрафов за неоказание, несвоевременное оказание либо оказание медицинской помощи ненадлежащего качества по результатам медико-экономической экспертизы, экспертизы качества медицинской помощи, рассчитанное на 100 запрошенных страховыми медицинскими организациями случаев оказания медицинской помощи за последние 12 месяцев к аналогичному показателю предшествующего периода.</w:t>
      </w:r>
    </w:p>
    <w:p w14:paraId="44E8E323" w14:textId="77777777" w:rsidR="00CF3D4E" w:rsidRPr="004305A2" w:rsidRDefault="00CF3D4E" w:rsidP="004305A2">
      <w:pPr>
        <w:pStyle w:val="a5"/>
        <w:numPr>
          <w:ilvl w:val="0"/>
          <w:numId w:val="1"/>
        </w:numPr>
        <w:tabs>
          <w:tab w:val="left" w:pos="535"/>
        </w:tabs>
        <w:spacing w:line="276" w:lineRule="auto"/>
        <w:ind w:right="108"/>
        <w:rPr>
          <w:sz w:val="24"/>
          <w:szCs w:val="24"/>
        </w:rPr>
      </w:pPr>
      <w:r w:rsidRPr="004305A2">
        <w:rPr>
          <w:b/>
          <w:sz w:val="24"/>
          <w:szCs w:val="24"/>
        </w:rPr>
        <w:t>Столб</w:t>
      </w:r>
      <w:r w:rsidR="004305A2">
        <w:rPr>
          <w:b/>
          <w:sz w:val="24"/>
          <w:szCs w:val="24"/>
        </w:rPr>
        <w:t>цы</w:t>
      </w:r>
      <w:r w:rsidRPr="004305A2">
        <w:rPr>
          <w:b/>
          <w:sz w:val="24"/>
          <w:szCs w:val="24"/>
        </w:rPr>
        <w:t xml:space="preserve"> 49, 50-</w:t>
      </w:r>
      <w:r w:rsidRPr="004305A2">
        <w:rPr>
          <w:sz w:val="24"/>
          <w:szCs w:val="24"/>
        </w:rPr>
        <w:t xml:space="preserve"> не более 95%</w:t>
      </w:r>
      <w:r w:rsidR="00A94BE1" w:rsidRPr="004305A2">
        <w:rPr>
          <w:sz w:val="24"/>
          <w:szCs w:val="24"/>
        </w:rPr>
        <w:t xml:space="preserve"> отношение суммы неоплаты или уменьшения оплаты медицинской помощи и суммы штрафов за неоказание, несвоевременное оказание либо оказание медицинской помощи ненадлежащего качества по результатам медико-экономической </w:t>
      </w:r>
      <w:r w:rsidR="00A94BE1" w:rsidRPr="004305A2">
        <w:rPr>
          <w:sz w:val="24"/>
          <w:szCs w:val="24"/>
        </w:rPr>
        <w:lastRenderedPageBreak/>
        <w:t>экспертизы, экспертизы качества медицинской помощи, рассчитанное на 100 запрошенных страховыми медицинскими организациями случаев оказания медицинской помощи за последние 12 месяцев к аналогичному показателю предшествующего периода.</w:t>
      </w:r>
    </w:p>
    <w:p w14:paraId="355EA249" w14:textId="77777777" w:rsidR="00563F9F" w:rsidRPr="004305A2" w:rsidRDefault="00CF3D4E" w:rsidP="004305A2">
      <w:pPr>
        <w:pStyle w:val="a5"/>
        <w:numPr>
          <w:ilvl w:val="0"/>
          <w:numId w:val="1"/>
        </w:numPr>
        <w:tabs>
          <w:tab w:val="left" w:pos="535"/>
        </w:tabs>
        <w:spacing w:line="276" w:lineRule="auto"/>
        <w:ind w:right="108"/>
        <w:rPr>
          <w:sz w:val="24"/>
          <w:szCs w:val="24"/>
        </w:rPr>
      </w:pPr>
      <w:r w:rsidRPr="004305A2">
        <w:rPr>
          <w:b/>
          <w:sz w:val="24"/>
          <w:szCs w:val="24"/>
        </w:rPr>
        <w:t>Столб</w:t>
      </w:r>
      <w:r w:rsidR="004305A2">
        <w:rPr>
          <w:b/>
          <w:sz w:val="24"/>
          <w:szCs w:val="24"/>
        </w:rPr>
        <w:t>цы</w:t>
      </w:r>
      <w:r w:rsidRPr="004305A2">
        <w:rPr>
          <w:b/>
          <w:sz w:val="24"/>
          <w:szCs w:val="24"/>
        </w:rPr>
        <w:t xml:space="preserve"> 51, 52 –</w:t>
      </w:r>
      <w:r w:rsidRPr="004305A2">
        <w:rPr>
          <w:sz w:val="24"/>
          <w:szCs w:val="24"/>
        </w:rPr>
        <w:t xml:space="preserve"> не менее 80%</w:t>
      </w:r>
      <w:r w:rsidR="00A94BE1" w:rsidRPr="00A94BE1">
        <w:t xml:space="preserve"> </w:t>
      </w:r>
      <w:r w:rsidR="00A94BE1" w:rsidRPr="004305A2">
        <w:rPr>
          <w:sz w:val="24"/>
          <w:szCs w:val="24"/>
        </w:rPr>
        <w:t>производственная нагрузка оборудования, используемого для диагностических исследований при оказании первичной медико-санитарной помощи, в отношении которого определены критерии доступности в рамках территориальной программы государственных гарантий бесплатного оказания гражданам медицинской помощи на соответствующий календарный год и плановый период, кроме оборудования для функциональной диагностики и клинико-диагностических лабораторий.</w:t>
      </w:r>
    </w:p>
    <w:p w14:paraId="0A84ABEE" w14:textId="77777777" w:rsidR="00406903" w:rsidRPr="004305A2" w:rsidRDefault="00DC4582" w:rsidP="004305A2">
      <w:pPr>
        <w:pStyle w:val="a5"/>
        <w:numPr>
          <w:ilvl w:val="0"/>
          <w:numId w:val="1"/>
        </w:numPr>
        <w:tabs>
          <w:tab w:val="left" w:pos="535"/>
        </w:tabs>
        <w:spacing w:before="41" w:line="276" w:lineRule="auto"/>
        <w:ind w:right="102"/>
        <w:rPr>
          <w:sz w:val="24"/>
          <w:szCs w:val="24"/>
        </w:rPr>
      </w:pPr>
      <w:r w:rsidRPr="004305A2">
        <w:rPr>
          <w:b/>
          <w:sz w:val="24"/>
          <w:szCs w:val="24"/>
        </w:rPr>
        <w:t xml:space="preserve">Столбец </w:t>
      </w:r>
      <w:r w:rsidR="00CF3D4E" w:rsidRPr="004305A2">
        <w:rPr>
          <w:b/>
          <w:sz w:val="24"/>
          <w:szCs w:val="24"/>
        </w:rPr>
        <w:t>53</w:t>
      </w:r>
      <w:r w:rsidR="00ED10E8" w:rsidRPr="004305A2">
        <w:rPr>
          <w:b/>
          <w:sz w:val="24"/>
          <w:szCs w:val="24"/>
        </w:rPr>
        <w:t xml:space="preserve"> </w:t>
      </w:r>
      <w:r w:rsidRPr="004305A2">
        <w:rPr>
          <w:sz w:val="24"/>
          <w:szCs w:val="24"/>
        </w:rPr>
        <w:t xml:space="preserve">– </w:t>
      </w:r>
      <w:r w:rsidR="00CF3D4E" w:rsidRPr="004305A2">
        <w:rPr>
          <w:sz w:val="24"/>
          <w:szCs w:val="24"/>
        </w:rPr>
        <w:t>плановый срок достижения 2</w:t>
      </w:r>
      <w:r w:rsidR="00ED7A50" w:rsidRPr="004305A2">
        <w:rPr>
          <w:sz w:val="24"/>
          <w:szCs w:val="24"/>
        </w:rPr>
        <w:t xml:space="preserve"> уровня НММО</w:t>
      </w:r>
      <w:r w:rsidR="00072411" w:rsidRPr="004305A2">
        <w:rPr>
          <w:sz w:val="24"/>
          <w:szCs w:val="24"/>
        </w:rPr>
        <w:t>, в случае, если какие-то критерии не достигнуты</w:t>
      </w:r>
      <w:r w:rsidR="00ED7A50" w:rsidRPr="004305A2">
        <w:rPr>
          <w:sz w:val="24"/>
          <w:szCs w:val="24"/>
        </w:rPr>
        <w:t>.</w:t>
      </w:r>
      <w:r w:rsidR="00E60440">
        <w:rPr>
          <w:sz w:val="24"/>
          <w:szCs w:val="24"/>
        </w:rPr>
        <w:t xml:space="preserve"> Дата достижения не должна быть позднее 8 декабря 2025 года.</w:t>
      </w:r>
    </w:p>
    <w:sectPr w:rsidR="00406903" w:rsidRPr="004305A2" w:rsidSect="00235FD4">
      <w:type w:val="continuous"/>
      <w:pgSz w:w="11910" w:h="16840"/>
      <w:pgMar w:top="426" w:right="740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53E6E"/>
    <w:multiLevelType w:val="hybridMultilevel"/>
    <w:tmpl w:val="6C046FAA"/>
    <w:lvl w:ilvl="0" w:tplc="4C6C2212">
      <w:numFmt w:val="bullet"/>
      <w:lvlText w:val="•"/>
      <w:lvlJc w:val="left"/>
      <w:pPr>
        <w:ind w:left="1254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</w:abstractNum>
  <w:abstractNum w:abstractNumId="1" w15:restartNumberingAfterBreak="0">
    <w:nsid w:val="478A397B"/>
    <w:multiLevelType w:val="hybridMultilevel"/>
    <w:tmpl w:val="C1DEE986"/>
    <w:lvl w:ilvl="0" w:tplc="6F929932">
      <w:start w:val="1"/>
      <w:numFmt w:val="decimal"/>
      <w:lvlText w:val="%1."/>
      <w:lvlJc w:val="left"/>
      <w:pPr>
        <w:ind w:left="534" w:hanging="428"/>
      </w:pPr>
      <w:rPr>
        <w:rFonts w:ascii="Times New Roman" w:eastAsia="Times New Roman" w:hAnsi="Times New Roman" w:cs="Times New Roman" w:hint="default"/>
        <w:b w:val="0"/>
        <w:w w:val="99"/>
        <w:sz w:val="28"/>
        <w:szCs w:val="28"/>
        <w:lang w:val="ru-RU" w:eastAsia="en-US" w:bidi="ar-SA"/>
      </w:rPr>
    </w:lvl>
    <w:lvl w:ilvl="1" w:tplc="FB86CDA8">
      <w:numFmt w:val="bullet"/>
      <w:lvlText w:val=""/>
      <w:lvlJc w:val="left"/>
      <w:pPr>
        <w:ind w:left="1254" w:hanging="4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4C6C2212">
      <w:numFmt w:val="bullet"/>
      <w:lvlText w:val="•"/>
      <w:lvlJc w:val="left"/>
      <w:pPr>
        <w:ind w:left="2324" w:hanging="432"/>
      </w:pPr>
      <w:rPr>
        <w:rFonts w:hint="default"/>
        <w:lang w:val="ru-RU" w:eastAsia="en-US" w:bidi="ar-SA"/>
      </w:rPr>
    </w:lvl>
    <w:lvl w:ilvl="3" w:tplc="742E74BE">
      <w:numFmt w:val="bullet"/>
      <w:lvlText w:val="•"/>
      <w:lvlJc w:val="left"/>
      <w:pPr>
        <w:ind w:left="3389" w:hanging="432"/>
      </w:pPr>
      <w:rPr>
        <w:rFonts w:hint="default"/>
        <w:lang w:val="ru-RU" w:eastAsia="en-US" w:bidi="ar-SA"/>
      </w:rPr>
    </w:lvl>
    <w:lvl w:ilvl="4" w:tplc="28886DD2">
      <w:numFmt w:val="bullet"/>
      <w:lvlText w:val="•"/>
      <w:lvlJc w:val="left"/>
      <w:pPr>
        <w:ind w:left="4454" w:hanging="432"/>
      </w:pPr>
      <w:rPr>
        <w:rFonts w:hint="default"/>
        <w:lang w:val="ru-RU" w:eastAsia="en-US" w:bidi="ar-SA"/>
      </w:rPr>
    </w:lvl>
    <w:lvl w:ilvl="5" w:tplc="A8D8CFDA">
      <w:numFmt w:val="bullet"/>
      <w:lvlText w:val="•"/>
      <w:lvlJc w:val="left"/>
      <w:pPr>
        <w:ind w:left="5519" w:hanging="432"/>
      </w:pPr>
      <w:rPr>
        <w:rFonts w:hint="default"/>
        <w:lang w:val="ru-RU" w:eastAsia="en-US" w:bidi="ar-SA"/>
      </w:rPr>
    </w:lvl>
    <w:lvl w:ilvl="6" w:tplc="6C08D192">
      <w:numFmt w:val="bullet"/>
      <w:lvlText w:val="•"/>
      <w:lvlJc w:val="left"/>
      <w:pPr>
        <w:ind w:left="6584" w:hanging="432"/>
      </w:pPr>
      <w:rPr>
        <w:rFonts w:hint="default"/>
        <w:lang w:val="ru-RU" w:eastAsia="en-US" w:bidi="ar-SA"/>
      </w:rPr>
    </w:lvl>
    <w:lvl w:ilvl="7" w:tplc="5EE4B66A">
      <w:numFmt w:val="bullet"/>
      <w:lvlText w:val="•"/>
      <w:lvlJc w:val="left"/>
      <w:pPr>
        <w:ind w:left="7649" w:hanging="432"/>
      </w:pPr>
      <w:rPr>
        <w:rFonts w:hint="default"/>
        <w:lang w:val="ru-RU" w:eastAsia="en-US" w:bidi="ar-SA"/>
      </w:rPr>
    </w:lvl>
    <w:lvl w:ilvl="8" w:tplc="B3E26D4E">
      <w:numFmt w:val="bullet"/>
      <w:lvlText w:val="•"/>
      <w:lvlJc w:val="left"/>
      <w:pPr>
        <w:ind w:left="8714" w:hanging="432"/>
      </w:pPr>
      <w:rPr>
        <w:rFonts w:hint="default"/>
        <w:lang w:val="ru-RU" w:eastAsia="en-US" w:bidi="ar-SA"/>
      </w:rPr>
    </w:lvl>
  </w:abstractNum>
  <w:abstractNum w:abstractNumId="2" w15:restartNumberingAfterBreak="0">
    <w:nsid w:val="7091282F"/>
    <w:multiLevelType w:val="hybridMultilevel"/>
    <w:tmpl w:val="A9327564"/>
    <w:lvl w:ilvl="0" w:tplc="E4E01D08">
      <w:start w:val="1"/>
      <w:numFmt w:val="decimal"/>
      <w:lvlText w:val="%1."/>
      <w:lvlJc w:val="left"/>
      <w:pPr>
        <w:ind w:left="534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B86CDA8">
      <w:numFmt w:val="bullet"/>
      <w:lvlText w:val=""/>
      <w:lvlJc w:val="left"/>
      <w:pPr>
        <w:ind w:left="1254" w:hanging="4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4C6C2212">
      <w:numFmt w:val="bullet"/>
      <w:lvlText w:val="•"/>
      <w:lvlJc w:val="left"/>
      <w:pPr>
        <w:ind w:left="2324" w:hanging="432"/>
      </w:pPr>
      <w:rPr>
        <w:rFonts w:hint="default"/>
        <w:lang w:val="ru-RU" w:eastAsia="en-US" w:bidi="ar-SA"/>
      </w:rPr>
    </w:lvl>
    <w:lvl w:ilvl="3" w:tplc="742E74BE">
      <w:numFmt w:val="bullet"/>
      <w:lvlText w:val="•"/>
      <w:lvlJc w:val="left"/>
      <w:pPr>
        <w:ind w:left="3389" w:hanging="432"/>
      </w:pPr>
      <w:rPr>
        <w:rFonts w:hint="default"/>
        <w:lang w:val="ru-RU" w:eastAsia="en-US" w:bidi="ar-SA"/>
      </w:rPr>
    </w:lvl>
    <w:lvl w:ilvl="4" w:tplc="28886DD2">
      <w:numFmt w:val="bullet"/>
      <w:lvlText w:val="•"/>
      <w:lvlJc w:val="left"/>
      <w:pPr>
        <w:ind w:left="4454" w:hanging="432"/>
      </w:pPr>
      <w:rPr>
        <w:rFonts w:hint="default"/>
        <w:lang w:val="ru-RU" w:eastAsia="en-US" w:bidi="ar-SA"/>
      </w:rPr>
    </w:lvl>
    <w:lvl w:ilvl="5" w:tplc="A8D8CFDA">
      <w:numFmt w:val="bullet"/>
      <w:lvlText w:val="•"/>
      <w:lvlJc w:val="left"/>
      <w:pPr>
        <w:ind w:left="5519" w:hanging="432"/>
      </w:pPr>
      <w:rPr>
        <w:rFonts w:hint="default"/>
        <w:lang w:val="ru-RU" w:eastAsia="en-US" w:bidi="ar-SA"/>
      </w:rPr>
    </w:lvl>
    <w:lvl w:ilvl="6" w:tplc="6C08D192">
      <w:numFmt w:val="bullet"/>
      <w:lvlText w:val="•"/>
      <w:lvlJc w:val="left"/>
      <w:pPr>
        <w:ind w:left="6584" w:hanging="432"/>
      </w:pPr>
      <w:rPr>
        <w:rFonts w:hint="default"/>
        <w:lang w:val="ru-RU" w:eastAsia="en-US" w:bidi="ar-SA"/>
      </w:rPr>
    </w:lvl>
    <w:lvl w:ilvl="7" w:tplc="5EE4B66A">
      <w:numFmt w:val="bullet"/>
      <w:lvlText w:val="•"/>
      <w:lvlJc w:val="left"/>
      <w:pPr>
        <w:ind w:left="7649" w:hanging="432"/>
      </w:pPr>
      <w:rPr>
        <w:rFonts w:hint="default"/>
        <w:lang w:val="ru-RU" w:eastAsia="en-US" w:bidi="ar-SA"/>
      </w:rPr>
    </w:lvl>
    <w:lvl w:ilvl="8" w:tplc="B3E26D4E">
      <w:numFmt w:val="bullet"/>
      <w:lvlText w:val="•"/>
      <w:lvlJc w:val="left"/>
      <w:pPr>
        <w:ind w:left="8714" w:hanging="432"/>
      </w:pPr>
      <w:rPr>
        <w:rFonts w:hint="default"/>
        <w:lang w:val="ru-RU" w:eastAsia="en-US" w:bidi="ar-SA"/>
      </w:rPr>
    </w:lvl>
  </w:abstractNum>
  <w:num w:numId="1" w16cid:durableId="1004627211">
    <w:abstractNumId w:val="1"/>
  </w:num>
  <w:num w:numId="2" w16cid:durableId="443890425">
    <w:abstractNumId w:val="0"/>
  </w:num>
  <w:num w:numId="3" w16cid:durableId="1177118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6903"/>
    <w:rsid w:val="00024116"/>
    <w:rsid w:val="00072411"/>
    <w:rsid w:val="000857CB"/>
    <w:rsid w:val="000B5D52"/>
    <w:rsid w:val="000E2700"/>
    <w:rsid w:val="00113261"/>
    <w:rsid w:val="001161D3"/>
    <w:rsid w:val="00162475"/>
    <w:rsid w:val="001636DE"/>
    <w:rsid w:val="00190A6B"/>
    <w:rsid w:val="001B60B7"/>
    <w:rsid w:val="001F414D"/>
    <w:rsid w:val="001F65C5"/>
    <w:rsid w:val="00213913"/>
    <w:rsid w:val="00215F69"/>
    <w:rsid w:val="00235FD4"/>
    <w:rsid w:val="00252EDC"/>
    <w:rsid w:val="0029334B"/>
    <w:rsid w:val="002A4B4F"/>
    <w:rsid w:val="002D16E8"/>
    <w:rsid w:val="002F0252"/>
    <w:rsid w:val="00301421"/>
    <w:rsid w:val="003B0261"/>
    <w:rsid w:val="00406903"/>
    <w:rsid w:val="00427863"/>
    <w:rsid w:val="004305A2"/>
    <w:rsid w:val="004A207A"/>
    <w:rsid w:val="004A608C"/>
    <w:rsid w:val="004A7F0D"/>
    <w:rsid w:val="004B1C33"/>
    <w:rsid w:val="00537E58"/>
    <w:rsid w:val="00563F9F"/>
    <w:rsid w:val="00582C9E"/>
    <w:rsid w:val="00586CF6"/>
    <w:rsid w:val="0059092E"/>
    <w:rsid w:val="005C4FBD"/>
    <w:rsid w:val="00757A2F"/>
    <w:rsid w:val="00783276"/>
    <w:rsid w:val="007A1553"/>
    <w:rsid w:val="007F4012"/>
    <w:rsid w:val="00814BE6"/>
    <w:rsid w:val="00832B0B"/>
    <w:rsid w:val="008470B1"/>
    <w:rsid w:val="00850B70"/>
    <w:rsid w:val="008923C9"/>
    <w:rsid w:val="008A46E0"/>
    <w:rsid w:val="008C358B"/>
    <w:rsid w:val="008F3348"/>
    <w:rsid w:val="009037E5"/>
    <w:rsid w:val="00925D54"/>
    <w:rsid w:val="00935E01"/>
    <w:rsid w:val="00945658"/>
    <w:rsid w:val="0097306C"/>
    <w:rsid w:val="00973D9A"/>
    <w:rsid w:val="009916D9"/>
    <w:rsid w:val="00996E24"/>
    <w:rsid w:val="009B1A46"/>
    <w:rsid w:val="009C5BCE"/>
    <w:rsid w:val="009D3DCE"/>
    <w:rsid w:val="009E1678"/>
    <w:rsid w:val="009E5819"/>
    <w:rsid w:val="00A45C71"/>
    <w:rsid w:val="00A860F7"/>
    <w:rsid w:val="00A91009"/>
    <w:rsid w:val="00A94BE1"/>
    <w:rsid w:val="00AA55BC"/>
    <w:rsid w:val="00AF5145"/>
    <w:rsid w:val="00B31CBC"/>
    <w:rsid w:val="00B70E89"/>
    <w:rsid w:val="00BA0783"/>
    <w:rsid w:val="00C669F4"/>
    <w:rsid w:val="00CB06E8"/>
    <w:rsid w:val="00CD0ABF"/>
    <w:rsid w:val="00CF3D4E"/>
    <w:rsid w:val="00D4229C"/>
    <w:rsid w:val="00D829A0"/>
    <w:rsid w:val="00D87391"/>
    <w:rsid w:val="00DA167D"/>
    <w:rsid w:val="00DB59E6"/>
    <w:rsid w:val="00DC4582"/>
    <w:rsid w:val="00E206CC"/>
    <w:rsid w:val="00E43ACC"/>
    <w:rsid w:val="00E53F94"/>
    <w:rsid w:val="00E60440"/>
    <w:rsid w:val="00E8759B"/>
    <w:rsid w:val="00ED10E8"/>
    <w:rsid w:val="00ED7A50"/>
    <w:rsid w:val="00EE28DD"/>
    <w:rsid w:val="00F04032"/>
    <w:rsid w:val="00F60C26"/>
    <w:rsid w:val="00F61423"/>
    <w:rsid w:val="00F75F55"/>
    <w:rsid w:val="00F82D74"/>
    <w:rsid w:val="00FB368F"/>
    <w:rsid w:val="00FB7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BF5E0"/>
  <w15:docId w15:val="{AFEDEDD7-4D8B-42E8-91F6-23052873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F334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33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F3348"/>
    <w:pPr>
      <w:ind w:left="534" w:hanging="42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8F3348"/>
    <w:pPr>
      <w:spacing w:before="59"/>
      <w:ind w:left="701" w:right="38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8F3348"/>
    <w:pPr>
      <w:ind w:left="534" w:hanging="428"/>
      <w:jc w:val="both"/>
    </w:pPr>
  </w:style>
  <w:style w:type="paragraph" w:customStyle="1" w:styleId="TableParagraph">
    <w:name w:val="Table Paragraph"/>
    <w:basedOn w:val="a"/>
    <w:uiPriority w:val="1"/>
    <w:qFormat/>
    <w:rsid w:val="008F3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Sovina</dc:creator>
  <cp:lastModifiedBy>Анна Александровна Козлова</cp:lastModifiedBy>
  <cp:revision>290</cp:revision>
  <dcterms:created xsi:type="dcterms:W3CDTF">2024-05-27T03:06:00Z</dcterms:created>
  <dcterms:modified xsi:type="dcterms:W3CDTF">2025-06-23T04:41:00Z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2022-02-24T00:00:00Z</vt:filetime>
  </property>
</Properties>
</file>