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9F" w:rsidRPr="008734B8" w:rsidRDefault="00B62F9F" w:rsidP="00E022EE">
      <w:pPr>
        <w:pStyle w:val="Heading1"/>
        <w:spacing w:before="0" w:line="276" w:lineRule="auto"/>
        <w:ind w:left="1011" w:right="697"/>
        <w:jc w:val="center"/>
        <w:rPr>
          <w:rFonts w:eastAsiaTheme="minorEastAsia"/>
          <w:bCs w:val="0"/>
          <w:lang w:eastAsia="ru-RU"/>
        </w:rPr>
      </w:pPr>
      <w:r w:rsidRPr="008734B8">
        <w:rPr>
          <w:rFonts w:eastAsiaTheme="minorEastAsia"/>
          <w:bCs w:val="0"/>
          <w:lang w:eastAsia="ru-RU"/>
        </w:rPr>
        <w:t>ИНСТРУКЦИЯ ПО ЗАПОЛНЕНИЮ ФОРМЫ</w:t>
      </w:r>
    </w:p>
    <w:p w:rsidR="00B62F9F" w:rsidRPr="008734B8" w:rsidRDefault="00B62F9F" w:rsidP="00A52728">
      <w:pPr>
        <w:spacing w:after="0"/>
        <w:ind w:left="1081" w:right="69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34B8">
        <w:rPr>
          <w:rFonts w:ascii="Times New Roman" w:hAnsi="Times New Roman" w:cs="Times New Roman"/>
          <w:b/>
          <w:sz w:val="26"/>
          <w:szCs w:val="26"/>
        </w:rPr>
        <w:t>«Мониторинг реализации проектов по улучшениям с использованием принципов бережливого производства в МО»</w:t>
      </w:r>
    </w:p>
    <w:p w:rsidR="00D57EE2" w:rsidRPr="00D57EE2" w:rsidRDefault="00D57EE2" w:rsidP="003409AA">
      <w:pPr>
        <w:pStyle w:val="ab"/>
        <w:numPr>
          <w:ilvl w:val="0"/>
          <w:numId w:val="7"/>
        </w:numPr>
        <w:ind w:left="567" w:right="-2" w:hanging="567"/>
        <w:jc w:val="both"/>
        <w:rPr>
          <w:rFonts w:eastAsiaTheme="minorEastAsia"/>
          <w:sz w:val="26"/>
          <w:szCs w:val="26"/>
          <w:lang w:eastAsia="ru-RU"/>
        </w:rPr>
      </w:pPr>
      <w:r w:rsidRPr="00D57EE2">
        <w:rPr>
          <w:rFonts w:eastAsiaTheme="minorEastAsia"/>
          <w:sz w:val="26"/>
          <w:szCs w:val="26"/>
          <w:lang w:eastAsia="ru-RU"/>
        </w:rPr>
        <w:t>Форма заполняется ежеквартально в отчетном периоде (отчетный период квартал):</w:t>
      </w:r>
    </w:p>
    <w:p w:rsidR="00D57EE2" w:rsidRPr="00D57EE2" w:rsidRDefault="00113C6D" w:rsidP="003409AA">
      <w:pPr>
        <w:pStyle w:val="ab"/>
        <w:ind w:left="567" w:right="-2"/>
        <w:jc w:val="both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 xml:space="preserve">I  квартал до </w:t>
      </w:r>
      <w:r w:rsidR="00C11218" w:rsidRPr="00C11218">
        <w:rPr>
          <w:rFonts w:eastAsiaTheme="minorEastAsia"/>
          <w:sz w:val="26"/>
          <w:szCs w:val="26"/>
          <w:lang w:eastAsia="ru-RU"/>
        </w:rPr>
        <w:t>05</w:t>
      </w:r>
      <w:r>
        <w:rPr>
          <w:rFonts w:eastAsiaTheme="minorEastAsia"/>
          <w:sz w:val="26"/>
          <w:szCs w:val="26"/>
          <w:lang w:eastAsia="ru-RU"/>
        </w:rPr>
        <w:t>.0</w:t>
      </w:r>
      <w:r w:rsidR="00C11218" w:rsidRPr="00C11218">
        <w:rPr>
          <w:rFonts w:eastAsiaTheme="minorEastAsia"/>
          <w:sz w:val="26"/>
          <w:szCs w:val="26"/>
          <w:lang w:eastAsia="ru-RU"/>
        </w:rPr>
        <w:t>4</w:t>
      </w:r>
      <w:r>
        <w:rPr>
          <w:rFonts w:eastAsiaTheme="minorEastAsia"/>
          <w:sz w:val="26"/>
          <w:szCs w:val="26"/>
          <w:lang w:eastAsia="ru-RU"/>
        </w:rPr>
        <w:t>.202</w:t>
      </w:r>
      <w:r w:rsidR="00C11218" w:rsidRPr="00C11218">
        <w:rPr>
          <w:rFonts w:eastAsiaTheme="minorEastAsia"/>
          <w:sz w:val="26"/>
          <w:szCs w:val="26"/>
          <w:lang w:eastAsia="ru-RU"/>
        </w:rPr>
        <w:t>5</w:t>
      </w:r>
      <w:r w:rsidR="00D57EE2" w:rsidRPr="00D57EE2">
        <w:rPr>
          <w:rFonts w:eastAsiaTheme="minorEastAsia"/>
          <w:sz w:val="26"/>
          <w:szCs w:val="26"/>
          <w:lang w:eastAsia="ru-RU"/>
        </w:rPr>
        <w:t xml:space="preserve"> г.</w:t>
      </w:r>
    </w:p>
    <w:p w:rsidR="00D57EE2" w:rsidRPr="00D57EE2" w:rsidRDefault="00D57EE2" w:rsidP="003409AA">
      <w:pPr>
        <w:pStyle w:val="ab"/>
        <w:ind w:left="567" w:right="-2"/>
        <w:jc w:val="both"/>
        <w:rPr>
          <w:rFonts w:eastAsiaTheme="minorEastAsia"/>
          <w:sz w:val="26"/>
          <w:szCs w:val="26"/>
          <w:lang w:eastAsia="ru-RU"/>
        </w:rPr>
      </w:pPr>
      <w:r w:rsidRPr="00D57EE2">
        <w:rPr>
          <w:rFonts w:eastAsiaTheme="minorEastAsia"/>
          <w:sz w:val="26"/>
          <w:szCs w:val="26"/>
          <w:lang w:eastAsia="ru-RU"/>
        </w:rPr>
        <w:t xml:space="preserve">II квартал до </w:t>
      </w:r>
      <w:r w:rsidR="00C11218" w:rsidRPr="00C11218">
        <w:rPr>
          <w:rFonts w:eastAsiaTheme="minorEastAsia"/>
          <w:sz w:val="26"/>
          <w:szCs w:val="26"/>
          <w:lang w:eastAsia="ru-RU"/>
        </w:rPr>
        <w:t>05</w:t>
      </w:r>
      <w:r w:rsidR="00113C6D">
        <w:rPr>
          <w:rFonts w:eastAsiaTheme="minorEastAsia"/>
          <w:sz w:val="26"/>
          <w:szCs w:val="26"/>
          <w:lang w:eastAsia="ru-RU"/>
        </w:rPr>
        <w:t>.0</w:t>
      </w:r>
      <w:r w:rsidR="00C11218" w:rsidRPr="00C11218">
        <w:rPr>
          <w:rFonts w:eastAsiaTheme="minorEastAsia"/>
          <w:sz w:val="26"/>
          <w:szCs w:val="26"/>
          <w:lang w:eastAsia="ru-RU"/>
        </w:rPr>
        <w:t>7</w:t>
      </w:r>
      <w:r w:rsidR="00113C6D">
        <w:rPr>
          <w:rFonts w:eastAsiaTheme="minorEastAsia"/>
          <w:sz w:val="26"/>
          <w:szCs w:val="26"/>
          <w:lang w:eastAsia="ru-RU"/>
        </w:rPr>
        <w:t>.202</w:t>
      </w:r>
      <w:r w:rsidR="00C11218" w:rsidRPr="00C11218">
        <w:rPr>
          <w:rFonts w:eastAsiaTheme="minorEastAsia"/>
          <w:sz w:val="26"/>
          <w:szCs w:val="26"/>
          <w:lang w:eastAsia="ru-RU"/>
        </w:rPr>
        <w:t>5</w:t>
      </w:r>
      <w:r w:rsidRPr="00D57EE2">
        <w:rPr>
          <w:rFonts w:eastAsiaTheme="minorEastAsia"/>
          <w:sz w:val="26"/>
          <w:szCs w:val="26"/>
          <w:lang w:eastAsia="ru-RU"/>
        </w:rPr>
        <w:t xml:space="preserve"> г.</w:t>
      </w:r>
    </w:p>
    <w:p w:rsidR="00D57EE2" w:rsidRPr="00D57EE2" w:rsidRDefault="00113C6D" w:rsidP="003409AA">
      <w:pPr>
        <w:pStyle w:val="ab"/>
        <w:ind w:left="567" w:right="-2"/>
        <w:jc w:val="both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 xml:space="preserve">III квартал до </w:t>
      </w:r>
      <w:r w:rsidR="00C11218" w:rsidRPr="00C11218">
        <w:rPr>
          <w:rFonts w:eastAsiaTheme="minorEastAsia"/>
          <w:sz w:val="26"/>
          <w:szCs w:val="26"/>
          <w:lang w:eastAsia="ru-RU"/>
        </w:rPr>
        <w:t>05</w:t>
      </w:r>
      <w:r>
        <w:rPr>
          <w:rFonts w:eastAsiaTheme="minorEastAsia"/>
          <w:sz w:val="26"/>
          <w:szCs w:val="26"/>
          <w:lang w:eastAsia="ru-RU"/>
        </w:rPr>
        <w:t>.</w:t>
      </w:r>
      <w:r w:rsidR="00C11218" w:rsidRPr="00C11218">
        <w:rPr>
          <w:rFonts w:eastAsiaTheme="minorEastAsia"/>
          <w:sz w:val="26"/>
          <w:szCs w:val="26"/>
          <w:lang w:eastAsia="ru-RU"/>
        </w:rPr>
        <w:t>10</w:t>
      </w:r>
      <w:r>
        <w:rPr>
          <w:rFonts w:eastAsiaTheme="minorEastAsia"/>
          <w:sz w:val="26"/>
          <w:szCs w:val="26"/>
          <w:lang w:eastAsia="ru-RU"/>
        </w:rPr>
        <w:t>.202</w:t>
      </w:r>
      <w:r w:rsidR="00C11218" w:rsidRPr="00C11218">
        <w:rPr>
          <w:rFonts w:eastAsiaTheme="minorEastAsia"/>
          <w:sz w:val="26"/>
          <w:szCs w:val="26"/>
          <w:lang w:eastAsia="ru-RU"/>
        </w:rPr>
        <w:t>5</w:t>
      </w:r>
      <w:r w:rsidR="00D57EE2" w:rsidRPr="00D57EE2">
        <w:rPr>
          <w:rFonts w:eastAsiaTheme="minorEastAsia"/>
          <w:sz w:val="26"/>
          <w:szCs w:val="26"/>
          <w:lang w:eastAsia="ru-RU"/>
        </w:rPr>
        <w:t xml:space="preserve"> г.</w:t>
      </w:r>
    </w:p>
    <w:p w:rsidR="00D57EE2" w:rsidRDefault="00113C6D" w:rsidP="003409AA">
      <w:pPr>
        <w:pStyle w:val="ab"/>
        <w:spacing w:line="276" w:lineRule="auto"/>
        <w:ind w:left="567" w:right="-2"/>
        <w:jc w:val="both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 xml:space="preserve">IV квартал </w:t>
      </w:r>
      <w:r w:rsidR="00C11218">
        <w:rPr>
          <w:rFonts w:eastAsiaTheme="minorEastAsia"/>
          <w:sz w:val="26"/>
          <w:szCs w:val="26"/>
          <w:lang w:eastAsia="ru-RU"/>
        </w:rPr>
        <w:t>до 12</w:t>
      </w:r>
      <w:r>
        <w:rPr>
          <w:rFonts w:eastAsiaTheme="minorEastAsia"/>
          <w:sz w:val="26"/>
          <w:szCs w:val="26"/>
          <w:lang w:eastAsia="ru-RU"/>
        </w:rPr>
        <w:t>.1</w:t>
      </w:r>
      <w:r w:rsidR="00C11218" w:rsidRPr="00C11218">
        <w:rPr>
          <w:rFonts w:eastAsiaTheme="minorEastAsia"/>
          <w:sz w:val="26"/>
          <w:szCs w:val="26"/>
          <w:lang w:eastAsia="ru-RU"/>
        </w:rPr>
        <w:t>2</w:t>
      </w:r>
      <w:r>
        <w:rPr>
          <w:rFonts w:eastAsiaTheme="minorEastAsia"/>
          <w:sz w:val="26"/>
          <w:szCs w:val="26"/>
          <w:lang w:eastAsia="ru-RU"/>
        </w:rPr>
        <w:t>.202</w:t>
      </w:r>
      <w:r w:rsidR="00C11218" w:rsidRPr="00C11218">
        <w:rPr>
          <w:rFonts w:eastAsiaTheme="minorEastAsia"/>
          <w:sz w:val="26"/>
          <w:szCs w:val="26"/>
          <w:lang w:eastAsia="ru-RU"/>
        </w:rPr>
        <w:t>5</w:t>
      </w:r>
      <w:r w:rsidR="00D57EE2" w:rsidRPr="00D57EE2">
        <w:rPr>
          <w:rFonts w:eastAsiaTheme="minorEastAsia"/>
          <w:sz w:val="26"/>
          <w:szCs w:val="26"/>
          <w:lang w:eastAsia="ru-RU"/>
        </w:rPr>
        <w:t xml:space="preserve"> г.</w:t>
      </w:r>
    </w:p>
    <w:p w:rsidR="002943D2" w:rsidRPr="00113C6D" w:rsidRDefault="00FD4C00" w:rsidP="003409AA">
      <w:pPr>
        <w:pStyle w:val="ab"/>
        <w:spacing w:line="276" w:lineRule="auto"/>
        <w:ind w:left="567" w:right="-2"/>
        <w:jc w:val="both"/>
        <w:rPr>
          <w:rFonts w:eastAsiaTheme="minorEastAsia"/>
          <w:b/>
          <w:sz w:val="26"/>
          <w:szCs w:val="26"/>
          <w:lang w:eastAsia="ru-RU"/>
        </w:rPr>
      </w:pPr>
      <w:r w:rsidRPr="00113C6D">
        <w:rPr>
          <w:rFonts w:eastAsiaTheme="minorEastAsia"/>
          <w:b/>
          <w:sz w:val="26"/>
          <w:szCs w:val="26"/>
          <w:lang w:eastAsia="ru-RU"/>
        </w:rPr>
        <w:t>Все з</w:t>
      </w:r>
      <w:r w:rsidR="002943D2" w:rsidRPr="00113C6D">
        <w:rPr>
          <w:rFonts w:eastAsiaTheme="minorEastAsia"/>
          <w:b/>
          <w:sz w:val="26"/>
          <w:szCs w:val="26"/>
          <w:lang w:eastAsia="ru-RU"/>
        </w:rPr>
        <w:t>аконченные Проекты</w:t>
      </w:r>
      <w:r w:rsidR="002943D2" w:rsidRPr="00113C6D">
        <w:rPr>
          <w:rFonts w:eastAsiaTheme="minorEastAsia"/>
          <w:sz w:val="26"/>
          <w:szCs w:val="26"/>
          <w:lang w:eastAsia="ru-RU"/>
        </w:rPr>
        <w:t xml:space="preserve"> по улучшению (далее</w:t>
      </w:r>
      <w:r w:rsidR="008A17B9" w:rsidRPr="00113C6D">
        <w:rPr>
          <w:rFonts w:eastAsiaTheme="minorEastAsia"/>
          <w:sz w:val="26"/>
          <w:szCs w:val="26"/>
          <w:lang w:eastAsia="ru-RU"/>
        </w:rPr>
        <w:t xml:space="preserve"> </w:t>
      </w:r>
      <w:r w:rsidR="009124F9">
        <w:rPr>
          <w:rFonts w:eastAsiaTheme="minorEastAsia"/>
          <w:sz w:val="26"/>
          <w:szCs w:val="26"/>
          <w:lang w:eastAsia="ru-RU"/>
        </w:rPr>
        <w:t>-</w:t>
      </w:r>
      <w:r w:rsidR="002943D2" w:rsidRPr="00113C6D">
        <w:rPr>
          <w:rFonts w:eastAsiaTheme="minorEastAsia"/>
          <w:sz w:val="26"/>
          <w:szCs w:val="26"/>
          <w:lang w:eastAsia="ru-RU"/>
        </w:rPr>
        <w:t xml:space="preserve"> Проект) </w:t>
      </w:r>
      <w:r w:rsidR="00D57EE2" w:rsidRPr="00113C6D">
        <w:rPr>
          <w:rFonts w:eastAsiaTheme="minorEastAsia"/>
          <w:b/>
          <w:sz w:val="26"/>
          <w:szCs w:val="26"/>
          <w:lang w:eastAsia="ru-RU"/>
        </w:rPr>
        <w:t xml:space="preserve">за текущий год </w:t>
      </w:r>
      <w:r w:rsidR="002234A0" w:rsidRPr="00113C6D">
        <w:rPr>
          <w:rFonts w:eastAsiaTheme="minorEastAsia"/>
          <w:b/>
          <w:sz w:val="26"/>
          <w:szCs w:val="26"/>
          <w:lang w:eastAsia="ru-RU"/>
        </w:rPr>
        <w:t>отражаются в отчёте.</w:t>
      </w:r>
    </w:p>
    <w:p w:rsidR="008C177B" w:rsidRPr="008734B8" w:rsidRDefault="008C177B" w:rsidP="003409AA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/>
        <w:ind w:left="567" w:right="-2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734B8">
        <w:rPr>
          <w:rFonts w:ascii="Times New Roman" w:hAnsi="Times New Roman" w:cs="Times New Roman"/>
          <w:b/>
          <w:sz w:val="26"/>
          <w:szCs w:val="26"/>
        </w:rPr>
        <w:t>Столбец 1</w:t>
      </w:r>
      <w:r w:rsidRPr="008734B8">
        <w:rPr>
          <w:rFonts w:ascii="Times New Roman" w:hAnsi="Times New Roman" w:cs="Times New Roman"/>
          <w:sz w:val="26"/>
          <w:szCs w:val="26"/>
        </w:rPr>
        <w:t xml:space="preserve"> – </w:t>
      </w:r>
      <w:r w:rsidR="00113C6D">
        <w:rPr>
          <w:rFonts w:ascii="Times New Roman" w:hAnsi="Times New Roman" w:cs="Times New Roman"/>
          <w:sz w:val="26"/>
          <w:szCs w:val="26"/>
        </w:rPr>
        <w:t>НЕ ЗАПОЛНЯЕТСЯ!</w:t>
      </w:r>
    </w:p>
    <w:p w:rsidR="008A2B0E" w:rsidRPr="008A2B0E" w:rsidRDefault="00B62F9F" w:rsidP="008A2B0E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/>
        <w:ind w:left="567" w:right="-2" w:hanging="567"/>
        <w:jc w:val="both"/>
        <w:rPr>
          <w:rFonts w:ascii="Times New Roman" w:hAnsi="Times New Roman" w:cs="Times New Roman"/>
          <w:sz w:val="26"/>
          <w:szCs w:val="26"/>
        </w:rPr>
      </w:pPr>
      <w:r w:rsidRPr="008734B8">
        <w:rPr>
          <w:rFonts w:ascii="Times New Roman" w:hAnsi="Times New Roman" w:cs="Times New Roman"/>
          <w:b/>
          <w:sz w:val="26"/>
          <w:szCs w:val="26"/>
        </w:rPr>
        <w:t>Столбец 2</w:t>
      </w:r>
      <w:r w:rsidRPr="008734B8">
        <w:rPr>
          <w:rFonts w:ascii="Times New Roman" w:hAnsi="Times New Roman" w:cs="Times New Roman"/>
          <w:sz w:val="26"/>
          <w:szCs w:val="26"/>
        </w:rPr>
        <w:t xml:space="preserve"> –</w:t>
      </w:r>
      <w:r w:rsidR="008C177B" w:rsidRPr="008734B8">
        <w:rPr>
          <w:rFonts w:ascii="Times New Roman" w:hAnsi="Times New Roman" w:cs="Times New Roman"/>
          <w:sz w:val="26"/>
          <w:szCs w:val="26"/>
        </w:rPr>
        <w:t xml:space="preserve"> </w:t>
      </w:r>
      <w:r w:rsidR="008A2B0E" w:rsidRPr="008A2B0E">
        <w:rPr>
          <w:rFonts w:ascii="Times New Roman" w:hAnsi="Times New Roman" w:cs="Times New Roman"/>
          <w:sz w:val="26"/>
          <w:szCs w:val="26"/>
        </w:rPr>
        <w:t xml:space="preserve">указывается ПОДРАЗДЕЛЕНИЕ медицинской организации (юридическое лицо), которое участвует в реализации регионального проекта </w:t>
      </w:r>
      <w:r w:rsidR="008A2B0E" w:rsidRPr="008A2B0E">
        <w:rPr>
          <w:rFonts w:ascii="Times New Roman" w:hAnsi="Times New Roman" w:cs="Times New Roman"/>
          <w:sz w:val="26"/>
          <w:szCs w:val="26"/>
          <w:highlight w:val="yellow"/>
        </w:rPr>
        <w:t>согласно приказу МЗ КК от 26.01.2024 г. №66-орг. Указать каждое структурное подразделение в отдельной строке:</w:t>
      </w:r>
    </w:p>
    <w:p w:rsidR="008A2B0E" w:rsidRPr="008A2B0E" w:rsidRDefault="008A2B0E" w:rsidP="008A2B0E">
      <w:pPr>
        <w:pStyle w:val="a5"/>
        <w:widowControl w:val="0"/>
        <w:autoSpaceDE w:val="0"/>
        <w:autoSpaceDN w:val="0"/>
        <w:spacing w:after="0"/>
        <w:ind w:left="567" w:right="-2"/>
        <w:jc w:val="both"/>
        <w:rPr>
          <w:rFonts w:ascii="Times New Roman" w:hAnsi="Times New Roman" w:cs="Times New Roman"/>
          <w:sz w:val="26"/>
          <w:szCs w:val="26"/>
        </w:rPr>
      </w:pPr>
      <w:r w:rsidRPr="008A2B0E">
        <w:rPr>
          <w:rFonts w:ascii="Times New Roman" w:hAnsi="Times New Roman" w:cs="Times New Roman"/>
          <w:sz w:val="26"/>
          <w:szCs w:val="26"/>
        </w:rPr>
        <w:t>•</w:t>
      </w:r>
      <w:r w:rsidRPr="008A2B0E">
        <w:rPr>
          <w:rFonts w:ascii="Times New Roman" w:hAnsi="Times New Roman" w:cs="Times New Roman"/>
          <w:sz w:val="26"/>
          <w:szCs w:val="26"/>
        </w:rPr>
        <w:tab/>
        <w:t>медицинская организация, оказывающая первичную медико-санитарную помощь (детское и взрослое подразделения);</w:t>
      </w:r>
    </w:p>
    <w:p w:rsidR="008A2B0E" w:rsidRDefault="008A2B0E" w:rsidP="008A2B0E">
      <w:pPr>
        <w:pStyle w:val="a5"/>
        <w:widowControl w:val="0"/>
        <w:autoSpaceDE w:val="0"/>
        <w:autoSpaceDN w:val="0"/>
        <w:spacing w:after="0"/>
        <w:ind w:left="567" w:right="-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A2B0E">
        <w:rPr>
          <w:rFonts w:ascii="Times New Roman" w:hAnsi="Times New Roman" w:cs="Times New Roman"/>
          <w:sz w:val="26"/>
          <w:szCs w:val="26"/>
        </w:rPr>
        <w:t>•</w:t>
      </w:r>
      <w:r w:rsidRPr="008A2B0E">
        <w:rPr>
          <w:rFonts w:ascii="Times New Roman" w:hAnsi="Times New Roman" w:cs="Times New Roman"/>
          <w:sz w:val="26"/>
          <w:szCs w:val="26"/>
        </w:rPr>
        <w:tab/>
        <w:t>медицинская организация, оказывающая медицинскую помощь в условиях круглосуточного стационара (детское и взрослое подразделения).</w:t>
      </w:r>
    </w:p>
    <w:p w:rsidR="008A2B0E" w:rsidRPr="008A2B0E" w:rsidRDefault="008A2B0E" w:rsidP="003409AA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/>
        <w:ind w:left="567" w:right="-2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A2B0E">
        <w:rPr>
          <w:rFonts w:ascii="Times New Roman" w:hAnsi="Times New Roman" w:cs="Times New Roman"/>
          <w:b/>
          <w:sz w:val="26"/>
          <w:szCs w:val="26"/>
        </w:rPr>
        <w:t>Столбец 3</w:t>
      </w:r>
      <w:r w:rsidRPr="008A2B0E">
        <w:rPr>
          <w:rFonts w:ascii="Times New Roman" w:hAnsi="Times New Roman" w:cs="Times New Roman"/>
          <w:sz w:val="26"/>
          <w:szCs w:val="26"/>
        </w:rPr>
        <w:t xml:space="preserve"> – заполняется обслуживаемое население (взрослое, детское, взросло-детское).</w:t>
      </w:r>
    </w:p>
    <w:p w:rsidR="00374971" w:rsidRDefault="00573C1B" w:rsidP="003409AA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/>
        <w:ind w:left="567" w:right="-2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74971">
        <w:rPr>
          <w:rFonts w:ascii="Times New Roman" w:hAnsi="Times New Roman" w:cs="Times New Roman"/>
          <w:b/>
          <w:sz w:val="26"/>
          <w:szCs w:val="26"/>
        </w:rPr>
        <w:t xml:space="preserve">Столбец </w:t>
      </w:r>
      <w:r w:rsidR="00B62F9F" w:rsidRPr="00374971">
        <w:rPr>
          <w:rFonts w:ascii="Times New Roman" w:hAnsi="Times New Roman" w:cs="Times New Roman"/>
          <w:b/>
          <w:sz w:val="26"/>
          <w:szCs w:val="26"/>
        </w:rPr>
        <w:t>4</w:t>
      </w:r>
      <w:r w:rsidR="00B62F9F" w:rsidRPr="00374971">
        <w:rPr>
          <w:rFonts w:ascii="Times New Roman" w:hAnsi="Times New Roman" w:cs="Times New Roman"/>
          <w:sz w:val="26"/>
          <w:szCs w:val="26"/>
        </w:rPr>
        <w:t xml:space="preserve"> – </w:t>
      </w:r>
      <w:r w:rsidR="00374971" w:rsidRPr="00374971">
        <w:rPr>
          <w:rFonts w:ascii="Times New Roman" w:hAnsi="Times New Roman" w:cs="Times New Roman"/>
          <w:sz w:val="26"/>
          <w:szCs w:val="26"/>
        </w:rPr>
        <w:t xml:space="preserve">Количество работников, устроенных по основному месту работы в структурном подразделении МО, </w:t>
      </w:r>
      <w:r w:rsidR="00374971" w:rsidRPr="00374971">
        <w:rPr>
          <w:rFonts w:ascii="Times New Roman" w:hAnsi="Times New Roman" w:cs="Times New Roman"/>
          <w:b/>
          <w:sz w:val="26"/>
          <w:szCs w:val="26"/>
        </w:rPr>
        <w:t>на начало календарного года</w:t>
      </w:r>
      <w:r w:rsidR="00374971">
        <w:rPr>
          <w:rFonts w:ascii="Times New Roman" w:hAnsi="Times New Roman" w:cs="Times New Roman"/>
          <w:b/>
          <w:sz w:val="26"/>
          <w:szCs w:val="26"/>
        </w:rPr>
        <w:t>.</w:t>
      </w:r>
    </w:p>
    <w:p w:rsidR="004B5058" w:rsidRPr="00C95FB4" w:rsidRDefault="00E22FCB" w:rsidP="00C95FB4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/>
        <w:ind w:left="567" w:right="-2" w:hanging="567"/>
        <w:jc w:val="both"/>
        <w:rPr>
          <w:rFonts w:ascii="Times New Roman" w:hAnsi="Times New Roman" w:cs="Times New Roman"/>
          <w:sz w:val="26"/>
          <w:szCs w:val="26"/>
        </w:rPr>
      </w:pPr>
      <w:r w:rsidRPr="00374971">
        <w:rPr>
          <w:rFonts w:ascii="Times New Roman" w:hAnsi="Times New Roman" w:cs="Times New Roman"/>
          <w:b/>
          <w:sz w:val="26"/>
          <w:szCs w:val="26"/>
        </w:rPr>
        <w:t>Столбец 5</w:t>
      </w:r>
      <w:r w:rsidRPr="00374971">
        <w:rPr>
          <w:rFonts w:ascii="Times New Roman" w:hAnsi="Times New Roman" w:cs="Times New Roman"/>
          <w:sz w:val="26"/>
          <w:szCs w:val="26"/>
        </w:rPr>
        <w:t xml:space="preserve"> </w:t>
      </w:r>
      <w:r w:rsidR="004150BA" w:rsidRPr="00374971">
        <w:rPr>
          <w:rFonts w:ascii="Times New Roman" w:hAnsi="Times New Roman" w:cs="Times New Roman"/>
          <w:sz w:val="26"/>
          <w:szCs w:val="26"/>
        </w:rPr>
        <w:t xml:space="preserve">– </w:t>
      </w:r>
      <w:r w:rsidR="00374971" w:rsidRPr="00374971">
        <w:rPr>
          <w:rFonts w:ascii="Times New Roman" w:hAnsi="Times New Roman" w:cs="Times New Roman"/>
          <w:sz w:val="26"/>
          <w:szCs w:val="26"/>
        </w:rPr>
        <w:t>Количество работников, из числа устроенных по основному месту работы в структурном подразделении МО, обученных методам и инструментам бережливого производства (наличие документа о повышении квалификации),</w:t>
      </w:r>
      <w:r w:rsidR="00374971" w:rsidRPr="00635F65">
        <w:rPr>
          <w:rFonts w:ascii="Times New Roman" w:hAnsi="Times New Roman" w:cs="Times New Roman"/>
          <w:b/>
          <w:sz w:val="26"/>
          <w:szCs w:val="26"/>
        </w:rPr>
        <w:t xml:space="preserve"> на момент подачи отчёт</w:t>
      </w:r>
      <w:r w:rsidR="00635F65">
        <w:rPr>
          <w:rFonts w:ascii="Times New Roman" w:hAnsi="Times New Roman" w:cs="Times New Roman"/>
          <w:b/>
          <w:sz w:val="26"/>
          <w:szCs w:val="26"/>
        </w:rPr>
        <w:t>а.</w:t>
      </w:r>
      <w:r w:rsidR="00FC0D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5FB4" w:rsidRPr="0006049F">
        <w:rPr>
          <w:rFonts w:ascii="Times New Roman" w:hAnsi="Times New Roman" w:cs="Times New Roman"/>
          <w:i/>
          <w:sz w:val="26"/>
          <w:szCs w:val="26"/>
        </w:rPr>
        <w:t>О</w:t>
      </w:r>
      <w:r w:rsidR="00C95FB4" w:rsidRPr="0006049F">
        <w:rPr>
          <w:rFonts w:ascii="Times New Roman" w:hAnsi="Times New Roman" w:cs="Times New Roman"/>
          <w:i/>
          <w:sz w:val="26"/>
          <w:szCs w:val="26"/>
        </w:rPr>
        <w:t>бучение работников поликлиники на базе методических центров</w:t>
      </w:r>
      <w:r w:rsidR="00C95FB4" w:rsidRPr="0006049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95FB4" w:rsidRPr="0006049F">
        <w:rPr>
          <w:rFonts w:ascii="Times New Roman" w:hAnsi="Times New Roman" w:cs="Times New Roman"/>
          <w:i/>
          <w:sz w:val="26"/>
          <w:szCs w:val="26"/>
        </w:rPr>
        <w:t>образовательных организаций, подведомственных Минздраву России («Фабрик</w:t>
      </w:r>
      <w:r w:rsidR="00C95FB4" w:rsidRPr="0006049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95FB4" w:rsidRPr="0006049F">
        <w:rPr>
          <w:rFonts w:ascii="Times New Roman" w:hAnsi="Times New Roman" w:cs="Times New Roman"/>
          <w:i/>
          <w:sz w:val="26"/>
          <w:szCs w:val="26"/>
        </w:rPr>
        <w:t>процессов») с получением удостоверения о повышении квалификации</w:t>
      </w:r>
      <w:r w:rsidR="00C95FB4" w:rsidRPr="0006049F">
        <w:rPr>
          <w:rFonts w:ascii="Times New Roman" w:hAnsi="Times New Roman" w:cs="Times New Roman"/>
          <w:i/>
          <w:sz w:val="26"/>
          <w:szCs w:val="26"/>
        </w:rPr>
        <w:t xml:space="preserve"> установленного </w:t>
      </w:r>
      <w:r w:rsidR="00C95FB4" w:rsidRPr="0006049F">
        <w:rPr>
          <w:rFonts w:ascii="Times New Roman" w:hAnsi="Times New Roman" w:cs="Times New Roman"/>
          <w:i/>
          <w:sz w:val="26"/>
          <w:szCs w:val="26"/>
        </w:rPr>
        <w:t>образца, по вопросам применения методов и инструментов</w:t>
      </w:r>
      <w:r w:rsidR="00C95FB4" w:rsidRPr="0006049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95FB4" w:rsidRPr="0006049F">
        <w:rPr>
          <w:rFonts w:ascii="Times New Roman" w:hAnsi="Times New Roman" w:cs="Times New Roman"/>
          <w:i/>
          <w:sz w:val="26"/>
          <w:szCs w:val="26"/>
        </w:rPr>
        <w:t>бережливого производства в сфере охраны здоровья граждан</w:t>
      </w:r>
      <w:r w:rsidR="00C95FB4" w:rsidRPr="0006049F">
        <w:rPr>
          <w:rFonts w:ascii="Times New Roman" w:hAnsi="Times New Roman" w:cs="Times New Roman"/>
          <w:i/>
          <w:sz w:val="26"/>
          <w:szCs w:val="26"/>
        </w:rPr>
        <w:t>.</w:t>
      </w:r>
    </w:p>
    <w:p w:rsidR="004B5058" w:rsidRPr="008734B8" w:rsidRDefault="0018717F" w:rsidP="003409AA">
      <w:pPr>
        <w:pStyle w:val="a5"/>
        <w:widowControl w:val="0"/>
        <w:numPr>
          <w:ilvl w:val="0"/>
          <w:numId w:val="7"/>
        </w:numPr>
        <w:tabs>
          <w:tab w:val="left" w:pos="-426"/>
        </w:tabs>
        <w:autoSpaceDE w:val="0"/>
        <w:autoSpaceDN w:val="0"/>
        <w:spacing w:after="0"/>
        <w:ind w:left="567" w:right="-2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34B8">
        <w:rPr>
          <w:rFonts w:ascii="Times New Roman" w:hAnsi="Times New Roman" w:cs="Times New Roman"/>
          <w:b/>
          <w:sz w:val="26"/>
          <w:szCs w:val="26"/>
        </w:rPr>
        <w:t xml:space="preserve">Столбец 6 </w:t>
      </w:r>
      <w:r w:rsidR="00C746EF" w:rsidRPr="008734B8">
        <w:rPr>
          <w:rFonts w:ascii="Times New Roman" w:hAnsi="Times New Roman" w:cs="Times New Roman"/>
          <w:b/>
          <w:sz w:val="26"/>
          <w:szCs w:val="26"/>
        </w:rPr>
        <w:t>–</w:t>
      </w:r>
      <w:r w:rsidRPr="008734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46EF" w:rsidRPr="008734B8">
        <w:rPr>
          <w:rFonts w:ascii="Times New Roman" w:hAnsi="Times New Roman" w:cs="Times New Roman"/>
          <w:sz w:val="26"/>
          <w:szCs w:val="26"/>
        </w:rPr>
        <w:t>на</w:t>
      </w:r>
      <w:r w:rsidR="00C95FB4">
        <w:rPr>
          <w:rFonts w:ascii="Times New Roman" w:hAnsi="Times New Roman" w:cs="Times New Roman"/>
          <w:sz w:val="26"/>
          <w:szCs w:val="26"/>
        </w:rPr>
        <w:t>именование</w:t>
      </w:r>
      <w:r w:rsidR="00C746EF" w:rsidRPr="008734B8">
        <w:rPr>
          <w:rFonts w:ascii="Times New Roman" w:hAnsi="Times New Roman" w:cs="Times New Roman"/>
          <w:sz w:val="26"/>
          <w:szCs w:val="26"/>
        </w:rPr>
        <w:t xml:space="preserve"> проекта по улучшению</w:t>
      </w:r>
      <w:r w:rsidR="009A352A">
        <w:rPr>
          <w:rFonts w:ascii="Times New Roman" w:hAnsi="Times New Roman" w:cs="Times New Roman"/>
          <w:sz w:val="26"/>
          <w:szCs w:val="26"/>
        </w:rPr>
        <w:t>.</w:t>
      </w:r>
    </w:p>
    <w:p w:rsidR="00B62F9F" w:rsidRPr="008734B8" w:rsidRDefault="00B62F9F" w:rsidP="003409AA">
      <w:pPr>
        <w:pStyle w:val="a5"/>
        <w:widowControl w:val="0"/>
        <w:numPr>
          <w:ilvl w:val="0"/>
          <w:numId w:val="7"/>
        </w:numPr>
        <w:tabs>
          <w:tab w:val="left" w:pos="-426"/>
        </w:tabs>
        <w:autoSpaceDE w:val="0"/>
        <w:autoSpaceDN w:val="0"/>
        <w:spacing w:after="0"/>
        <w:ind w:left="567" w:right="-2" w:hanging="567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734B8">
        <w:rPr>
          <w:rFonts w:ascii="Times New Roman" w:hAnsi="Times New Roman" w:cs="Times New Roman"/>
          <w:b/>
          <w:sz w:val="26"/>
          <w:szCs w:val="26"/>
        </w:rPr>
        <w:t xml:space="preserve">Столбец </w:t>
      </w:r>
      <w:r w:rsidR="00C746EF" w:rsidRPr="008734B8">
        <w:rPr>
          <w:rFonts w:ascii="Times New Roman" w:hAnsi="Times New Roman" w:cs="Times New Roman"/>
          <w:b/>
          <w:sz w:val="26"/>
          <w:szCs w:val="26"/>
        </w:rPr>
        <w:t>7</w:t>
      </w:r>
      <w:r w:rsidRPr="008734B8">
        <w:rPr>
          <w:rFonts w:ascii="Times New Roman" w:hAnsi="Times New Roman" w:cs="Times New Roman"/>
          <w:sz w:val="26"/>
          <w:szCs w:val="26"/>
        </w:rPr>
        <w:t xml:space="preserve"> – наименование процесса заполняется строго из справочника </w:t>
      </w:r>
      <w:r w:rsidR="00DF38BB" w:rsidRPr="00DF38BB">
        <w:rPr>
          <w:rFonts w:ascii="Times New Roman" w:hAnsi="Times New Roman" w:cs="Times New Roman"/>
          <w:sz w:val="26"/>
          <w:szCs w:val="26"/>
        </w:rPr>
        <w:t>«Процессы/подпроцессы</w:t>
      </w:r>
      <w:r w:rsidR="0000680F">
        <w:rPr>
          <w:rFonts w:ascii="Times New Roman" w:hAnsi="Times New Roman" w:cs="Times New Roman"/>
          <w:sz w:val="26"/>
          <w:szCs w:val="26"/>
        </w:rPr>
        <w:t>_поликлиника</w:t>
      </w:r>
      <w:r w:rsidR="00DF38BB" w:rsidRPr="00DF38BB">
        <w:rPr>
          <w:rFonts w:ascii="Times New Roman" w:hAnsi="Times New Roman" w:cs="Times New Roman"/>
          <w:sz w:val="26"/>
          <w:szCs w:val="26"/>
        </w:rPr>
        <w:t>»</w:t>
      </w:r>
      <w:r w:rsidR="0000680F">
        <w:rPr>
          <w:rFonts w:ascii="Times New Roman" w:hAnsi="Times New Roman" w:cs="Times New Roman"/>
          <w:sz w:val="26"/>
          <w:szCs w:val="26"/>
        </w:rPr>
        <w:t xml:space="preserve">, </w:t>
      </w:r>
      <w:r w:rsidR="0000680F" w:rsidRPr="00DF38BB">
        <w:rPr>
          <w:rFonts w:ascii="Times New Roman" w:hAnsi="Times New Roman" w:cs="Times New Roman"/>
          <w:sz w:val="26"/>
          <w:szCs w:val="26"/>
        </w:rPr>
        <w:t>«Процессы/подпроцессы</w:t>
      </w:r>
      <w:r w:rsidR="0000680F">
        <w:rPr>
          <w:rFonts w:ascii="Times New Roman" w:hAnsi="Times New Roman" w:cs="Times New Roman"/>
          <w:sz w:val="26"/>
          <w:szCs w:val="26"/>
        </w:rPr>
        <w:t>_стационар</w:t>
      </w:r>
      <w:r w:rsidR="0000680F" w:rsidRPr="00DF38BB">
        <w:rPr>
          <w:rFonts w:ascii="Times New Roman" w:hAnsi="Times New Roman" w:cs="Times New Roman"/>
          <w:sz w:val="26"/>
          <w:szCs w:val="26"/>
        </w:rPr>
        <w:t>»</w:t>
      </w:r>
      <w:r w:rsidR="00DF38BB" w:rsidRPr="00DF38BB">
        <w:rPr>
          <w:rFonts w:ascii="Times New Roman" w:hAnsi="Times New Roman" w:cs="Times New Roman"/>
          <w:sz w:val="26"/>
          <w:szCs w:val="26"/>
        </w:rPr>
        <w:t>.</w:t>
      </w:r>
    </w:p>
    <w:p w:rsidR="00B62F9F" w:rsidRPr="00DF38BB" w:rsidRDefault="00B62F9F" w:rsidP="003409AA">
      <w:pPr>
        <w:pStyle w:val="a5"/>
        <w:widowControl w:val="0"/>
        <w:numPr>
          <w:ilvl w:val="0"/>
          <w:numId w:val="7"/>
        </w:numPr>
        <w:tabs>
          <w:tab w:val="left" w:pos="-426"/>
          <w:tab w:val="left" w:pos="-142"/>
        </w:tabs>
        <w:autoSpaceDE w:val="0"/>
        <w:autoSpaceDN w:val="0"/>
        <w:spacing w:after="0"/>
        <w:ind w:left="567" w:right="-2" w:hanging="567"/>
        <w:contextualSpacing w:val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F38BB">
        <w:rPr>
          <w:rFonts w:ascii="Times New Roman" w:hAnsi="Times New Roman" w:cs="Times New Roman"/>
          <w:b/>
          <w:sz w:val="26"/>
          <w:szCs w:val="26"/>
        </w:rPr>
        <w:t xml:space="preserve">Столбец </w:t>
      </w:r>
      <w:r w:rsidR="008A17B9" w:rsidRPr="00DF38BB">
        <w:rPr>
          <w:rFonts w:ascii="Times New Roman" w:hAnsi="Times New Roman" w:cs="Times New Roman"/>
          <w:b/>
          <w:sz w:val="26"/>
          <w:szCs w:val="26"/>
        </w:rPr>
        <w:t>8</w:t>
      </w:r>
      <w:r w:rsidRPr="00DF38BB">
        <w:rPr>
          <w:b/>
          <w:color w:val="FF0000"/>
          <w:spacing w:val="-10"/>
          <w:sz w:val="26"/>
          <w:szCs w:val="26"/>
        </w:rPr>
        <w:t xml:space="preserve"> </w:t>
      </w:r>
      <w:r w:rsidRPr="00DF38BB">
        <w:rPr>
          <w:rFonts w:ascii="Times New Roman" w:hAnsi="Times New Roman" w:cs="Times New Roman"/>
          <w:sz w:val="26"/>
          <w:szCs w:val="26"/>
        </w:rPr>
        <w:t xml:space="preserve">– наименование подпроцесса заполняется строго из справочника </w:t>
      </w:r>
      <w:r w:rsidR="0028502C" w:rsidRPr="00DF38BB">
        <w:rPr>
          <w:rFonts w:ascii="Times New Roman" w:hAnsi="Times New Roman" w:cs="Times New Roman"/>
          <w:sz w:val="26"/>
          <w:szCs w:val="26"/>
        </w:rPr>
        <w:t>«Процессы/подпроцессы</w:t>
      </w:r>
      <w:r w:rsidR="0028502C">
        <w:rPr>
          <w:rFonts w:ascii="Times New Roman" w:hAnsi="Times New Roman" w:cs="Times New Roman"/>
          <w:sz w:val="26"/>
          <w:szCs w:val="26"/>
        </w:rPr>
        <w:t>_поликлиника</w:t>
      </w:r>
      <w:r w:rsidR="0028502C" w:rsidRPr="00DF38BB">
        <w:rPr>
          <w:rFonts w:ascii="Times New Roman" w:hAnsi="Times New Roman" w:cs="Times New Roman"/>
          <w:sz w:val="26"/>
          <w:szCs w:val="26"/>
        </w:rPr>
        <w:t>»</w:t>
      </w:r>
      <w:r w:rsidR="0028502C">
        <w:rPr>
          <w:rFonts w:ascii="Times New Roman" w:hAnsi="Times New Roman" w:cs="Times New Roman"/>
          <w:sz w:val="26"/>
          <w:szCs w:val="26"/>
        </w:rPr>
        <w:t xml:space="preserve">, </w:t>
      </w:r>
      <w:r w:rsidR="0028502C" w:rsidRPr="00DF38BB">
        <w:rPr>
          <w:rFonts w:ascii="Times New Roman" w:hAnsi="Times New Roman" w:cs="Times New Roman"/>
          <w:sz w:val="26"/>
          <w:szCs w:val="26"/>
        </w:rPr>
        <w:t>«Процессы/подпроцессы</w:t>
      </w:r>
      <w:r w:rsidR="0028502C">
        <w:rPr>
          <w:rFonts w:ascii="Times New Roman" w:hAnsi="Times New Roman" w:cs="Times New Roman"/>
          <w:sz w:val="26"/>
          <w:szCs w:val="26"/>
        </w:rPr>
        <w:t>_стационар</w:t>
      </w:r>
      <w:r w:rsidR="0028502C" w:rsidRPr="00DF38BB">
        <w:rPr>
          <w:rFonts w:ascii="Times New Roman" w:hAnsi="Times New Roman" w:cs="Times New Roman"/>
          <w:sz w:val="26"/>
          <w:szCs w:val="26"/>
        </w:rPr>
        <w:t>».</w:t>
      </w:r>
    </w:p>
    <w:p w:rsidR="009C7B83" w:rsidRPr="008734B8" w:rsidRDefault="00B62F9F" w:rsidP="003409AA">
      <w:pPr>
        <w:pStyle w:val="a5"/>
        <w:numPr>
          <w:ilvl w:val="0"/>
          <w:numId w:val="7"/>
        </w:numPr>
        <w:tabs>
          <w:tab w:val="left" w:pos="-426"/>
          <w:tab w:val="left" w:pos="-142"/>
        </w:tabs>
        <w:spacing w:after="0"/>
        <w:ind w:left="567" w:right="-2" w:hanging="567"/>
        <w:jc w:val="both"/>
        <w:rPr>
          <w:rFonts w:ascii="Times New Roman" w:hAnsi="Times New Roman" w:cs="Times New Roman"/>
          <w:sz w:val="26"/>
          <w:szCs w:val="26"/>
        </w:rPr>
      </w:pPr>
      <w:r w:rsidRPr="00DF38BB">
        <w:rPr>
          <w:rFonts w:ascii="Times New Roman" w:hAnsi="Times New Roman" w:cs="Times New Roman"/>
          <w:b/>
          <w:sz w:val="26"/>
          <w:szCs w:val="26"/>
        </w:rPr>
        <w:t xml:space="preserve">Столбец </w:t>
      </w:r>
      <w:r w:rsidR="009C7B83" w:rsidRPr="00DF38BB">
        <w:rPr>
          <w:rFonts w:ascii="Times New Roman" w:hAnsi="Times New Roman" w:cs="Times New Roman"/>
          <w:b/>
          <w:sz w:val="26"/>
          <w:szCs w:val="26"/>
        </w:rPr>
        <w:t>9</w:t>
      </w:r>
      <w:r w:rsidRPr="00DF38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8BB" w:rsidRPr="00DF38BB">
        <w:rPr>
          <w:rFonts w:ascii="Times New Roman" w:hAnsi="Times New Roman" w:cs="Times New Roman"/>
          <w:sz w:val="26"/>
          <w:szCs w:val="26"/>
        </w:rPr>
        <w:t>–</w:t>
      </w:r>
      <w:r w:rsidR="00DF38BB">
        <w:rPr>
          <w:rFonts w:ascii="Times New Roman" w:hAnsi="Times New Roman" w:cs="Times New Roman"/>
          <w:sz w:val="26"/>
          <w:szCs w:val="26"/>
        </w:rPr>
        <w:t xml:space="preserve"> </w:t>
      </w:r>
      <w:r w:rsidRPr="00DF38BB">
        <w:rPr>
          <w:rFonts w:ascii="Times New Roman" w:hAnsi="Times New Roman" w:cs="Times New Roman"/>
          <w:sz w:val="26"/>
          <w:szCs w:val="26"/>
        </w:rPr>
        <w:t xml:space="preserve">указывается </w:t>
      </w:r>
      <w:r w:rsidR="009C7B83" w:rsidRPr="00DF38BB">
        <w:rPr>
          <w:rFonts w:ascii="Times New Roman" w:hAnsi="Times New Roman" w:cs="Times New Roman"/>
          <w:sz w:val="26"/>
          <w:szCs w:val="26"/>
        </w:rPr>
        <w:t xml:space="preserve">связь проекта с организацией медицинской помощи в условиях COVID-19. </w:t>
      </w:r>
    </w:p>
    <w:p w:rsidR="007B38D7" w:rsidRPr="00885186" w:rsidRDefault="00A53DD3" w:rsidP="003409AA">
      <w:pPr>
        <w:pStyle w:val="a5"/>
        <w:numPr>
          <w:ilvl w:val="0"/>
          <w:numId w:val="7"/>
        </w:numPr>
        <w:tabs>
          <w:tab w:val="left" w:pos="-426"/>
        </w:tabs>
        <w:spacing w:after="0"/>
        <w:ind w:left="567" w:right="-2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38BB">
        <w:rPr>
          <w:rFonts w:ascii="Times New Roman" w:hAnsi="Times New Roman" w:cs="Times New Roman"/>
          <w:b/>
          <w:sz w:val="26"/>
          <w:szCs w:val="26"/>
        </w:rPr>
        <w:t>Столбец</w:t>
      </w:r>
      <w:r w:rsidR="00F44B1C" w:rsidRPr="00DF38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38D7" w:rsidRPr="00DF38BB">
        <w:rPr>
          <w:rFonts w:ascii="Times New Roman" w:hAnsi="Times New Roman" w:cs="Times New Roman"/>
          <w:b/>
          <w:sz w:val="26"/>
          <w:szCs w:val="26"/>
        </w:rPr>
        <w:t>10</w:t>
      </w:r>
      <w:r w:rsidR="007B38D7" w:rsidRPr="00DF38BB">
        <w:rPr>
          <w:rFonts w:ascii="Times New Roman" w:hAnsi="Times New Roman" w:cs="Times New Roman"/>
          <w:sz w:val="26"/>
          <w:szCs w:val="26"/>
        </w:rPr>
        <w:t xml:space="preserve"> </w:t>
      </w:r>
      <w:r w:rsidR="00F44B1C" w:rsidRPr="00DF38BB">
        <w:rPr>
          <w:rFonts w:ascii="Times New Roman" w:hAnsi="Times New Roman" w:cs="Times New Roman"/>
          <w:sz w:val="26"/>
          <w:szCs w:val="26"/>
        </w:rPr>
        <w:t xml:space="preserve">– </w:t>
      </w:r>
      <w:r w:rsidR="007B38D7" w:rsidRPr="00DF38BB">
        <w:rPr>
          <w:rFonts w:ascii="Times New Roman" w:hAnsi="Times New Roman" w:cs="Times New Roman"/>
          <w:sz w:val="26"/>
          <w:szCs w:val="26"/>
        </w:rPr>
        <w:t>у</w:t>
      </w:r>
      <w:r w:rsidR="00A16495" w:rsidRPr="00DF38BB">
        <w:rPr>
          <w:rFonts w:ascii="Times New Roman" w:hAnsi="Times New Roman" w:cs="Times New Roman"/>
          <w:sz w:val="26"/>
          <w:szCs w:val="26"/>
        </w:rPr>
        <w:t>казывается</w:t>
      </w:r>
      <w:r w:rsidR="007B38D7" w:rsidRPr="00DF38BB">
        <w:rPr>
          <w:rFonts w:ascii="Times New Roman" w:hAnsi="Times New Roman" w:cs="Times New Roman"/>
          <w:sz w:val="26"/>
          <w:szCs w:val="26"/>
        </w:rPr>
        <w:t xml:space="preserve"> наименование показателя в соответствии с</w:t>
      </w:r>
      <w:r w:rsidR="00B43CA1">
        <w:rPr>
          <w:rFonts w:ascii="Times New Roman" w:hAnsi="Times New Roman" w:cs="Times New Roman"/>
          <w:sz w:val="26"/>
          <w:szCs w:val="26"/>
        </w:rPr>
        <w:t xml:space="preserve">о справочником </w:t>
      </w:r>
      <w:r w:rsidR="00885186" w:rsidRPr="00DF38BB">
        <w:rPr>
          <w:rFonts w:ascii="Times New Roman" w:hAnsi="Times New Roman" w:cs="Times New Roman"/>
          <w:sz w:val="26"/>
          <w:szCs w:val="26"/>
        </w:rPr>
        <w:t>«</w:t>
      </w:r>
      <w:r w:rsidR="004A2551" w:rsidRPr="00885186">
        <w:rPr>
          <w:rFonts w:ascii="Times New Roman" w:hAnsi="Times New Roman" w:cs="Times New Roman"/>
          <w:sz w:val="26"/>
          <w:szCs w:val="26"/>
        </w:rPr>
        <w:t>Показатели проектов по улучшению</w:t>
      </w:r>
      <w:r w:rsidR="00885186">
        <w:rPr>
          <w:rFonts w:ascii="Times New Roman" w:hAnsi="Times New Roman" w:cs="Times New Roman"/>
          <w:sz w:val="26"/>
          <w:szCs w:val="26"/>
        </w:rPr>
        <w:t xml:space="preserve">_поликлиника», </w:t>
      </w:r>
      <w:r w:rsidR="00885186" w:rsidRPr="00DF38BB">
        <w:rPr>
          <w:rFonts w:ascii="Times New Roman" w:hAnsi="Times New Roman" w:cs="Times New Roman"/>
          <w:sz w:val="26"/>
          <w:szCs w:val="26"/>
        </w:rPr>
        <w:t>«</w:t>
      </w:r>
      <w:r w:rsidR="00885186" w:rsidRPr="00885186">
        <w:rPr>
          <w:rFonts w:ascii="Times New Roman" w:hAnsi="Times New Roman" w:cs="Times New Roman"/>
          <w:sz w:val="26"/>
          <w:szCs w:val="26"/>
        </w:rPr>
        <w:t>Показатели проектов по улучшению</w:t>
      </w:r>
      <w:r w:rsidR="00885186">
        <w:rPr>
          <w:rFonts w:ascii="Times New Roman" w:hAnsi="Times New Roman" w:cs="Times New Roman"/>
          <w:sz w:val="26"/>
          <w:szCs w:val="26"/>
        </w:rPr>
        <w:t>_стационар»</w:t>
      </w:r>
      <w:r w:rsidR="004A2551" w:rsidRPr="00885186">
        <w:rPr>
          <w:rFonts w:ascii="Times New Roman" w:hAnsi="Times New Roman" w:cs="Times New Roman"/>
          <w:sz w:val="26"/>
          <w:szCs w:val="26"/>
        </w:rPr>
        <w:t xml:space="preserve"> – наименование показателя</w:t>
      </w:r>
      <w:r w:rsidR="00DF38BB" w:rsidRPr="00885186">
        <w:rPr>
          <w:rFonts w:ascii="Times New Roman" w:hAnsi="Times New Roman" w:cs="Times New Roman"/>
          <w:sz w:val="26"/>
          <w:szCs w:val="26"/>
        </w:rPr>
        <w:t>.</w:t>
      </w:r>
    </w:p>
    <w:p w:rsidR="009C7B83" w:rsidRPr="006B601E" w:rsidRDefault="00A53DD3" w:rsidP="003409AA">
      <w:pPr>
        <w:pStyle w:val="a5"/>
        <w:numPr>
          <w:ilvl w:val="0"/>
          <w:numId w:val="7"/>
        </w:numPr>
        <w:tabs>
          <w:tab w:val="left" w:pos="-426"/>
        </w:tabs>
        <w:spacing w:after="0"/>
        <w:ind w:left="567" w:right="-2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38BB">
        <w:rPr>
          <w:rFonts w:ascii="Times New Roman" w:hAnsi="Times New Roman" w:cs="Times New Roman"/>
          <w:b/>
          <w:sz w:val="26"/>
          <w:szCs w:val="26"/>
        </w:rPr>
        <w:t xml:space="preserve">Столбец </w:t>
      </w:r>
      <w:r w:rsidR="00D76E4F" w:rsidRPr="00DF38BB">
        <w:rPr>
          <w:rFonts w:ascii="Times New Roman" w:hAnsi="Times New Roman" w:cs="Times New Roman"/>
          <w:b/>
          <w:sz w:val="26"/>
          <w:szCs w:val="26"/>
        </w:rPr>
        <w:t>11</w:t>
      </w:r>
      <w:r w:rsidR="00F44B1C" w:rsidRPr="00DF38BB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="00D76E4F" w:rsidRPr="00DF38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6E4F" w:rsidRPr="00DF38BB">
        <w:rPr>
          <w:rFonts w:ascii="Times New Roman" w:hAnsi="Times New Roman" w:cs="Times New Roman"/>
          <w:sz w:val="26"/>
          <w:szCs w:val="26"/>
        </w:rPr>
        <w:t>указывается единица измерения</w:t>
      </w:r>
      <w:r w:rsidR="00AB037B" w:rsidRPr="00DF38BB">
        <w:rPr>
          <w:rFonts w:ascii="Times New Roman" w:hAnsi="Times New Roman" w:cs="Times New Roman"/>
          <w:sz w:val="26"/>
          <w:szCs w:val="26"/>
        </w:rPr>
        <w:t xml:space="preserve"> в соответствии с наименованием показателя выбранного из </w:t>
      </w:r>
      <w:r w:rsidR="00E81534">
        <w:rPr>
          <w:rFonts w:ascii="Times New Roman" w:hAnsi="Times New Roman" w:cs="Times New Roman"/>
          <w:sz w:val="26"/>
          <w:szCs w:val="26"/>
        </w:rPr>
        <w:t>справочника</w:t>
      </w:r>
      <w:r w:rsidR="006B601E" w:rsidRPr="006B601E">
        <w:rPr>
          <w:rFonts w:ascii="Times New Roman" w:hAnsi="Times New Roman" w:cs="Times New Roman"/>
          <w:sz w:val="26"/>
          <w:szCs w:val="26"/>
        </w:rPr>
        <w:t xml:space="preserve"> </w:t>
      </w:r>
      <w:r w:rsidR="006B601E" w:rsidRPr="00DF38BB">
        <w:rPr>
          <w:rFonts w:ascii="Times New Roman" w:hAnsi="Times New Roman" w:cs="Times New Roman"/>
          <w:sz w:val="26"/>
          <w:szCs w:val="26"/>
        </w:rPr>
        <w:t>«</w:t>
      </w:r>
      <w:r w:rsidR="006B601E" w:rsidRPr="00885186">
        <w:rPr>
          <w:rFonts w:ascii="Times New Roman" w:hAnsi="Times New Roman" w:cs="Times New Roman"/>
          <w:sz w:val="26"/>
          <w:szCs w:val="26"/>
        </w:rPr>
        <w:t xml:space="preserve">Показатели проектов по </w:t>
      </w:r>
      <w:r w:rsidR="006B601E" w:rsidRPr="00885186">
        <w:rPr>
          <w:rFonts w:ascii="Times New Roman" w:hAnsi="Times New Roman" w:cs="Times New Roman"/>
          <w:sz w:val="26"/>
          <w:szCs w:val="26"/>
        </w:rPr>
        <w:lastRenderedPageBreak/>
        <w:t>улучшению</w:t>
      </w:r>
      <w:r w:rsidR="006B601E">
        <w:rPr>
          <w:rFonts w:ascii="Times New Roman" w:hAnsi="Times New Roman" w:cs="Times New Roman"/>
          <w:sz w:val="26"/>
          <w:szCs w:val="26"/>
        </w:rPr>
        <w:t xml:space="preserve">_поликлиника», </w:t>
      </w:r>
      <w:r w:rsidR="006B601E" w:rsidRPr="00DF38BB">
        <w:rPr>
          <w:rFonts w:ascii="Times New Roman" w:hAnsi="Times New Roman" w:cs="Times New Roman"/>
          <w:sz w:val="26"/>
          <w:szCs w:val="26"/>
        </w:rPr>
        <w:t>«</w:t>
      </w:r>
      <w:r w:rsidR="006B601E" w:rsidRPr="00885186">
        <w:rPr>
          <w:rFonts w:ascii="Times New Roman" w:hAnsi="Times New Roman" w:cs="Times New Roman"/>
          <w:sz w:val="26"/>
          <w:szCs w:val="26"/>
        </w:rPr>
        <w:t>Показатели проектов по улучшению</w:t>
      </w:r>
      <w:r w:rsidR="006B601E">
        <w:rPr>
          <w:rFonts w:ascii="Times New Roman" w:hAnsi="Times New Roman" w:cs="Times New Roman"/>
          <w:sz w:val="26"/>
          <w:szCs w:val="26"/>
        </w:rPr>
        <w:t xml:space="preserve">_стационар» </w:t>
      </w:r>
      <w:r w:rsidR="00225604" w:rsidRPr="006B601E">
        <w:rPr>
          <w:rFonts w:ascii="Times New Roman" w:hAnsi="Times New Roman" w:cs="Times New Roman"/>
          <w:sz w:val="26"/>
          <w:szCs w:val="26"/>
        </w:rPr>
        <w:t>– единица измерения</w:t>
      </w:r>
      <w:r w:rsidR="00DF38BB" w:rsidRPr="006B601E">
        <w:rPr>
          <w:rFonts w:ascii="Times New Roman" w:hAnsi="Times New Roman" w:cs="Times New Roman"/>
          <w:sz w:val="26"/>
          <w:szCs w:val="26"/>
        </w:rPr>
        <w:t>.</w:t>
      </w:r>
    </w:p>
    <w:p w:rsidR="0040183A" w:rsidRPr="008734B8" w:rsidRDefault="00A53DD3" w:rsidP="003409AA">
      <w:pPr>
        <w:pStyle w:val="a5"/>
        <w:numPr>
          <w:ilvl w:val="0"/>
          <w:numId w:val="7"/>
        </w:numPr>
        <w:spacing w:after="0"/>
        <w:ind w:left="567" w:right="-2" w:hanging="567"/>
        <w:jc w:val="both"/>
        <w:rPr>
          <w:rFonts w:ascii="Times New Roman" w:hAnsi="Times New Roman" w:cs="Times New Roman"/>
          <w:sz w:val="26"/>
          <w:szCs w:val="26"/>
        </w:rPr>
      </w:pPr>
      <w:r w:rsidRPr="00DF38BB">
        <w:rPr>
          <w:rFonts w:ascii="Times New Roman" w:hAnsi="Times New Roman" w:cs="Times New Roman"/>
          <w:b/>
          <w:sz w:val="26"/>
          <w:szCs w:val="26"/>
        </w:rPr>
        <w:t xml:space="preserve">Столбец </w:t>
      </w:r>
      <w:r w:rsidR="0040183A" w:rsidRPr="00DF38BB">
        <w:rPr>
          <w:rFonts w:ascii="Times New Roman" w:hAnsi="Times New Roman" w:cs="Times New Roman"/>
          <w:b/>
          <w:sz w:val="26"/>
          <w:szCs w:val="26"/>
        </w:rPr>
        <w:t xml:space="preserve">12 </w:t>
      </w:r>
      <w:r w:rsidR="00F44B1C" w:rsidRPr="00DF38BB">
        <w:rPr>
          <w:rFonts w:ascii="Times New Roman" w:hAnsi="Times New Roman" w:cs="Times New Roman"/>
          <w:sz w:val="26"/>
          <w:szCs w:val="26"/>
        </w:rPr>
        <w:t xml:space="preserve">– </w:t>
      </w:r>
      <w:r w:rsidR="0040183A" w:rsidRPr="00DF38BB">
        <w:rPr>
          <w:rFonts w:ascii="Times New Roman" w:hAnsi="Times New Roman" w:cs="Times New Roman"/>
          <w:sz w:val="26"/>
          <w:szCs w:val="26"/>
        </w:rPr>
        <w:t>указывается целевое значение в соответствии с паспортом проекта по улучшению.</w:t>
      </w:r>
    </w:p>
    <w:p w:rsidR="00347CC9" w:rsidRPr="008734B8" w:rsidRDefault="00A53DD3" w:rsidP="003409AA">
      <w:pPr>
        <w:pStyle w:val="a5"/>
        <w:numPr>
          <w:ilvl w:val="0"/>
          <w:numId w:val="7"/>
        </w:numPr>
        <w:spacing w:after="0"/>
        <w:ind w:left="567" w:right="-2" w:hanging="567"/>
        <w:jc w:val="both"/>
        <w:rPr>
          <w:rFonts w:ascii="Times New Roman" w:hAnsi="Times New Roman" w:cs="Times New Roman"/>
          <w:sz w:val="26"/>
          <w:szCs w:val="26"/>
        </w:rPr>
      </w:pPr>
      <w:r w:rsidRPr="008734B8">
        <w:rPr>
          <w:rFonts w:ascii="Times New Roman" w:hAnsi="Times New Roman" w:cs="Times New Roman"/>
          <w:b/>
          <w:sz w:val="26"/>
          <w:szCs w:val="26"/>
        </w:rPr>
        <w:t xml:space="preserve">Столбец </w:t>
      </w:r>
      <w:r w:rsidR="00347CC9" w:rsidRPr="008734B8">
        <w:rPr>
          <w:rFonts w:ascii="Times New Roman" w:hAnsi="Times New Roman" w:cs="Times New Roman"/>
          <w:b/>
          <w:sz w:val="26"/>
          <w:szCs w:val="26"/>
        </w:rPr>
        <w:t>13</w:t>
      </w:r>
      <w:r w:rsidR="00F44B1C" w:rsidRPr="008734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4B1C" w:rsidRPr="008734B8">
        <w:rPr>
          <w:rFonts w:ascii="Times New Roman" w:hAnsi="Times New Roman" w:cs="Times New Roman"/>
          <w:sz w:val="26"/>
          <w:szCs w:val="26"/>
        </w:rPr>
        <w:t>–</w:t>
      </w:r>
      <w:r w:rsidR="00347CC9" w:rsidRPr="008734B8">
        <w:rPr>
          <w:rFonts w:ascii="Times New Roman" w:hAnsi="Times New Roman" w:cs="Times New Roman"/>
          <w:sz w:val="26"/>
          <w:szCs w:val="26"/>
        </w:rPr>
        <w:t xml:space="preserve"> указывается исходное значение на момент открытия проекта в соответствии с паспортом. </w:t>
      </w:r>
    </w:p>
    <w:p w:rsidR="00DC235D" w:rsidRPr="008734B8" w:rsidRDefault="00A53DD3" w:rsidP="003409AA">
      <w:pPr>
        <w:pStyle w:val="a5"/>
        <w:numPr>
          <w:ilvl w:val="0"/>
          <w:numId w:val="7"/>
        </w:numPr>
        <w:spacing w:after="0"/>
        <w:ind w:left="567" w:right="-2" w:hanging="567"/>
        <w:jc w:val="both"/>
        <w:rPr>
          <w:rFonts w:ascii="Times New Roman" w:hAnsi="Times New Roman" w:cs="Times New Roman"/>
          <w:sz w:val="26"/>
          <w:szCs w:val="26"/>
        </w:rPr>
      </w:pPr>
      <w:r w:rsidRPr="008734B8">
        <w:rPr>
          <w:rFonts w:ascii="Times New Roman" w:hAnsi="Times New Roman" w:cs="Times New Roman"/>
          <w:b/>
          <w:sz w:val="26"/>
          <w:szCs w:val="26"/>
        </w:rPr>
        <w:t xml:space="preserve">Столбец </w:t>
      </w:r>
      <w:r w:rsidR="00DC235D" w:rsidRPr="008734B8">
        <w:rPr>
          <w:rFonts w:ascii="Times New Roman" w:hAnsi="Times New Roman" w:cs="Times New Roman"/>
          <w:b/>
          <w:sz w:val="26"/>
          <w:szCs w:val="26"/>
        </w:rPr>
        <w:t>14</w:t>
      </w:r>
      <w:r w:rsidR="00DC235D" w:rsidRPr="008734B8">
        <w:rPr>
          <w:rFonts w:ascii="Times New Roman" w:hAnsi="Times New Roman" w:cs="Times New Roman"/>
          <w:sz w:val="26"/>
          <w:szCs w:val="26"/>
        </w:rPr>
        <w:t xml:space="preserve"> </w:t>
      </w:r>
      <w:r w:rsidR="00F44B1C" w:rsidRPr="008734B8">
        <w:rPr>
          <w:rFonts w:ascii="Times New Roman" w:hAnsi="Times New Roman" w:cs="Times New Roman"/>
          <w:sz w:val="26"/>
          <w:szCs w:val="26"/>
        </w:rPr>
        <w:t xml:space="preserve"> – </w:t>
      </w:r>
      <w:r w:rsidR="00DC235D" w:rsidRPr="008734B8">
        <w:rPr>
          <w:rFonts w:ascii="Times New Roman" w:hAnsi="Times New Roman" w:cs="Times New Roman"/>
          <w:sz w:val="26"/>
          <w:szCs w:val="26"/>
        </w:rPr>
        <w:t>указывается достигнутое значение на момент закрытия проекта.</w:t>
      </w:r>
    </w:p>
    <w:p w:rsidR="003A0F11" w:rsidRPr="008734B8" w:rsidRDefault="00A53DD3" w:rsidP="003409AA">
      <w:pPr>
        <w:pStyle w:val="a5"/>
        <w:numPr>
          <w:ilvl w:val="0"/>
          <w:numId w:val="7"/>
        </w:numPr>
        <w:spacing w:after="0"/>
        <w:ind w:left="567" w:right="-2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34B8">
        <w:rPr>
          <w:rFonts w:ascii="Times New Roman" w:hAnsi="Times New Roman" w:cs="Times New Roman"/>
          <w:b/>
          <w:sz w:val="26"/>
          <w:szCs w:val="26"/>
        </w:rPr>
        <w:t xml:space="preserve">Столбец </w:t>
      </w:r>
      <w:r w:rsidR="003A0F11" w:rsidRPr="008734B8">
        <w:rPr>
          <w:rFonts w:ascii="Times New Roman" w:hAnsi="Times New Roman" w:cs="Times New Roman"/>
          <w:b/>
          <w:sz w:val="26"/>
          <w:szCs w:val="26"/>
        </w:rPr>
        <w:t xml:space="preserve">15 </w:t>
      </w:r>
      <w:r w:rsidR="00F44B1C" w:rsidRPr="008734B8">
        <w:rPr>
          <w:rFonts w:ascii="Times New Roman" w:hAnsi="Times New Roman" w:cs="Times New Roman"/>
          <w:sz w:val="26"/>
          <w:szCs w:val="26"/>
        </w:rPr>
        <w:t xml:space="preserve">– </w:t>
      </w:r>
      <w:r w:rsidR="003A0F11" w:rsidRPr="008734B8">
        <w:rPr>
          <w:rFonts w:ascii="Times New Roman" w:hAnsi="Times New Roman" w:cs="Times New Roman"/>
          <w:sz w:val="26"/>
          <w:szCs w:val="26"/>
        </w:rPr>
        <w:t xml:space="preserve">указывается </w:t>
      </w:r>
      <w:r w:rsidR="00B12E36" w:rsidRPr="008734B8">
        <w:rPr>
          <w:rFonts w:ascii="Times New Roman" w:hAnsi="Times New Roman" w:cs="Times New Roman"/>
          <w:sz w:val="26"/>
          <w:szCs w:val="26"/>
        </w:rPr>
        <w:t>число, месяц, год открытия проекта</w:t>
      </w:r>
      <w:r w:rsidR="003A0F11" w:rsidRPr="008734B8">
        <w:rPr>
          <w:rFonts w:ascii="Times New Roman" w:hAnsi="Times New Roman" w:cs="Times New Roman"/>
          <w:sz w:val="26"/>
          <w:szCs w:val="26"/>
        </w:rPr>
        <w:t>.</w:t>
      </w:r>
    </w:p>
    <w:p w:rsidR="005E3C2F" w:rsidRPr="008734B8" w:rsidRDefault="00A53DD3" w:rsidP="003409AA">
      <w:pPr>
        <w:pStyle w:val="a5"/>
        <w:numPr>
          <w:ilvl w:val="0"/>
          <w:numId w:val="7"/>
        </w:numPr>
        <w:spacing w:after="0"/>
        <w:ind w:left="567" w:right="-2" w:hanging="567"/>
        <w:jc w:val="both"/>
        <w:rPr>
          <w:rFonts w:ascii="Times New Roman" w:hAnsi="Times New Roman" w:cs="Times New Roman"/>
          <w:sz w:val="26"/>
          <w:szCs w:val="26"/>
        </w:rPr>
      </w:pPr>
      <w:r w:rsidRPr="008734B8">
        <w:rPr>
          <w:rFonts w:ascii="Times New Roman" w:hAnsi="Times New Roman" w:cs="Times New Roman"/>
          <w:b/>
          <w:sz w:val="26"/>
          <w:szCs w:val="26"/>
        </w:rPr>
        <w:t xml:space="preserve">Столбец </w:t>
      </w:r>
      <w:r w:rsidR="005E3C2F" w:rsidRPr="008734B8">
        <w:rPr>
          <w:rFonts w:ascii="Times New Roman" w:hAnsi="Times New Roman" w:cs="Times New Roman"/>
          <w:b/>
          <w:sz w:val="26"/>
          <w:szCs w:val="26"/>
        </w:rPr>
        <w:t>16</w:t>
      </w:r>
      <w:r w:rsidR="00F44B1C" w:rsidRPr="008734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4B1C" w:rsidRPr="008734B8">
        <w:rPr>
          <w:rFonts w:ascii="Times New Roman" w:hAnsi="Times New Roman" w:cs="Times New Roman"/>
          <w:sz w:val="26"/>
          <w:szCs w:val="26"/>
        </w:rPr>
        <w:t>–</w:t>
      </w:r>
      <w:r w:rsidR="005E3C2F" w:rsidRPr="008734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3C2F" w:rsidRPr="008734B8">
        <w:rPr>
          <w:rFonts w:ascii="Times New Roman" w:hAnsi="Times New Roman" w:cs="Times New Roman"/>
          <w:sz w:val="26"/>
          <w:szCs w:val="26"/>
        </w:rPr>
        <w:t>указывается плановая</w:t>
      </w:r>
      <w:r w:rsidR="00A35BC9" w:rsidRPr="008734B8">
        <w:rPr>
          <w:rFonts w:ascii="Times New Roman" w:hAnsi="Times New Roman" w:cs="Times New Roman"/>
          <w:sz w:val="26"/>
          <w:szCs w:val="26"/>
        </w:rPr>
        <w:t xml:space="preserve"> дата</w:t>
      </w:r>
      <w:r w:rsidR="005E3C2F" w:rsidRPr="008734B8">
        <w:rPr>
          <w:rFonts w:ascii="Times New Roman" w:hAnsi="Times New Roman" w:cs="Times New Roman"/>
          <w:sz w:val="26"/>
          <w:szCs w:val="26"/>
        </w:rPr>
        <w:t xml:space="preserve"> закрытия </w:t>
      </w:r>
      <w:r w:rsidR="00A35BC9" w:rsidRPr="008734B8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806BBC" w:rsidRPr="008734B8">
        <w:rPr>
          <w:rFonts w:ascii="Times New Roman" w:hAnsi="Times New Roman" w:cs="Times New Roman"/>
          <w:sz w:val="26"/>
          <w:szCs w:val="26"/>
        </w:rPr>
        <w:t xml:space="preserve">(число, месяц, год закрытия) </w:t>
      </w:r>
      <w:r w:rsidR="005E3C2F" w:rsidRPr="008734B8">
        <w:rPr>
          <w:rFonts w:ascii="Times New Roman" w:hAnsi="Times New Roman" w:cs="Times New Roman"/>
          <w:sz w:val="26"/>
          <w:szCs w:val="26"/>
        </w:rPr>
        <w:t>в соответствии с паспортом проекта по улучшению.</w:t>
      </w:r>
    </w:p>
    <w:p w:rsidR="00806BBC" w:rsidRPr="009E29F7" w:rsidRDefault="00A53DD3" w:rsidP="003409AA">
      <w:pPr>
        <w:pStyle w:val="a5"/>
        <w:widowControl w:val="0"/>
        <w:numPr>
          <w:ilvl w:val="0"/>
          <w:numId w:val="7"/>
        </w:numPr>
        <w:tabs>
          <w:tab w:val="left" w:pos="-426"/>
        </w:tabs>
        <w:autoSpaceDE w:val="0"/>
        <w:autoSpaceDN w:val="0"/>
        <w:spacing w:after="0"/>
        <w:ind w:left="567" w:right="-2" w:hanging="567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734B8">
        <w:rPr>
          <w:rFonts w:ascii="Times New Roman" w:hAnsi="Times New Roman" w:cs="Times New Roman"/>
          <w:b/>
          <w:sz w:val="26"/>
          <w:szCs w:val="26"/>
        </w:rPr>
        <w:t xml:space="preserve">Столбец </w:t>
      </w:r>
      <w:r w:rsidR="001D09F6" w:rsidRPr="008734B8">
        <w:rPr>
          <w:rFonts w:ascii="Times New Roman" w:hAnsi="Times New Roman" w:cs="Times New Roman"/>
          <w:b/>
          <w:sz w:val="26"/>
          <w:szCs w:val="26"/>
        </w:rPr>
        <w:t>17</w:t>
      </w:r>
      <w:r w:rsidR="001D09F6" w:rsidRPr="008734B8">
        <w:rPr>
          <w:rFonts w:ascii="Times New Roman" w:hAnsi="Times New Roman" w:cs="Times New Roman"/>
          <w:sz w:val="26"/>
          <w:szCs w:val="26"/>
        </w:rPr>
        <w:t xml:space="preserve"> </w:t>
      </w:r>
      <w:r w:rsidR="00F44B1C" w:rsidRPr="008734B8">
        <w:rPr>
          <w:rFonts w:ascii="Times New Roman" w:hAnsi="Times New Roman" w:cs="Times New Roman"/>
          <w:sz w:val="26"/>
          <w:szCs w:val="26"/>
        </w:rPr>
        <w:t xml:space="preserve">– </w:t>
      </w:r>
      <w:r w:rsidR="001D09F6" w:rsidRPr="008734B8">
        <w:rPr>
          <w:rFonts w:ascii="Times New Roman" w:hAnsi="Times New Roman" w:cs="Times New Roman"/>
          <w:sz w:val="26"/>
          <w:szCs w:val="26"/>
        </w:rPr>
        <w:t>указывается этап реализации проекта на дату предоставления отчета («Подготовка и открытие», «Диагностика и целевое состояние», «Внедрение улучшений», «Закрепление результатов и закрытие»)</w:t>
      </w:r>
      <w:r w:rsidR="00DF38BB">
        <w:rPr>
          <w:rFonts w:ascii="Times New Roman" w:hAnsi="Times New Roman" w:cs="Times New Roman"/>
          <w:sz w:val="26"/>
          <w:szCs w:val="26"/>
        </w:rPr>
        <w:t>.</w:t>
      </w:r>
    </w:p>
    <w:p w:rsidR="00294F6A" w:rsidRPr="008734B8" w:rsidRDefault="00A53DD3" w:rsidP="003409AA">
      <w:pPr>
        <w:pStyle w:val="a5"/>
        <w:numPr>
          <w:ilvl w:val="0"/>
          <w:numId w:val="7"/>
        </w:numPr>
        <w:spacing w:after="0"/>
        <w:ind w:left="567" w:right="-2" w:hanging="567"/>
        <w:jc w:val="both"/>
        <w:rPr>
          <w:rFonts w:ascii="Times New Roman" w:hAnsi="Times New Roman" w:cs="Times New Roman"/>
          <w:sz w:val="26"/>
          <w:szCs w:val="26"/>
        </w:rPr>
      </w:pPr>
      <w:r w:rsidRPr="008734B8">
        <w:rPr>
          <w:rFonts w:ascii="Times New Roman" w:hAnsi="Times New Roman" w:cs="Times New Roman"/>
          <w:b/>
          <w:sz w:val="26"/>
          <w:szCs w:val="26"/>
        </w:rPr>
        <w:t xml:space="preserve">Столбец </w:t>
      </w:r>
      <w:r w:rsidR="00AD76B6" w:rsidRPr="008734B8">
        <w:rPr>
          <w:rFonts w:ascii="Times New Roman" w:hAnsi="Times New Roman" w:cs="Times New Roman"/>
          <w:b/>
          <w:sz w:val="26"/>
          <w:szCs w:val="26"/>
        </w:rPr>
        <w:t>18</w:t>
      </w:r>
      <w:r w:rsidRPr="008734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734B8">
        <w:rPr>
          <w:rFonts w:ascii="Times New Roman" w:hAnsi="Times New Roman" w:cs="Times New Roman"/>
          <w:sz w:val="26"/>
          <w:szCs w:val="26"/>
        </w:rPr>
        <w:t>–</w:t>
      </w:r>
      <w:r w:rsidR="00AD76B6" w:rsidRPr="008734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4F6A" w:rsidRPr="008734B8">
        <w:rPr>
          <w:rFonts w:ascii="Times New Roman" w:hAnsi="Times New Roman" w:cs="Times New Roman"/>
          <w:sz w:val="26"/>
          <w:szCs w:val="26"/>
        </w:rPr>
        <w:t>указывается</w:t>
      </w:r>
      <w:r w:rsidR="00294F6A" w:rsidRPr="008734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4F6A" w:rsidRPr="008734B8">
        <w:rPr>
          <w:rFonts w:ascii="Times New Roman" w:hAnsi="Times New Roman" w:cs="Times New Roman"/>
          <w:sz w:val="26"/>
          <w:szCs w:val="26"/>
        </w:rPr>
        <w:t>фактическая дата закрытия проекта</w:t>
      </w:r>
      <w:r w:rsidR="00827189" w:rsidRPr="008734B8">
        <w:rPr>
          <w:rFonts w:ascii="Times New Roman" w:hAnsi="Times New Roman" w:cs="Times New Roman"/>
          <w:sz w:val="26"/>
          <w:szCs w:val="26"/>
        </w:rPr>
        <w:t>, т</w:t>
      </w:r>
      <w:r w:rsidR="004F4AE7">
        <w:rPr>
          <w:rFonts w:ascii="Times New Roman" w:hAnsi="Times New Roman" w:cs="Times New Roman"/>
          <w:sz w:val="26"/>
          <w:szCs w:val="26"/>
        </w:rPr>
        <w:t>.е. число, месяц, год закрытия п</w:t>
      </w:r>
      <w:r w:rsidR="00B56A0F">
        <w:rPr>
          <w:rFonts w:ascii="Times New Roman" w:hAnsi="Times New Roman" w:cs="Times New Roman"/>
          <w:sz w:val="26"/>
          <w:szCs w:val="26"/>
        </w:rPr>
        <w:t>роекта (при закрытии п</w:t>
      </w:r>
      <w:r w:rsidR="00827189" w:rsidRPr="008734B8">
        <w:rPr>
          <w:rFonts w:ascii="Times New Roman" w:hAnsi="Times New Roman" w:cs="Times New Roman"/>
          <w:sz w:val="26"/>
          <w:szCs w:val="26"/>
        </w:rPr>
        <w:t>роекта из отчета он не удаляется)</w:t>
      </w:r>
      <w:r w:rsidR="00294F6A" w:rsidRPr="008734B8">
        <w:rPr>
          <w:rFonts w:ascii="Times New Roman" w:hAnsi="Times New Roman" w:cs="Times New Roman"/>
          <w:sz w:val="26"/>
          <w:szCs w:val="26"/>
        </w:rPr>
        <w:t>.</w:t>
      </w:r>
    </w:p>
    <w:p w:rsidR="008D3871" w:rsidRPr="00640FB7" w:rsidRDefault="00A53DD3" w:rsidP="00640FB7">
      <w:pPr>
        <w:pStyle w:val="a5"/>
        <w:numPr>
          <w:ilvl w:val="0"/>
          <w:numId w:val="7"/>
        </w:numPr>
        <w:spacing w:after="0"/>
        <w:ind w:left="567" w:right="-2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34B8">
        <w:rPr>
          <w:rFonts w:ascii="Times New Roman" w:hAnsi="Times New Roman" w:cs="Times New Roman"/>
          <w:b/>
          <w:sz w:val="26"/>
          <w:szCs w:val="26"/>
        </w:rPr>
        <w:t xml:space="preserve">Столбец </w:t>
      </w:r>
      <w:r w:rsidR="00B12E36" w:rsidRPr="008734B8">
        <w:rPr>
          <w:rFonts w:ascii="Times New Roman" w:hAnsi="Times New Roman" w:cs="Times New Roman"/>
          <w:b/>
          <w:sz w:val="26"/>
          <w:szCs w:val="26"/>
        </w:rPr>
        <w:t>19</w:t>
      </w:r>
      <w:r w:rsidRPr="008734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0FB7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3207A4" w:rsidRPr="00640FB7">
        <w:rPr>
          <w:rFonts w:ascii="Times New Roman" w:hAnsi="Times New Roman" w:cs="Times New Roman"/>
          <w:sz w:val="26"/>
          <w:szCs w:val="26"/>
        </w:rPr>
        <w:t xml:space="preserve">Все </w:t>
      </w:r>
      <w:r w:rsidR="008D3871" w:rsidRPr="00640FB7">
        <w:rPr>
          <w:rFonts w:ascii="Times New Roman" w:hAnsi="Times New Roman" w:cs="Times New Roman"/>
          <w:sz w:val="26"/>
          <w:szCs w:val="26"/>
        </w:rPr>
        <w:t>проект</w:t>
      </w:r>
      <w:r w:rsidR="003207A4" w:rsidRPr="00640FB7">
        <w:rPr>
          <w:rFonts w:ascii="Times New Roman" w:hAnsi="Times New Roman" w:cs="Times New Roman"/>
          <w:sz w:val="26"/>
          <w:szCs w:val="26"/>
        </w:rPr>
        <w:t>ы</w:t>
      </w:r>
      <w:r w:rsidR="008D3871" w:rsidRPr="00640FB7">
        <w:rPr>
          <w:rFonts w:ascii="Times New Roman" w:hAnsi="Times New Roman" w:cs="Times New Roman"/>
          <w:sz w:val="26"/>
          <w:szCs w:val="26"/>
        </w:rPr>
        <w:t xml:space="preserve"> </w:t>
      </w:r>
      <w:r w:rsidR="003207A4" w:rsidRPr="00640FB7">
        <w:rPr>
          <w:rFonts w:ascii="Times New Roman" w:hAnsi="Times New Roman" w:cs="Times New Roman"/>
          <w:sz w:val="26"/>
          <w:szCs w:val="26"/>
        </w:rPr>
        <w:t xml:space="preserve">закрываются с разработкой стандартизирующих документов и  </w:t>
      </w:r>
      <w:r w:rsidR="00233FB2" w:rsidRPr="00640FB7">
        <w:rPr>
          <w:rFonts w:ascii="Times New Roman" w:hAnsi="Times New Roman" w:cs="Times New Roman"/>
          <w:sz w:val="26"/>
          <w:szCs w:val="26"/>
        </w:rPr>
        <w:t>указ</w:t>
      </w:r>
      <w:r w:rsidR="003207A4" w:rsidRPr="00640FB7">
        <w:rPr>
          <w:rFonts w:ascii="Times New Roman" w:hAnsi="Times New Roman" w:cs="Times New Roman"/>
          <w:sz w:val="26"/>
          <w:szCs w:val="26"/>
        </w:rPr>
        <w:t>ываются</w:t>
      </w:r>
      <w:r w:rsidR="00233FB2" w:rsidRPr="00640FB7">
        <w:rPr>
          <w:rFonts w:ascii="Times New Roman" w:hAnsi="Times New Roman" w:cs="Times New Roman"/>
          <w:sz w:val="26"/>
          <w:szCs w:val="26"/>
        </w:rPr>
        <w:t xml:space="preserve"> в паспорте проекта:</w:t>
      </w:r>
    </w:p>
    <w:p w:rsidR="008D3871" w:rsidRPr="008734B8" w:rsidRDefault="008D3871" w:rsidP="003409AA">
      <w:pPr>
        <w:pStyle w:val="ab"/>
        <w:spacing w:line="276" w:lineRule="auto"/>
        <w:ind w:left="567" w:right="-2"/>
        <w:jc w:val="both"/>
        <w:rPr>
          <w:rFonts w:eastAsiaTheme="minorEastAsia"/>
          <w:sz w:val="26"/>
          <w:szCs w:val="26"/>
          <w:lang w:eastAsia="ru-RU"/>
        </w:rPr>
      </w:pPr>
      <w:r w:rsidRPr="008734B8">
        <w:rPr>
          <w:rFonts w:eastAsiaTheme="minorEastAsia"/>
          <w:b/>
          <w:sz w:val="26"/>
          <w:szCs w:val="26"/>
          <w:lang w:eastAsia="ru-RU"/>
        </w:rPr>
        <w:t>СОК</w:t>
      </w:r>
      <w:r w:rsidR="003529C3" w:rsidRPr="008734B8">
        <w:rPr>
          <w:rFonts w:eastAsiaTheme="minorEastAsia"/>
          <w:sz w:val="26"/>
          <w:szCs w:val="26"/>
          <w:lang w:eastAsia="ru-RU"/>
        </w:rPr>
        <w:t xml:space="preserve"> </w:t>
      </w:r>
    </w:p>
    <w:p w:rsidR="006C1792" w:rsidRDefault="008D3871" w:rsidP="003409AA">
      <w:pPr>
        <w:pStyle w:val="ab"/>
        <w:spacing w:line="276" w:lineRule="auto"/>
        <w:ind w:left="567" w:right="-2"/>
        <w:jc w:val="both"/>
        <w:rPr>
          <w:rFonts w:eastAsiaTheme="minorEastAsia"/>
          <w:sz w:val="26"/>
          <w:szCs w:val="26"/>
          <w:lang w:eastAsia="ru-RU"/>
        </w:rPr>
      </w:pPr>
      <w:r w:rsidRPr="008734B8">
        <w:rPr>
          <w:rFonts w:eastAsiaTheme="minorEastAsia"/>
          <w:b/>
          <w:sz w:val="26"/>
          <w:szCs w:val="26"/>
          <w:lang w:eastAsia="ru-RU"/>
        </w:rPr>
        <w:t>СОП</w:t>
      </w:r>
      <w:r w:rsidRPr="008734B8">
        <w:rPr>
          <w:rFonts w:eastAsiaTheme="minorEastAsia"/>
          <w:sz w:val="26"/>
          <w:szCs w:val="26"/>
          <w:lang w:eastAsia="ru-RU"/>
        </w:rPr>
        <w:t xml:space="preserve"> </w:t>
      </w:r>
      <w:r w:rsidR="003529C3" w:rsidRPr="008734B8">
        <w:rPr>
          <w:rFonts w:eastAsiaTheme="minorEastAsia"/>
          <w:sz w:val="26"/>
          <w:szCs w:val="26"/>
          <w:lang w:eastAsia="ru-RU"/>
        </w:rPr>
        <w:t xml:space="preserve"> </w:t>
      </w:r>
    </w:p>
    <w:p w:rsidR="003207A4" w:rsidRDefault="003207A4" w:rsidP="003409AA">
      <w:pPr>
        <w:pStyle w:val="a5"/>
        <w:widowControl w:val="0"/>
        <w:tabs>
          <w:tab w:val="left" w:pos="-426"/>
        </w:tabs>
        <w:autoSpaceDE w:val="0"/>
        <w:autoSpaceDN w:val="0"/>
        <w:spacing w:after="0"/>
        <w:ind w:left="567" w:right="-2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Алгоритм</w:t>
      </w:r>
    </w:p>
    <w:p w:rsidR="003207A4" w:rsidRDefault="003207A4" w:rsidP="003409AA">
      <w:pPr>
        <w:pStyle w:val="a5"/>
        <w:widowControl w:val="0"/>
        <w:tabs>
          <w:tab w:val="left" w:pos="-426"/>
        </w:tabs>
        <w:autoSpaceDE w:val="0"/>
        <w:autoSpaceDN w:val="0"/>
        <w:spacing w:after="0"/>
        <w:ind w:left="567" w:right="-2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Речевой модуль</w:t>
      </w:r>
    </w:p>
    <w:p w:rsidR="003207A4" w:rsidRDefault="003207A4" w:rsidP="003409AA">
      <w:pPr>
        <w:pStyle w:val="a5"/>
        <w:widowControl w:val="0"/>
        <w:tabs>
          <w:tab w:val="left" w:pos="-426"/>
        </w:tabs>
        <w:autoSpaceDE w:val="0"/>
        <w:autoSpaceDN w:val="0"/>
        <w:spacing w:after="0"/>
        <w:ind w:left="567" w:right="-2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Чек-лист</w:t>
      </w:r>
    </w:p>
    <w:p w:rsidR="008D3871" w:rsidRPr="00B86425" w:rsidRDefault="003207A4" w:rsidP="003409AA">
      <w:pPr>
        <w:pStyle w:val="a5"/>
        <w:widowControl w:val="0"/>
        <w:tabs>
          <w:tab w:val="left" w:pos="-426"/>
        </w:tabs>
        <w:autoSpaceDE w:val="0"/>
        <w:autoSpaceDN w:val="0"/>
        <w:spacing w:after="0"/>
        <w:ind w:left="567" w:right="-2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Стандарт рабочего места </w:t>
      </w:r>
      <w:r w:rsidR="008D3871" w:rsidRPr="00B86425">
        <w:rPr>
          <w:rFonts w:ascii="Times New Roman" w:hAnsi="Times New Roman" w:cs="Times New Roman"/>
          <w:b/>
          <w:sz w:val="26"/>
          <w:szCs w:val="26"/>
        </w:rPr>
        <w:t xml:space="preserve">и </w:t>
      </w:r>
      <w:r>
        <w:rPr>
          <w:rFonts w:ascii="Times New Roman" w:hAnsi="Times New Roman" w:cs="Times New Roman"/>
          <w:b/>
          <w:sz w:val="26"/>
          <w:szCs w:val="26"/>
        </w:rPr>
        <w:t>др</w:t>
      </w:r>
      <w:r w:rsidR="008D3871" w:rsidRPr="00B86425">
        <w:rPr>
          <w:rFonts w:ascii="Times New Roman" w:hAnsi="Times New Roman" w:cs="Times New Roman"/>
          <w:b/>
          <w:sz w:val="26"/>
          <w:szCs w:val="26"/>
        </w:rPr>
        <w:t>.</w:t>
      </w:r>
      <w:r w:rsidR="00B86425">
        <w:rPr>
          <w:b/>
          <w:sz w:val="26"/>
          <w:szCs w:val="26"/>
        </w:rPr>
        <w:t xml:space="preserve"> </w:t>
      </w:r>
      <w:r w:rsidR="000F0667" w:rsidRPr="000F0667">
        <w:rPr>
          <w:rFonts w:ascii="Times New Roman" w:hAnsi="Times New Roman" w:cs="Times New Roman"/>
          <w:i/>
          <w:sz w:val="26"/>
          <w:szCs w:val="26"/>
        </w:rPr>
        <w:t>см. методические рекомендации «Новая модель медицинской организации, оказывающей первичную медико-санитарную помощь» (4-е издание с дополнениями и уточнениями), стр.297.</w:t>
      </w:r>
    </w:p>
    <w:p w:rsidR="0087383B" w:rsidRDefault="00A53DD3" w:rsidP="0087383B">
      <w:pPr>
        <w:pStyle w:val="a5"/>
        <w:widowControl w:val="0"/>
        <w:numPr>
          <w:ilvl w:val="0"/>
          <w:numId w:val="7"/>
        </w:numPr>
        <w:tabs>
          <w:tab w:val="left" w:pos="284"/>
          <w:tab w:val="left" w:pos="1255"/>
        </w:tabs>
        <w:autoSpaceDE w:val="0"/>
        <w:autoSpaceDN w:val="0"/>
        <w:spacing w:after="0"/>
        <w:ind w:left="567" w:right="-2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7383B">
        <w:rPr>
          <w:rFonts w:ascii="Times New Roman" w:hAnsi="Times New Roman" w:cs="Times New Roman"/>
          <w:b/>
          <w:sz w:val="26"/>
          <w:szCs w:val="26"/>
        </w:rPr>
        <w:t xml:space="preserve">Столбец </w:t>
      </w:r>
      <w:r w:rsidR="0014386C" w:rsidRPr="0087383B">
        <w:rPr>
          <w:rFonts w:ascii="Times New Roman" w:hAnsi="Times New Roman" w:cs="Times New Roman"/>
          <w:b/>
          <w:sz w:val="26"/>
          <w:szCs w:val="26"/>
        </w:rPr>
        <w:t>20</w:t>
      </w:r>
      <w:r w:rsidR="0087383B" w:rsidRPr="008738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12C34" w:rsidRPr="0087383B">
        <w:rPr>
          <w:rFonts w:ascii="Times New Roman" w:hAnsi="Times New Roman" w:cs="Times New Roman"/>
          <w:sz w:val="26"/>
          <w:szCs w:val="26"/>
        </w:rPr>
        <w:t>–</w:t>
      </w:r>
      <w:r w:rsidR="00612C34">
        <w:rPr>
          <w:rFonts w:ascii="Times New Roman" w:hAnsi="Times New Roman" w:cs="Times New Roman"/>
          <w:sz w:val="26"/>
          <w:szCs w:val="26"/>
        </w:rPr>
        <w:t xml:space="preserve"> у</w:t>
      </w:r>
      <w:r w:rsidR="006C1792" w:rsidRPr="0087383B">
        <w:rPr>
          <w:rFonts w:ascii="Times New Roman" w:hAnsi="Times New Roman" w:cs="Times New Roman"/>
          <w:sz w:val="26"/>
          <w:szCs w:val="26"/>
        </w:rPr>
        <w:t xml:space="preserve">казывается наименование </w:t>
      </w:r>
      <w:r w:rsidR="00233FB2" w:rsidRPr="0087383B">
        <w:rPr>
          <w:rFonts w:ascii="Times New Roman" w:hAnsi="Times New Roman" w:cs="Times New Roman"/>
          <w:sz w:val="26"/>
          <w:szCs w:val="26"/>
        </w:rPr>
        <w:t xml:space="preserve">каждого </w:t>
      </w:r>
      <w:r w:rsidR="0087383B" w:rsidRPr="0087383B">
        <w:rPr>
          <w:rFonts w:ascii="Times New Roman" w:hAnsi="Times New Roman" w:cs="Times New Roman"/>
          <w:sz w:val="26"/>
          <w:szCs w:val="26"/>
        </w:rPr>
        <w:t>стандартизирующего документа.</w:t>
      </w:r>
    </w:p>
    <w:p w:rsidR="0039525E" w:rsidRPr="0087383B" w:rsidRDefault="0039525E" w:rsidP="0087383B">
      <w:pPr>
        <w:pStyle w:val="a5"/>
        <w:widowControl w:val="0"/>
        <w:numPr>
          <w:ilvl w:val="0"/>
          <w:numId w:val="7"/>
        </w:numPr>
        <w:tabs>
          <w:tab w:val="left" w:pos="284"/>
          <w:tab w:val="left" w:pos="1255"/>
        </w:tabs>
        <w:autoSpaceDE w:val="0"/>
        <w:autoSpaceDN w:val="0"/>
        <w:spacing w:after="0"/>
        <w:ind w:left="567" w:right="-2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7383B">
        <w:rPr>
          <w:rFonts w:ascii="Times New Roman" w:hAnsi="Times New Roman" w:cs="Times New Roman"/>
          <w:b/>
          <w:sz w:val="26"/>
          <w:szCs w:val="26"/>
        </w:rPr>
        <w:t>Столбец 21</w:t>
      </w:r>
      <w:r w:rsidRPr="0087383B">
        <w:rPr>
          <w:rFonts w:ascii="Times New Roman" w:hAnsi="Times New Roman" w:cs="Times New Roman"/>
          <w:sz w:val="26"/>
          <w:szCs w:val="26"/>
        </w:rPr>
        <w:t xml:space="preserve"> – указывается полученный экон</w:t>
      </w:r>
      <w:r w:rsidR="00612C34">
        <w:rPr>
          <w:rFonts w:ascii="Times New Roman" w:hAnsi="Times New Roman" w:cs="Times New Roman"/>
          <w:sz w:val="26"/>
          <w:szCs w:val="26"/>
        </w:rPr>
        <w:t>омический эффект (при наличии).</w:t>
      </w:r>
    </w:p>
    <w:p w:rsidR="00115AAF" w:rsidRPr="008734B8" w:rsidRDefault="00115AAF" w:rsidP="003409AA">
      <w:pPr>
        <w:pStyle w:val="a5"/>
        <w:numPr>
          <w:ilvl w:val="0"/>
          <w:numId w:val="7"/>
        </w:numPr>
        <w:tabs>
          <w:tab w:val="left" w:pos="284"/>
        </w:tabs>
        <w:spacing w:after="0"/>
        <w:ind w:left="567" w:right="-2" w:hanging="567"/>
        <w:jc w:val="both"/>
        <w:rPr>
          <w:rFonts w:ascii="Times New Roman" w:hAnsi="Times New Roman" w:cs="Times New Roman"/>
          <w:sz w:val="26"/>
          <w:szCs w:val="26"/>
        </w:rPr>
      </w:pPr>
      <w:r w:rsidRPr="008734B8">
        <w:rPr>
          <w:rFonts w:ascii="Times New Roman" w:hAnsi="Times New Roman" w:cs="Times New Roman"/>
          <w:b/>
          <w:sz w:val="26"/>
          <w:szCs w:val="26"/>
        </w:rPr>
        <w:t xml:space="preserve">Столбец 22 </w:t>
      </w:r>
      <w:r w:rsidRPr="008734B8">
        <w:rPr>
          <w:rFonts w:ascii="Times New Roman" w:hAnsi="Times New Roman" w:cs="Times New Roman"/>
          <w:sz w:val="26"/>
          <w:szCs w:val="26"/>
        </w:rPr>
        <w:t>–</w:t>
      </w:r>
      <w:r w:rsidRPr="008734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734B8">
        <w:rPr>
          <w:rFonts w:ascii="Times New Roman" w:hAnsi="Times New Roman" w:cs="Times New Roman"/>
          <w:sz w:val="26"/>
          <w:szCs w:val="26"/>
        </w:rPr>
        <w:t>указывается участие в составе рабочей группы руководителя/заместителя руководителя медицинской организации.</w:t>
      </w:r>
    </w:p>
    <w:p w:rsidR="00B62F9F" w:rsidRPr="008734B8" w:rsidRDefault="00C56CA3" w:rsidP="003409AA">
      <w:pPr>
        <w:pStyle w:val="a5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/>
        <w:ind w:left="567" w:right="-2" w:hanging="567"/>
        <w:contextualSpacing w:val="0"/>
        <w:jc w:val="both"/>
        <w:rPr>
          <w:color w:val="FF0000"/>
          <w:sz w:val="26"/>
          <w:szCs w:val="26"/>
        </w:rPr>
      </w:pPr>
      <w:r w:rsidRPr="008734B8">
        <w:rPr>
          <w:rFonts w:ascii="Times New Roman" w:hAnsi="Times New Roman" w:cs="Times New Roman"/>
          <w:b/>
          <w:sz w:val="26"/>
          <w:szCs w:val="26"/>
        </w:rPr>
        <w:t xml:space="preserve">Столбец 23 </w:t>
      </w:r>
      <w:r w:rsidRPr="008734B8">
        <w:rPr>
          <w:rFonts w:ascii="Times New Roman" w:hAnsi="Times New Roman" w:cs="Times New Roman"/>
          <w:sz w:val="26"/>
          <w:szCs w:val="26"/>
        </w:rPr>
        <w:t>–</w:t>
      </w:r>
      <w:r w:rsidRPr="008734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734B8">
        <w:rPr>
          <w:rFonts w:ascii="Times New Roman" w:hAnsi="Times New Roman" w:cs="Times New Roman"/>
          <w:sz w:val="26"/>
          <w:szCs w:val="26"/>
        </w:rPr>
        <w:t>указывается участие в составе рабочей группы работника РЦ</w:t>
      </w:r>
      <w:r w:rsidR="002C7C2F">
        <w:rPr>
          <w:rFonts w:ascii="Times New Roman" w:hAnsi="Times New Roman" w:cs="Times New Roman"/>
          <w:sz w:val="26"/>
          <w:szCs w:val="26"/>
        </w:rPr>
        <w:t>К</w:t>
      </w:r>
      <w:r w:rsidRPr="008734B8">
        <w:rPr>
          <w:rFonts w:ascii="Times New Roman" w:hAnsi="Times New Roman" w:cs="Times New Roman"/>
          <w:sz w:val="26"/>
          <w:szCs w:val="26"/>
        </w:rPr>
        <w:t>.</w:t>
      </w:r>
    </w:p>
    <w:p w:rsidR="00806BBC" w:rsidRPr="00B62F9F" w:rsidRDefault="00806BBC" w:rsidP="00A52728">
      <w:pPr>
        <w:pStyle w:val="a5"/>
        <w:widowControl w:val="0"/>
        <w:tabs>
          <w:tab w:val="left" w:pos="535"/>
        </w:tabs>
        <w:autoSpaceDE w:val="0"/>
        <w:autoSpaceDN w:val="0"/>
        <w:spacing w:after="0"/>
        <w:ind w:left="567" w:right="-2" w:hanging="567"/>
        <w:contextualSpacing w:val="0"/>
        <w:rPr>
          <w:i/>
          <w:color w:val="FF0000"/>
          <w:sz w:val="28"/>
        </w:rPr>
      </w:pPr>
    </w:p>
    <w:p w:rsidR="000C5CDC" w:rsidRDefault="000C5CDC" w:rsidP="00A52728">
      <w:pPr>
        <w:spacing w:after="0"/>
        <w:ind w:left="567" w:right="-2" w:hanging="567"/>
        <w:rPr>
          <w:rFonts w:ascii="Times New Roman" w:hAnsi="Times New Roman" w:cs="Times New Roman"/>
          <w:b/>
          <w:sz w:val="24"/>
          <w:szCs w:val="24"/>
        </w:rPr>
      </w:pPr>
    </w:p>
    <w:p w:rsidR="000C5CDC" w:rsidRDefault="000C5CDC" w:rsidP="008734B8">
      <w:pPr>
        <w:spacing w:after="0"/>
        <w:ind w:left="567" w:right="-2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0D6" w:rsidRPr="007E619D" w:rsidRDefault="00F340D6" w:rsidP="008734B8">
      <w:pPr>
        <w:pStyle w:val="a5"/>
        <w:spacing w:after="0"/>
        <w:ind w:left="567" w:right="-2" w:hanging="567"/>
        <w:rPr>
          <w:rFonts w:ascii="Times New Roman" w:hAnsi="Times New Roman" w:cs="Times New Roman"/>
          <w:b/>
          <w:sz w:val="24"/>
          <w:szCs w:val="24"/>
        </w:rPr>
      </w:pPr>
    </w:p>
    <w:sectPr w:rsidR="00F340D6" w:rsidRPr="007E619D" w:rsidSect="00B62F9F">
      <w:footerReference w:type="default" r:id="rId8"/>
      <w:pgSz w:w="11906" w:h="16838"/>
      <w:pgMar w:top="539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F33" w:rsidRDefault="004C1F33" w:rsidP="00E70D91">
      <w:pPr>
        <w:spacing w:after="0" w:line="240" w:lineRule="auto"/>
      </w:pPr>
      <w:r>
        <w:separator/>
      </w:r>
    </w:p>
  </w:endnote>
  <w:endnote w:type="continuationSeparator" w:id="1">
    <w:p w:rsidR="004C1F33" w:rsidRDefault="004C1F33" w:rsidP="00E7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31891"/>
      <w:docPartObj>
        <w:docPartGallery w:val="Page Numbers (Bottom of Page)"/>
        <w:docPartUnique/>
      </w:docPartObj>
    </w:sdtPr>
    <w:sdtContent>
      <w:p w:rsidR="008734B8" w:rsidRDefault="005F3757">
        <w:pPr>
          <w:pStyle w:val="a9"/>
          <w:jc w:val="center"/>
        </w:pPr>
        <w:fldSimple w:instr=" PAGE   \* MERGEFORMAT ">
          <w:r w:rsidR="00DD10A8">
            <w:rPr>
              <w:noProof/>
            </w:rPr>
            <w:t>2</w:t>
          </w:r>
        </w:fldSimple>
      </w:p>
    </w:sdtContent>
  </w:sdt>
  <w:p w:rsidR="008734B8" w:rsidRDefault="008734B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F33" w:rsidRDefault="004C1F33" w:rsidP="00E70D91">
      <w:pPr>
        <w:spacing w:after="0" w:line="240" w:lineRule="auto"/>
      </w:pPr>
      <w:r>
        <w:separator/>
      </w:r>
    </w:p>
  </w:footnote>
  <w:footnote w:type="continuationSeparator" w:id="1">
    <w:p w:rsidR="004C1F33" w:rsidRDefault="004C1F33" w:rsidP="00E70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6CEF"/>
    <w:multiLevelType w:val="hybridMultilevel"/>
    <w:tmpl w:val="05840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40DCF"/>
    <w:multiLevelType w:val="hybridMultilevel"/>
    <w:tmpl w:val="C0D66A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B32E61"/>
    <w:multiLevelType w:val="hybridMultilevel"/>
    <w:tmpl w:val="E33C17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E24721D"/>
    <w:multiLevelType w:val="hybridMultilevel"/>
    <w:tmpl w:val="54887238"/>
    <w:lvl w:ilvl="0" w:tplc="6CC2E030">
      <w:start w:val="1"/>
      <w:numFmt w:val="decimal"/>
      <w:lvlText w:val="%1."/>
      <w:lvlJc w:val="left"/>
      <w:pPr>
        <w:ind w:left="10918" w:hanging="428"/>
        <w:jc w:val="right"/>
      </w:pPr>
      <w:rPr>
        <w:rFonts w:ascii="Times New Roman" w:eastAsia="Times New Roman" w:hAnsi="Times New Roman" w:cs="Times New Roman" w:hint="default"/>
        <w:b w:val="0"/>
        <w:i w:val="0"/>
        <w:color w:val="auto"/>
        <w:w w:val="99"/>
        <w:sz w:val="28"/>
        <w:szCs w:val="28"/>
        <w:lang w:val="ru-RU" w:eastAsia="en-US" w:bidi="ar-SA"/>
      </w:rPr>
    </w:lvl>
    <w:lvl w:ilvl="1" w:tplc="FF6448F0">
      <w:numFmt w:val="bullet"/>
      <w:lvlText w:val=""/>
      <w:lvlJc w:val="left"/>
      <w:pPr>
        <w:ind w:left="1254" w:hanging="4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A1C9C8A">
      <w:numFmt w:val="bullet"/>
      <w:lvlText w:val="•"/>
      <w:lvlJc w:val="left"/>
      <w:pPr>
        <w:ind w:left="2309" w:hanging="432"/>
      </w:pPr>
      <w:rPr>
        <w:rFonts w:hint="default"/>
        <w:lang w:val="ru-RU" w:eastAsia="en-US" w:bidi="ar-SA"/>
      </w:rPr>
    </w:lvl>
    <w:lvl w:ilvl="3" w:tplc="FC7CE888">
      <w:numFmt w:val="bullet"/>
      <w:lvlText w:val="•"/>
      <w:lvlJc w:val="left"/>
      <w:pPr>
        <w:ind w:left="3358" w:hanging="432"/>
      </w:pPr>
      <w:rPr>
        <w:rFonts w:hint="default"/>
        <w:lang w:val="ru-RU" w:eastAsia="en-US" w:bidi="ar-SA"/>
      </w:rPr>
    </w:lvl>
    <w:lvl w:ilvl="4" w:tplc="3BAA3B14">
      <w:numFmt w:val="bullet"/>
      <w:lvlText w:val="•"/>
      <w:lvlJc w:val="left"/>
      <w:pPr>
        <w:ind w:left="4408" w:hanging="432"/>
      </w:pPr>
      <w:rPr>
        <w:rFonts w:hint="default"/>
        <w:lang w:val="ru-RU" w:eastAsia="en-US" w:bidi="ar-SA"/>
      </w:rPr>
    </w:lvl>
    <w:lvl w:ilvl="5" w:tplc="FBA0ED82">
      <w:numFmt w:val="bullet"/>
      <w:lvlText w:val="•"/>
      <w:lvlJc w:val="left"/>
      <w:pPr>
        <w:ind w:left="5457" w:hanging="432"/>
      </w:pPr>
      <w:rPr>
        <w:rFonts w:hint="default"/>
        <w:lang w:val="ru-RU" w:eastAsia="en-US" w:bidi="ar-SA"/>
      </w:rPr>
    </w:lvl>
    <w:lvl w:ilvl="6" w:tplc="5BBCAC1E">
      <w:numFmt w:val="bullet"/>
      <w:lvlText w:val="•"/>
      <w:lvlJc w:val="left"/>
      <w:pPr>
        <w:ind w:left="6506" w:hanging="432"/>
      </w:pPr>
      <w:rPr>
        <w:rFonts w:hint="default"/>
        <w:lang w:val="ru-RU" w:eastAsia="en-US" w:bidi="ar-SA"/>
      </w:rPr>
    </w:lvl>
    <w:lvl w:ilvl="7" w:tplc="6FB4C558">
      <w:numFmt w:val="bullet"/>
      <w:lvlText w:val="•"/>
      <w:lvlJc w:val="left"/>
      <w:pPr>
        <w:ind w:left="7556" w:hanging="432"/>
      </w:pPr>
      <w:rPr>
        <w:rFonts w:hint="default"/>
        <w:lang w:val="ru-RU" w:eastAsia="en-US" w:bidi="ar-SA"/>
      </w:rPr>
    </w:lvl>
    <w:lvl w:ilvl="8" w:tplc="4EF2334A">
      <w:numFmt w:val="bullet"/>
      <w:lvlText w:val="•"/>
      <w:lvlJc w:val="left"/>
      <w:pPr>
        <w:ind w:left="8605" w:hanging="432"/>
      </w:pPr>
      <w:rPr>
        <w:rFonts w:hint="default"/>
        <w:lang w:val="ru-RU" w:eastAsia="en-US" w:bidi="ar-SA"/>
      </w:rPr>
    </w:lvl>
  </w:abstractNum>
  <w:abstractNum w:abstractNumId="4">
    <w:nsid w:val="23663E08"/>
    <w:multiLevelType w:val="hybridMultilevel"/>
    <w:tmpl w:val="086EB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6395B"/>
    <w:multiLevelType w:val="hybridMultilevel"/>
    <w:tmpl w:val="E3DABB8E"/>
    <w:lvl w:ilvl="0" w:tplc="A7F87558">
      <w:start w:val="1"/>
      <w:numFmt w:val="decimal"/>
      <w:lvlText w:val="%1."/>
      <w:lvlJc w:val="left"/>
      <w:pPr>
        <w:ind w:left="534" w:hanging="428"/>
        <w:jc w:val="right"/>
      </w:pPr>
      <w:rPr>
        <w:rFonts w:ascii="Times New Roman" w:eastAsia="Times New Roman" w:hAnsi="Times New Roman" w:cs="Times New Roman" w:hint="default"/>
        <w:b w:val="0"/>
        <w:w w:val="99"/>
        <w:sz w:val="28"/>
        <w:szCs w:val="28"/>
        <w:lang w:val="ru-RU" w:eastAsia="en-US" w:bidi="ar-SA"/>
      </w:rPr>
    </w:lvl>
    <w:lvl w:ilvl="1" w:tplc="FF6448F0">
      <w:numFmt w:val="bullet"/>
      <w:lvlText w:val=""/>
      <w:lvlJc w:val="left"/>
      <w:pPr>
        <w:ind w:left="1254" w:hanging="4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A1C9C8A">
      <w:numFmt w:val="bullet"/>
      <w:lvlText w:val="•"/>
      <w:lvlJc w:val="left"/>
      <w:pPr>
        <w:ind w:left="2309" w:hanging="432"/>
      </w:pPr>
      <w:rPr>
        <w:rFonts w:hint="default"/>
        <w:lang w:val="ru-RU" w:eastAsia="en-US" w:bidi="ar-SA"/>
      </w:rPr>
    </w:lvl>
    <w:lvl w:ilvl="3" w:tplc="FC7CE888">
      <w:numFmt w:val="bullet"/>
      <w:lvlText w:val="•"/>
      <w:lvlJc w:val="left"/>
      <w:pPr>
        <w:ind w:left="3358" w:hanging="432"/>
      </w:pPr>
      <w:rPr>
        <w:rFonts w:hint="default"/>
        <w:lang w:val="ru-RU" w:eastAsia="en-US" w:bidi="ar-SA"/>
      </w:rPr>
    </w:lvl>
    <w:lvl w:ilvl="4" w:tplc="3BAA3B14">
      <w:numFmt w:val="bullet"/>
      <w:lvlText w:val="•"/>
      <w:lvlJc w:val="left"/>
      <w:pPr>
        <w:ind w:left="4408" w:hanging="432"/>
      </w:pPr>
      <w:rPr>
        <w:rFonts w:hint="default"/>
        <w:lang w:val="ru-RU" w:eastAsia="en-US" w:bidi="ar-SA"/>
      </w:rPr>
    </w:lvl>
    <w:lvl w:ilvl="5" w:tplc="FBA0ED82">
      <w:numFmt w:val="bullet"/>
      <w:lvlText w:val="•"/>
      <w:lvlJc w:val="left"/>
      <w:pPr>
        <w:ind w:left="5457" w:hanging="432"/>
      </w:pPr>
      <w:rPr>
        <w:rFonts w:hint="default"/>
        <w:lang w:val="ru-RU" w:eastAsia="en-US" w:bidi="ar-SA"/>
      </w:rPr>
    </w:lvl>
    <w:lvl w:ilvl="6" w:tplc="5BBCAC1E">
      <w:numFmt w:val="bullet"/>
      <w:lvlText w:val="•"/>
      <w:lvlJc w:val="left"/>
      <w:pPr>
        <w:ind w:left="6506" w:hanging="432"/>
      </w:pPr>
      <w:rPr>
        <w:rFonts w:hint="default"/>
        <w:lang w:val="ru-RU" w:eastAsia="en-US" w:bidi="ar-SA"/>
      </w:rPr>
    </w:lvl>
    <w:lvl w:ilvl="7" w:tplc="6FB4C558">
      <w:numFmt w:val="bullet"/>
      <w:lvlText w:val="•"/>
      <w:lvlJc w:val="left"/>
      <w:pPr>
        <w:ind w:left="7556" w:hanging="432"/>
      </w:pPr>
      <w:rPr>
        <w:rFonts w:hint="default"/>
        <w:lang w:val="ru-RU" w:eastAsia="en-US" w:bidi="ar-SA"/>
      </w:rPr>
    </w:lvl>
    <w:lvl w:ilvl="8" w:tplc="4EF2334A">
      <w:numFmt w:val="bullet"/>
      <w:lvlText w:val="•"/>
      <w:lvlJc w:val="left"/>
      <w:pPr>
        <w:ind w:left="8605" w:hanging="432"/>
      </w:pPr>
      <w:rPr>
        <w:rFonts w:hint="default"/>
        <w:lang w:val="ru-RU" w:eastAsia="en-US" w:bidi="ar-SA"/>
      </w:rPr>
    </w:lvl>
  </w:abstractNum>
  <w:abstractNum w:abstractNumId="6">
    <w:nsid w:val="3B3B101B"/>
    <w:multiLevelType w:val="hybridMultilevel"/>
    <w:tmpl w:val="15B2D6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03F557F"/>
    <w:multiLevelType w:val="hybridMultilevel"/>
    <w:tmpl w:val="C8307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F085E"/>
    <w:multiLevelType w:val="hybridMultilevel"/>
    <w:tmpl w:val="C8307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3406D"/>
    <w:multiLevelType w:val="hybridMultilevel"/>
    <w:tmpl w:val="961E6D4C"/>
    <w:lvl w:ilvl="0" w:tplc="45425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F8517D"/>
    <w:multiLevelType w:val="hybridMultilevel"/>
    <w:tmpl w:val="498E3134"/>
    <w:lvl w:ilvl="0" w:tplc="04190001">
      <w:start w:val="1"/>
      <w:numFmt w:val="bullet"/>
      <w:lvlText w:val=""/>
      <w:lvlJc w:val="left"/>
      <w:pPr>
        <w:ind w:left="12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11">
    <w:nsid w:val="7AD63C54"/>
    <w:multiLevelType w:val="hybridMultilevel"/>
    <w:tmpl w:val="29B6A1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B2E6505"/>
    <w:multiLevelType w:val="hybridMultilevel"/>
    <w:tmpl w:val="8E78F93C"/>
    <w:lvl w:ilvl="0" w:tplc="1D54957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0"/>
  </w:num>
  <w:num w:numId="10">
    <w:abstractNumId w:val="11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3F68"/>
    <w:rsid w:val="0000680F"/>
    <w:rsid w:val="00010EBE"/>
    <w:rsid w:val="00012DE0"/>
    <w:rsid w:val="00016574"/>
    <w:rsid w:val="00017F2E"/>
    <w:rsid w:val="00024F75"/>
    <w:rsid w:val="00032865"/>
    <w:rsid w:val="00036E0C"/>
    <w:rsid w:val="00052520"/>
    <w:rsid w:val="00053B30"/>
    <w:rsid w:val="0006049F"/>
    <w:rsid w:val="00066690"/>
    <w:rsid w:val="00073D19"/>
    <w:rsid w:val="00075512"/>
    <w:rsid w:val="00077D2E"/>
    <w:rsid w:val="000824FB"/>
    <w:rsid w:val="0009390C"/>
    <w:rsid w:val="00093F63"/>
    <w:rsid w:val="000B119E"/>
    <w:rsid w:val="000B12AA"/>
    <w:rsid w:val="000C1C54"/>
    <w:rsid w:val="000C2ACF"/>
    <w:rsid w:val="000C355A"/>
    <w:rsid w:val="000C5CDC"/>
    <w:rsid w:val="000C6D64"/>
    <w:rsid w:val="000D1708"/>
    <w:rsid w:val="000D3183"/>
    <w:rsid w:val="000E001A"/>
    <w:rsid w:val="000F0667"/>
    <w:rsid w:val="000F1402"/>
    <w:rsid w:val="00101EA6"/>
    <w:rsid w:val="00103DA9"/>
    <w:rsid w:val="0010509B"/>
    <w:rsid w:val="00105ACB"/>
    <w:rsid w:val="001074D5"/>
    <w:rsid w:val="001134A5"/>
    <w:rsid w:val="00113C6D"/>
    <w:rsid w:val="00115AAF"/>
    <w:rsid w:val="001172E6"/>
    <w:rsid w:val="0012047D"/>
    <w:rsid w:val="00120812"/>
    <w:rsid w:val="00130F84"/>
    <w:rsid w:val="00131EBB"/>
    <w:rsid w:val="00135469"/>
    <w:rsid w:val="001401DA"/>
    <w:rsid w:val="0014386C"/>
    <w:rsid w:val="001449F9"/>
    <w:rsid w:val="00144B78"/>
    <w:rsid w:val="00151896"/>
    <w:rsid w:val="00151D0F"/>
    <w:rsid w:val="00153C40"/>
    <w:rsid w:val="00155452"/>
    <w:rsid w:val="001609BC"/>
    <w:rsid w:val="00171E59"/>
    <w:rsid w:val="001738A5"/>
    <w:rsid w:val="001745CA"/>
    <w:rsid w:val="00175D85"/>
    <w:rsid w:val="00183BA5"/>
    <w:rsid w:val="0018717F"/>
    <w:rsid w:val="001A34F0"/>
    <w:rsid w:val="001B71AE"/>
    <w:rsid w:val="001B77C5"/>
    <w:rsid w:val="001D09F6"/>
    <w:rsid w:val="001D35A4"/>
    <w:rsid w:val="001E0215"/>
    <w:rsid w:val="001E7015"/>
    <w:rsid w:val="001F2773"/>
    <w:rsid w:val="001F4E5E"/>
    <w:rsid w:val="001F65E3"/>
    <w:rsid w:val="002006B5"/>
    <w:rsid w:val="0020660C"/>
    <w:rsid w:val="00222597"/>
    <w:rsid w:val="00222637"/>
    <w:rsid w:val="002230D3"/>
    <w:rsid w:val="002234A0"/>
    <w:rsid w:val="0022429F"/>
    <w:rsid w:val="00224989"/>
    <w:rsid w:val="00224FB0"/>
    <w:rsid w:val="00225604"/>
    <w:rsid w:val="00233FB2"/>
    <w:rsid w:val="0024430A"/>
    <w:rsid w:val="002466F2"/>
    <w:rsid w:val="002468C7"/>
    <w:rsid w:val="002511B8"/>
    <w:rsid w:val="002527C2"/>
    <w:rsid w:val="00257A8D"/>
    <w:rsid w:val="002704FC"/>
    <w:rsid w:val="00270CC9"/>
    <w:rsid w:val="00281B81"/>
    <w:rsid w:val="00284649"/>
    <w:rsid w:val="0028502C"/>
    <w:rsid w:val="00287D23"/>
    <w:rsid w:val="002943D2"/>
    <w:rsid w:val="00294F6A"/>
    <w:rsid w:val="002A0165"/>
    <w:rsid w:val="002A1555"/>
    <w:rsid w:val="002A433C"/>
    <w:rsid w:val="002B1BC0"/>
    <w:rsid w:val="002B525D"/>
    <w:rsid w:val="002B726E"/>
    <w:rsid w:val="002C1A33"/>
    <w:rsid w:val="002C7C2F"/>
    <w:rsid w:val="002D0777"/>
    <w:rsid w:val="002D5830"/>
    <w:rsid w:val="002E2456"/>
    <w:rsid w:val="002E50F7"/>
    <w:rsid w:val="002F2A39"/>
    <w:rsid w:val="002F663A"/>
    <w:rsid w:val="00304E05"/>
    <w:rsid w:val="00317029"/>
    <w:rsid w:val="003207A4"/>
    <w:rsid w:val="00325DCE"/>
    <w:rsid w:val="0033537C"/>
    <w:rsid w:val="00336C93"/>
    <w:rsid w:val="003409AA"/>
    <w:rsid w:val="003449BE"/>
    <w:rsid w:val="003465BC"/>
    <w:rsid w:val="0034761C"/>
    <w:rsid w:val="00347CC9"/>
    <w:rsid w:val="003529C3"/>
    <w:rsid w:val="00355DFC"/>
    <w:rsid w:val="00374971"/>
    <w:rsid w:val="00375926"/>
    <w:rsid w:val="0039525E"/>
    <w:rsid w:val="003A0B82"/>
    <w:rsid w:val="003A0F11"/>
    <w:rsid w:val="003A2DF9"/>
    <w:rsid w:val="003B3D27"/>
    <w:rsid w:val="003B641E"/>
    <w:rsid w:val="003C1FEA"/>
    <w:rsid w:val="003D153D"/>
    <w:rsid w:val="003F0BE0"/>
    <w:rsid w:val="0040174D"/>
    <w:rsid w:val="0040183A"/>
    <w:rsid w:val="004024E0"/>
    <w:rsid w:val="00403A99"/>
    <w:rsid w:val="004150BA"/>
    <w:rsid w:val="004215E2"/>
    <w:rsid w:val="00421E53"/>
    <w:rsid w:val="0044184A"/>
    <w:rsid w:val="00441F75"/>
    <w:rsid w:val="004438D8"/>
    <w:rsid w:val="004502E6"/>
    <w:rsid w:val="00453926"/>
    <w:rsid w:val="00460556"/>
    <w:rsid w:val="00477FAD"/>
    <w:rsid w:val="004814D7"/>
    <w:rsid w:val="004913FD"/>
    <w:rsid w:val="004950A3"/>
    <w:rsid w:val="00497AAD"/>
    <w:rsid w:val="004A2551"/>
    <w:rsid w:val="004A6196"/>
    <w:rsid w:val="004B5058"/>
    <w:rsid w:val="004C1BAC"/>
    <w:rsid w:val="004C1D51"/>
    <w:rsid w:val="004C1F33"/>
    <w:rsid w:val="004C706A"/>
    <w:rsid w:val="004C7CB4"/>
    <w:rsid w:val="004D208C"/>
    <w:rsid w:val="004D5C93"/>
    <w:rsid w:val="004E29C4"/>
    <w:rsid w:val="004F4AE7"/>
    <w:rsid w:val="004F60F6"/>
    <w:rsid w:val="005006A6"/>
    <w:rsid w:val="00503702"/>
    <w:rsid w:val="005040EA"/>
    <w:rsid w:val="00511D92"/>
    <w:rsid w:val="00512240"/>
    <w:rsid w:val="00512A70"/>
    <w:rsid w:val="00515229"/>
    <w:rsid w:val="00521333"/>
    <w:rsid w:val="00523267"/>
    <w:rsid w:val="00523793"/>
    <w:rsid w:val="00524A0B"/>
    <w:rsid w:val="00525E86"/>
    <w:rsid w:val="00527E58"/>
    <w:rsid w:val="005318E5"/>
    <w:rsid w:val="00533880"/>
    <w:rsid w:val="005415AA"/>
    <w:rsid w:val="005419BE"/>
    <w:rsid w:val="00550DC5"/>
    <w:rsid w:val="00553F68"/>
    <w:rsid w:val="0055589E"/>
    <w:rsid w:val="005648D3"/>
    <w:rsid w:val="00566826"/>
    <w:rsid w:val="00566FEE"/>
    <w:rsid w:val="00567425"/>
    <w:rsid w:val="00571F32"/>
    <w:rsid w:val="005727ED"/>
    <w:rsid w:val="0057367F"/>
    <w:rsid w:val="00573C1B"/>
    <w:rsid w:val="0057637C"/>
    <w:rsid w:val="00580E22"/>
    <w:rsid w:val="00584D37"/>
    <w:rsid w:val="005A05C2"/>
    <w:rsid w:val="005A79D5"/>
    <w:rsid w:val="005B7B47"/>
    <w:rsid w:val="005C500A"/>
    <w:rsid w:val="005E194D"/>
    <w:rsid w:val="005E3C2F"/>
    <w:rsid w:val="005E3D95"/>
    <w:rsid w:val="005E74F4"/>
    <w:rsid w:val="005F102B"/>
    <w:rsid w:val="005F3757"/>
    <w:rsid w:val="006023E7"/>
    <w:rsid w:val="00604E8E"/>
    <w:rsid w:val="0060551F"/>
    <w:rsid w:val="00605C1D"/>
    <w:rsid w:val="00610FB0"/>
    <w:rsid w:val="00612C34"/>
    <w:rsid w:val="00614273"/>
    <w:rsid w:val="006154D9"/>
    <w:rsid w:val="00622554"/>
    <w:rsid w:val="0063508D"/>
    <w:rsid w:val="00635F65"/>
    <w:rsid w:val="00640FB7"/>
    <w:rsid w:val="0064439B"/>
    <w:rsid w:val="006464D9"/>
    <w:rsid w:val="00665667"/>
    <w:rsid w:val="0066568C"/>
    <w:rsid w:val="006700B9"/>
    <w:rsid w:val="00675D4A"/>
    <w:rsid w:val="006773A7"/>
    <w:rsid w:val="00680C51"/>
    <w:rsid w:val="00685922"/>
    <w:rsid w:val="00693E99"/>
    <w:rsid w:val="006A013A"/>
    <w:rsid w:val="006A53D5"/>
    <w:rsid w:val="006B25AB"/>
    <w:rsid w:val="006B28C5"/>
    <w:rsid w:val="006B4DBC"/>
    <w:rsid w:val="006B601E"/>
    <w:rsid w:val="006C1792"/>
    <w:rsid w:val="006C2450"/>
    <w:rsid w:val="006D3224"/>
    <w:rsid w:val="006D43FB"/>
    <w:rsid w:val="006F19E6"/>
    <w:rsid w:val="007021CD"/>
    <w:rsid w:val="00705821"/>
    <w:rsid w:val="0071320D"/>
    <w:rsid w:val="00715F91"/>
    <w:rsid w:val="007516A7"/>
    <w:rsid w:val="007525EA"/>
    <w:rsid w:val="00756678"/>
    <w:rsid w:val="00761A09"/>
    <w:rsid w:val="00772F89"/>
    <w:rsid w:val="00775E4B"/>
    <w:rsid w:val="00777035"/>
    <w:rsid w:val="007847AB"/>
    <w:rsid w:val="00795F9E"/>
    <w:rsid w:val="007A24A3"/>
    <w:rsid w:val="007A761F"/>
    <w:rsid w:val="007B1B09"/>
    <w:rsid w:val="007B38D7"/>
    <w:rsid w:val="007B5E4A"/>
    <w:rsid w:val="007C3368"/>
    <w:rsid w:val="007D1408"/>
    <w:rsid w:val="007D5032"/>
    <w:rsid w:val="007D6FBE"/>
    <w:rsid w:val="007E1989"/>
    <w:rsid w:val="007E619D"/>
    <w:rsid w:val="007E72E7"/>
    <w:rsid w:val="00802E03"/>
    <w:rsid w:val="00806BBC"/>
    <w:rsid w:val="008076AE"/>
    <w:rsid w:val="00810228"/>
    <w:rsid w:val="00812B7C"/>
    <w:rsid w:val="008210CE"/>
    <w:rsid w:val="00824734"/>
    <w:rsid w:val="00827189"/>
    <w:rsid w:val="00831357"/>
    <w:rsid w:val="008321BD"/>
    <w:rsid w:val="008433E1"/>
    <w:rsid w:val="008447FE"/>
    <w:rsid w:val="00853D57"/>
    <w:rsid w:val="008618F1"/>
    <w:rsid w:val="008734B8"/>
    <w:rsid w:val="0087383B"/>
    <w:rsid w:val="00876872"/>
    <w:rsid w:val="0087746C"/>
    <w:rsid w:val="00880D02"/>
    <w:rsid w:val="00885186"/>
    <w:rsid w:val="008A17B9"/>
    <w:rsid w:val="008A2921"/>
    <w:rsid w:val="008A2B0E"/>
    <w:rsid w:val="008A6BB4"/>
    <w:rsid w:val="008B4A7C"/>
    <w:rsid w:val="008B5A9A"/>
    <w:rsid w:val="008C177B"/>
    <w:rsid w:val="008C260A"/>
    <w:rsid w:val="008D1EC9"/>
    <w:rsid w:val="008D3871"/>
    <w:rsid w:val="008E0FAD"/>
    <w:rsid w:val="008E160E"/>
    <w:rsid w:val="008E538A"/>
    <w:rsid w:val="008F2D4D"/>
    <w:rsid w:val="008F77CE"/>
    <w:rsid w:val="00904421"/>
    <w:rsid w:val="009054E1"/>
    <w:rsid w:val="00907D83"/>
    <w:rsid w:val="00912194"/>
    <w:rsid w:val="009124F9"/>
    <w:rsid w:val="00913436"/>
    <w:rsid w:val="009277E3"/>
    <w:rsid w:val="00930B10"/>
    <w:rsid w:val="00934A8C"/>
    <w:rsid w:val="00936908"/>
    <w:rsid w:val="00945FCA"/>
    <w:rsid w:val="0094760A"/>
    <w:rsid w:val="00957AA6"/>
    <w:rsid w:val="00964407"/>
    <w:rsid w:val="00973396"/>
    <w:rsid w:val="009966D7"/>
    <w:rsid w:val="009A352A"/>
    <w:rsid w:val="009C7B83"/>
    <w:rsid w:val="009D03A4"/>
    <w:rsid w:val="009D48D0"/>
    <w:rsid w:val="009E0525"/>
    <w:rsid w:val="009E1339"/>
    <w:rsid w:val="009E220D"/>
    <w:rsid w:val="009E29F7"/>
    <w:rsid w:val="009E4A73"/>
    <w:rsid w:val="009F7ABC"/>
    <w:rsid w:val="00A15923"/>
    <w:rsid w:val="00A16495"/>
    <w:rsid w:val="00A21E65"/>
    <w:rsid w:val="00A26DD5"/>
    <w:rsid w:val="00A32928"/>
    <w:rsid w:val="00A35BC9"/>
    <w:rsid w:val="00A37256"/>
    <w:rsid w:val="00A37BE5"/>
    <w:rsid w:val="00A37E2E"/>
    <w:rsid w:val="00A4032D"/>
    <w:rsid w:val="00A44D46"/>
    <w:rsid w:val="00A5056A"/>
    <w:rsid w:val="00A50B8C"/>
    <w:rsid w:val="00A52728"/>
    <w:rsid w:val="00A537AC"/>
    <w:rsid w:val="00A53DD3"/>
    <w:rsid w:val="00A554B8"/>
    <w:rsid w:val="00A623EB"/>
    <w:rsid w:val="00A81902"/>
    <w:rsid w:val="00A82D2E"/>
    <w:rsid w:val="00A87300"/>
    <w:rsid w:val="00A877DB"/>
    <w:rsid w:val="00A91188"/>
    <w:rsid w:val="00AA646E"/>
    <w:rsid w:val="00AB037B"/>
    <w:rsid w:val="00AB06F3"/>
    <w:rsid w:val="00AB2FD5"/>
    <w:rsid w:val="00AB4353"/>
    <w:rsid w:val="00AB61C5"/>
    <w:rsid w:val="00AC319A"/>
    <w:rsid w:val="00AD0117"/>
    <w:rsid w:val="00AD0291"/>
    <w:rsid w:val="00AD76B6"/>
    <w:rsid w:val="00AE3F33"/>
    <w:rsid w:val="00AE406F"/>
    <w:rsid w:val="00AF5598"/>
    <w:rsid w:val="00B00F0A"/>
    <w:rsid w:val="00B0509C"/>
    <w:rsid w:val="00B05C9A"/>
    <w:rsid w:val="00B12E36"/>
    <w:rsid w:val="00B1315E"/>
    <w:rsid w:val="00B2057C"/>
    <w:rsid w:val="00B21FF4"/>
    <w:rsid w:val="00B4172E"/>
    <w:rsid w:val="00B43CA1"/>
    <w:rsid w:val="00B5125D"/>
    <w:rsid w:val="00B518CD"/>
    <w:rsid w:val="00B56A0F"/>
    <w:rsid w:val="00B570BF"/>
    <w:rsid w:val="00B60AB4"/>
    <w:rsid w:val="00B62F9F"/>
    <w:rsid w:val="00B80E31"/>
    <w:rsid w:val="00B86425"/>
    <w:rsid w:val="00B9626E"/>
    <w:rsid w:val="00B97061"/>
    <w:rsid w:val="00BA71BA"/>
    <w:rsid w:val="00BB703A"/>
    <w:rsid w:val="00BD72FF"/>
    <w:rsid w:val="00BE2B8A"/>
    <w:rsid w:val="00BE4537"/>
    <w:rsid w:val="00BE7362"/>
    <w:rsid w:val="00BF01A4"/>
    <w:rsid w:val="00BF7930"/>
    <w:rsid w:val="00C05785"/>
    <w:rsid w:val="00C060EB"/>
    <w:rsid w:val="00C1042F"/>
    <w:rsid w:val="00C11218"/>
    <w:rsid w:val="00C14828"/>
    <w:rsid w:val="00C21D7B"/>
    <w:rsid w:val="00C377C1"/>
    <w:rsid w:val="00C56CA3"/>
    <w:rsid w:val="00C63FF7"/>
    <w:rsid w:val="00C6589B"/>
    <w:rsid w:val="00C65BD4"/>
    <w:rsid w:val="00C719F9"/>
    <w:rsid w:val="00C72C52"/>
    <w:rsid w:val="00C746EF"/>
    <w:rsid w:val="00C74BCD"/>
    <w:rsid w:val="00C75913"/>
    <w:rsid w:val="00C76AF6"/>
    <w:rsid w:val="00C82A8B"/>
    <w:rsid w:val="00C82E76"/>
    <w:rsid w:val="00C86544"/>
    <w:rsid w:val="00C869ED"/>
    <w:rsid w:val="00C95FB4"/>
    <w:rsid w:val="00CA26B7"/>
    <w:rsid w:val="00CA640D"/>
    <w:rsid w:val="00CA7D02"/>
    <w:rsid w:val="00CB247D"/>
    <w:rsid w:val="00CB3A7A"/>
    <w:rsid w:val="00CC02CE"/>
    <w:rsid w:val="00CD43D4"/>
    <w:rsid w:val="00CD5FDB"/>
    <w:rsid w:val="00CF3173"/>
    <w:rsid w:val="00D028F1"/>
    <w:rsid w:val="00D06C25"/>
    <w:rsid w:val="00D14E0B"/>
    <w:rsid w:val="00D24AA6"/>
    <w:rsid w:val="00D27237"/>
    <w:rsid w:val="00D3576B"/>
    <w:rsid w:val="00D40A4F"/>
    <w:rsid w:val="00D42547"/>
    <w:rsid w:val="00D44C62"/>
    <w:rsid w:val="00D47DC6"/>
    <w:rsid w:val="00D569EA"/>
    <w:rsid w:val="00D57EE2"/>
    <w:rsid w:val="00D63ECA"/>
    <w:rsid w:val="00D76E4F"/>
    <w:rsid w:val="00D80F93"/>
    <w:rsid w:val="00D86893"/>
    <w:rsid w:val="00D900CD"/>
    <w:rsid w:val="00D9128C"/>
    <w:rsid w:val="00DA0F2F"/>
    <w:rsid w:val="00DA41A8"/>
    <w:rsid w:val="00DA7C44"/>
    <w:rsid w:val="00DB05F4"/>
    <w:rsid w:val="00DB0918"/>
    <w:rsid w:val="00DC0CCF"/>
    <w:rsid w:val="00DC235D"/>
    <w:rsid w:val="00DC701A"/>
    <w:rsid w:val="00DD10A8"/>
    <w:rsid w:val="00DD1EE2"/>
    <w:rsid w:val="00DD36D9"/>
    <w:rsid w:val="00DD6EC6"/>
    <w:rsid w:val="00DD7734"/>
    <w:rsid w:val="00DE62AA"/>
    <w:rsid w:val="00DF13B9"/>
    <w:rsid w:val="00DF38BB"/>
    <w:rsid w:val="00DF564F"/>
    <w:rsid w:val="00E022EE"/>
    <w:rsid w:val="00E02C74"/>
    <w:rsid w:val="00E11933"/>
    <w:rsid w:val="00E16F4C"/>
    <w:rsid w:val="00E22FCB"/>
    <w:rsid w:val="00E3252D"/>
    <w:rsid w:val="00E522FD"/>
    <w:rsid w:val="00E5391B"/>
    <w:rsid w:val="00E5399F"/>
    <w:rsid w:val="00E5446A"/>
    <w:rsid w:val="00E56ED6"/>
    <w:rsid w:val="00E70D91"/>
    <w:rsid w:val="00E777DF"/>
    <w:rsid w:val="00E81534"/>
    <w:rsid w:val="00E84731"/>
    <w:rsid w:val="00E90D58"/>
    <w:rsid w:val="00E9535D"/>
    <w:rsid w:val="00E95568"/>
    <w:rsid w:val="00EA4BF2"/>
    <w:rsid w:val="00EB1956"/>
    <w:rsid w:val="00EB1A67"/>
    <w:rsid w:val="00EC01DC"/>
    <w:rsid w:val="00EC0D7F"/>
    <w:rsid w:val="00EC5A76"/>
    <w:rsid w:val="00ED070C"/>
    <w:rsid w:val="00ED09BC"/>
    <w:rsid w:val="00ED24A2"/>
    <w:rsid w:val="00ED420B"/>
    <w:rsid w:val="00EE416B"/>
    <w:rsid w:val="00EF3F2B"/>
    <w:rsid w:val="00EF6867"/>
    <w:rsid w:val="00F12534"/>
    <w:rsid w:val="00F31401"/>
    <w:rsid w:val="00F340D6"/>
    <w:rsid w:val="00F342D1"/>
    <w:rsid w:val="00F40401"/>
    <w:rsid w:val="00F44B1C"/>
    <w:rsid w:val="00F537AB"/>
    <w:rsid w:val="00F553BF"/>
    <w:rsid w:val="00F576A1"/>
    <w:rsid w:val="00F612E4"/>
    <w:rsid w:val="00F720D5"/>
    <w:rsid w:val="00F75D48"/>
    <w:rsid w:val="00F76199"/>
    <w:rsid w:val="00F86A64"/>
    <w:rsid w:val="00FA0087"/>
    <w:rsid w:val="00FA2B5C"/>
    <w:rsid w:val="00FA2BFA"/>
    <w:rsid w:val="00FB24A2"/>
    <w:rsid w:val="00FB3381"/>
    <w:rsid w:val="00FB3CB4"/>
    <w:rsid w:val="00FB3E68"/>
    <w:rsid w:val="00FB606F"/>
    <w:rsid w:val="00FC0D43"/>
    <w:rsid w:val="00FC29F9"/>
    <w:rsid w:val="00FD453E"/>
    <w:rsid w:val="00FD4C00"/>
    <w:rsid w:val="00FE0F87"/>
    <w:rsid w:val="00FE4CE0"/>
    <w:rsid w:val="00FF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E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34761C"/>
    <w:pPr>
      <w:ind w:left="720"/>
      <w:contextualSpacing/>
    </w:pPr>
  </w:style>
  <w:style w:type="character" w:styleId="a6">
    <w:name w:val="Hyperlink"/>
    <w:basedOn w:val="a0"/>
    <w:rsid w:val="00C76AF6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7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0D91"/>
  </w:style>
  <w:style w:type="paragraph" w:styleId="a9">
    <w:name w:val="footer"/>
    <w:basedOn w:val="a"/>
    <w:link w:val="aa"/>
    <w:uiPriority w:val="99"/>
    <w:unhideWhenUsed/>
    <w:rsid w:val="00E7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0D91"/>
  </w:style>
  <w:style w:type="paragraph" w:styleId="ab">
    <w:name w:val="Body Text"/>
    <w:basedOn w:val="a"/>
    <w:link w:val="ac"/>
    <w:uiPriority w:val="1"/>
    <w:qFormat/>
    <w:rsid w:val="00B62F9F"/>
    <w:pPr>
      <w:widowControl w:val="0"/>
      <w:autoSpaceDE w:val="0"/>
      <w:autoSpaceDN w:val="0"/>
      <w:spacing w:after="0" w:line="240" w:lineRule="auto"/>
      <w:ind w:left="53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62F9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B62F9F"/>
    <w:pPr>
      <w:widowControl w:val="0"/>
      <w:autoSpaceDE w:val="0"/>
      <w:autoSpaceDN w:val="0"/>
      <w:spacing w:before="4" w:after="0" w:line="240" w:lineRule="auto"/>
      <w:ind w:left="534" w:right="70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2C641-6040-4395-8823-96C0C607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86</cp:revision>
  <cp:lastPrinted>2022-02-21T01:41:00Z</cp:lastPrinted>
  <dcterms:created xsi:type="dcterms:W3CDTF">2024-05-27T03:38:00Z</dcterms:created>
  <dcterms:modified xsi:type="dcterms:W3CDTF">2025-04-01T06:54:00Z</dcterms:modified>
</cp:coreProperties>
</file>