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0" w:type="auto"/>
        <w:tblInd w:w="0" w:type="dxa"/>
        <w:tblLook w:val="04A0"/>
      </w:tblPr>
      <w:tblGrid>
        <w:gridCol w:w="5942"/>
        <w:gridCol w:w="902"/>
        <w:gridCol w:w="1207"/>
        <w:gridCol w:w="1304"/>
      </w:tblGrid>
      <w:tr w:rsidR="00C3006A" w:rsidTr="00C3006A">
        <w:trPr>
          <w:trHeight w:val="60"/>
        </w:trPr>
        <w:tc>
          <w:tcPr>
            <w:tcW w:w="6799" w:type="dxa"/>
            <w:shd w:val="clear" w:color="FFFFFF" w:fill="auto"/>
            <w:vAlign w:val="bottom"/>
          </w:tcPr>
          <w:p w:rsidR="00C3006A" w:rsidRDefault="00C3006A" w:rsidP="00E52CFC">
            <w:pPr>
              <w:jc w:val="cente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C3006A" w:rsidRDefault="00C3006A" w:rsidP="00E52CFC"/>
        </w:tc>
        <w:tc>
          <w:tcPr>
            <w:tcW w:w="2756" w:type="dxa"/>
            <w:gridSpan w:val="2"/>
            <w:shd w:val="clear" w:color="FFFFFF" w:fill="auto"/>
            <w:vAlign w:val="bottom"/>
          </w:tcPr>
          <w:p w:rsidR="00C3006A" w:rsidRDefault="00C3006A" w:rsidP="00E52CFC">
            <w:pPr>
              <w:jc w:val="center"/>
            </w:pPr>
            <w:r>
              <w:rPr>
                <w:rFonts w:ascii="Times New Roman" w:hAnsi="Times New Roman"/>
                <w:sz w:val="24"/>
                <w:szCs w:val="24"/>
              </w:rPr>
              <w:t>Руководителю</w:t>
            </w:r>
          </w:p>
        </w:tc>
      </w:tr>
      <w:tr w:rsidR="00C3006A" w:rsidTr="00C3006A">
        <w:trPr>
          <w:gridAfter w:val="1"/>
          <w:wAfter w:w="1202" w:type="dxa"/>
          <w:trHeight w:val="60"/>
        </w:trPr>
        <w:tc>
          <w:tcPr>
            <w:tcW w:w="6799" w:type="dxa"/>
            <w:shd w:val="clear" w:color="FFFFFF" w:fill="auto"/>
            <w:vAlign w:val="bottom"/>
          </w:tcPr>
          <w:p w:rsidR="00C3006A" w:rsidRDefault="00C3006A" w:rsidP="00E52CFC">
            <w:pPr>
              <w:jc w:val="center"/>
            </w:pPr>
            <w:r>
              <w:rPr>
                <w:rFonts w:ascii="Times New Roman" w:hAnsi="Times New Roman"/>
                <w:sz w:val="24"/>
                <w:szCs w:val="24"/>
              </w:rPr>
              <w:t>Краевая клиническая больница</w:t>
            </w:r>
          </w:p>
        </w:tc>
        <w:tc>
          <w:tcPr>
            <w:tcW w:w="1116" w:type="dxa"/>
            <w:shd w:val="clear" w:color="FFFFFF" w:fill="auto"/>
            <w:vAlign w:val="bottom"/>
          </w:tcPr>
          <w:p w:rsidR="00C3006A" w:rsidRDefault="00C3006A" w:rsidP="00E52CFC"/>
        </w:tc>
        <w:tc>
          <w:tcPr>
            <w:tcW w:w="1286" w:type="dxa"/>
            <w:shd w:val="clear" w:color="FFFFFF" w:fill="auto"/>
            <w:vAlign w:val="bottom"/>
          </w:tcPr>
          <w:p w:rsidR="00C3006A" w:rsidRDefault="00C3006A" w:rsidP="00E52CFC"/>
        </w:tc>
      </w:tr>
      <w:tr w:rsidR="00C3006A" w:rsidTr="00C3006A">
        <w:trPr>
          <w:gridAfter w:val="1"/>
          <w:wAfter w:w="1202" w:type="dxa"/>
          <w:trHeight w:val="60"/>
        </w:trPr>
        <w:tc>
          <w:tcPr>
            <w:tcW w:w="6799" w:type="dxa"/>
            <w:shd w:val="clear" w:color="FFFFFF" w:fill="auto"/>
            <w:vAlign w:val="bottom"/>
          </w:tcPr>
          <w:p w:rsidR="00C3006A" w:rsidRDefault="00C3006A" w:rsidP="00E52CFC">
            <w:pPr>
              <w:jc w:val="center"/>
            </w:pPr>
            <w:r>
              <w:rPr>
                <w:rFonts w:ascii="Times New Roman" w:hAnsi="Times New Roman"/>
                <w:sz w:val="24"/>
                <w:szCs w:val="24"/>
              </w:rPr>
              <w:t>ул. П. Железняка, 3, г. Красноярск, 660022</w:t>
            </w:r>
          </w:p>
        </w:tc>
        <w:tc>
          <w:tcPr>
            <w:tcW w:w="1116" w:type="dxa"/>
            <w:shd w:val="clear" w:color="FFFFFF" w:fill="auto"/>
            <w:vAlign w:val="bottom"/>
          </w:tcPr>
          <w:p w:rsidR="00C3006A" w:rsidRDefault="00C3006A" w:rsidP="00E52CFC"/>
        </w:tc>
        <w:tc>
          <w:tcPr>
            <w:tcW w:w="1286" w:type="dxa"/>
            <w:shd w:val="clear" w:color="FFFFFF" w:fill="auto"/>
            <w:vAlign w:val="bottom"/>
          </w:tcPr>
          <w:p w:rsidR="00C3006A" w:rsidRDefault="00C3006A" w:rsidP="00E52CFC"/>
        </w:tc>
      </w:tr>
      <w:tr w:rsidR="00C3006A" w:rsidTr="00C3006A">
        <w:trPr>
          <w:gridAfter w:val="1"/>
          <w:wAfter w:w="1202" w:type="dxa"/>
          <w:trHeight w:val="60"/>
        </w:trPr>
        <w:tc>
          <w:tcPr>
            <w:tcW w:w="6799" w:type="dxa"/>
            <w:shd w:val="clear" w:color="FFFFFF" w:fill="auto"/>
            <w:vAlign w:val="bottom"/>
          </w:tcPr>
          <w:p w:rsidR="00C3006A" w:rsidRDefault="00C3006A" w:rsidP="00E52CFC">
            <w:pPr>
              <w:jc w:val="center"/>
            </w:pPr>
            <w:r>
              <w:rPr>
                <w:rFonts w:ascii="Times New Roman" w:hAnsi="Times New Roman"/>
                <w:sz w:val="24"/>
                <w:szCs w:val="24"/>
              </w:rPr>
              <w:t>Телефон: 8 (391) 220-16-13</w:t>
            </w:r>
          </w:p>
        </w:tc>
        <w:tc>
          <w:tcPr>
            <w:tcW w:w="1116" w:type="dxa"/>
            <w:shd w:val="clear" w:color="FFFFFF" w:fill="auto"/>
            <w:vAlign w:val="bottom"/>
          </w:tcPr>
          <w:p w:rsidR="00C3006A" w:rsidRDefault="00C3006A" w:rsidP="00E52CFC"/>
        </w:tc>
        <w:tc>
          <w:tcPr>
            <w:tcW w:w="1286" w:type="dxa"/>
            <w:shd w:val="clear" w:color="FFFFFF" w:fill="auto"/>
            <w:vAlign w:val="bottom"/>
          </w:tcPr>
          <w:p w:rsidR="00C3006A" w:rsidRDefault="00C3006A" w:rsidP="00E52CFC"/>
        </w:tc>
      </w:tr>
      <w:tr w:rsidR="00C3006A" w:rsidTr="00C3006A">
        <w:trPr>
          <w:gridAfter w:val="1"/>
          <w:wAfter w:w="1202" w:type="dxa"/>
          <w:trHeight w:val="60"/>
        </w:trPr>
        <w:tc>
          <w:tcPr>
            <w:tcW w:w="6799" w:type="dxa"/>
            <w:shd w:val="clear" w:color="FFFFFF" w:fill="auto"/>
            <w:vAlign w:val="bottom"/>
          </w:tcPr>
          <w:p w:rsidR="00C3006A" w:rsidRDefault="00C3006A" w:rsidP="00E52CFC">
            <w:pPr>
              <w:jc w:val="center"/>
            </w:pPr>
            <w:r>
              <w:rPr>
                <w:rFonts w:ascii="Times New Roman" w:hAnsi="Times New Roman"/>
                <w:sz w:val="24"/>
                <w:szCs w:val="24"/>
              </w:rPr>
              <w:t>Факс: 8 (391) 220-16-23</w:t>
            </w:r>
          </w:p>
        </w:tc>
        <w:tc>
          <w:tcPr>
            <w:tcW w:w="1116" w:type="dxa"/>
            <w:shd w:val="clear" w:color="FFFFFF" w:fill="auto"/>
            <w:vAlign w:val="bottom"/>
          </w:tcPr>
          <w:p w:rsidR="00C3006A" w:rsidRDefault="00C3006A" w:rsidP="00E52CFC"/>
        </w:tc>
        <w:tc>
          <w:tcPr>
            <w:tcW w:w="1286" w:type="dxa"/>
            <w:shd w:val="clear" w:color="FFFFFF" w:fill="auto"/>
            <w:vAlign w:val="bottom"/>
          </w:tcPr>
          <w:p w:rsidR="00C3006A" w:rsidRDefault="00C3006A" w:rsidP="00E52CFC"/>
        </w:tc>
      </w:tr>
      <w:tr w:rsidR="00C3006A" w:rsidRPr="005400B5" w:rsidTr="00C3006A">
        <w:trPr>
          <w:gridAfter w:val="1"/>
          <w:wAfter w:w="1202" w:type="dxa"/>
          <w:trHeight w:val="60"/>
        </w:trPr>
        <w:tc>
          <w:tcPr>
            <w:tcW w:w="6799" w:type="dxa"/>
            <w:shd w:val="clear" w:color="FFFFFF" w:fill="auto"/>
            <w:vAlign w:val="bottom"/>
          </w:tcPr>
          <w:p w:rsidR="00C3006A" w:rsidRPr="00FF15A2" w:rsidRDefault="00C3006A" w:rsidP="00E52CFC">
            <w:pPr>
              <w:jc w:val="center"/>
              <w:rPr>
                <w:lang w:val="en-US"/>
              </w:rPr>
            </w:pPr>
            <w:proofErr w:type="gramStart"/>
            <w:r>
              <w:rPr>
                <w:rFonts w:ascii="Times New Roman" w:hAnsi="Times New Roman"/>
                <w:sz w:val="24"/>
                <w:szCs w:val="24"/>
              </w:rPr>
              <w:t>Е</w:t>
            </w:r>
            <w:proofErr w:type="gramEnd"/>
            <w:r w:rsidRPr="00FF15A2">
              <w:rPr>
                <w:rFonts w:ascii="Times New Roman" w:hAnsi="Times New Roman"/>
                <w:sz w:val="24"/>
                <w:szCs w:val="24"/>
                <w:lang w:val="en-US"/>
              </w:rPr>
              <w:t xml:space="preserve">-mail: </w:t>
            </w:r>
            <w:proofErr w:type="spellStart"/>
            <w:r w:rsidRPr="00FF15A2">
              <w:rPr>
                <w:rFonts w:ascii="Times New Roman" w:hAnsi="Times New Roman"/>
                <w:sz w:val="24"/>
                <w:szCs w:val="24"/>
                <w:lang w:val="en-US"/>
              </w:rPr>
              <w:t>kkb</w:t>
            </w:r>
            <w:proofErr w:type="spellEnd"/>
            <w:r w:rsidRPr="00FF15A2">
              <w:rPr>
                <w:rFonts w:ascii="Times New Roman" w:hAnsi="Times New Roman"/>
                <w:sz w:val="24"/>
                <w:szCs w:val="24"/>
                <w:lang w:val="en-US"/>
              </w:rPr>
              <w:t xml:space="preserve">@ </w:t>
            </w:r>
            <w:proofErr w:type="spellStart"/>
            <w:r w:rsidRPr="00FF15A2">
              <w:rPr>
                <w:rFonts w:ascii="Times New Roman" w:hAnsi="Times New Roman"/>
                <w:sz w:val="24"/>
                <w:szCs w:val="24"/>
                <w:lang w:val="en-US"/>
              </w:rPr>
              <w:t>medqorod</w:t>
            </w:r>
            <w:proofErr w:type="spellEnd"/>
            <w:r w:rsidRPr="00FF15A2">
              <w:rPr>
                <w:rFonts w:ascii="Times New Roman" w:hAnsi="Times New Roman"/>
                <w:sz w:val="24"/>
                <w:szCs w:val="24"/>
                <w:lang w:val="en-US"/>
              </w:rPr>
              <w:t xml:space="preserve">. </w:t>
            </w:r>
            <w:proofErr w:type="spellStart"/>
            <w:r w:rsidRPr="00FF15A2">
              <w:rPr>
                <w:rFonts w:ascii="Times New Roman" w:hAnsi="Times New Roman"/>
                <w:sz w:val="24"/>
                <w:szCs w:val="24"/>
                <w:lang w:val="en-US"/>
              </w:rPr>
              <w:t>ru</w:t>
            </w:r>
            <w:proofErr w:type="spellEnd"/>
          </w:p>
        </w:tc>
        <w:tc>
          <w:tcPr>
            <w:tcW w:w="1116" w:type="dxa"/>
            <w:shd w:val="clear" w:color="FFFFFF" w:fill="auto"/>
            <w:vAlign w:val="bottom"/>
          </w:tcPr>
          <w:p w:rsidR="00C3006A" w:rsidRPr="00FF15A2" w:rsidRDefault="00C3006A" w:rsidP="00E52CFC">
            <w:pPr>
              <w:rPr>
                <w:lang w:val="en-US"/>
              </w:rPr>
            </w:pPr>
          </w:p>
        </w:tc>
        <w:tc>
          <w:tcPr>
            <w:tcW w:w="1286" w:type="dxa"/>
            <w:shd w:val="clear" w:color="FFFFFF" w:fill="auto"/>
            <w:vAlign w:val="bottom"/>
          </w:tcPr>
          <w:p w:rsidR="00C3006A" w:rsidRPr="00FF15A2" w:rsidRDefault="00C3006A" w:rsidP="00E52CFC">
            <w:pPr>
              <w:rPr>
                <w:lang w:val="en-US"/>
              </w:rPr>
            </w:pPr>
          </w:p>
        </w:tc>
      </w:tr>
      <w:tr w:rsidR="00C3006A" w:rsidRPr="005400B5" w:rsidTr="00C3006A">
        <w:trPr>
          <w:gridAfter w:val="1"/>
          <w:wAfter w:w="1202" w:type="dxa"/>
          <w:trHeight w:val="60"/>
        </w:trPr>
        <w:tc>
          <w:tcPr>
            <w:tcW w:w="6799" w:type="dxa"/>
            <w:shd w:val="clear" w:color="FFFFFF" w:fill="auto"/>
            <w:vAlign w:val="bottom"/>
          </w:tcPr>
          <w:p w:rsidR="00C3006A" w:rsidRPr="00FF15A2" w:rsidRDefault="00C3006A" w:rsidP="00E52CFC">
            <w:pPr>
              <w:jc w:val="center"/>
              <w:rPr>
                <w:lang w:val="en-US"/>
              </w:rPr>
            </w:pPr>
            <w:r w:rsidRPr="00FF15A2">
              <w:rPr>
                <w:rFonts w:ascii="Times New Roman" w:hAnsi="Times New Roman"/>
                <w:sz w:val="24"/>
                <w:szCs w:val="24"/>
                <w:lang w:val="en-US"/>
              </w:rPr>
              <w:t>Http://www.kkb1. krasu.ru</w:t>
            </w:r>
          </w:p>
        </w:tc>
        <w:tc>
          <w:tcPr>
            <w:tcW w:w="1116" w:type="dxa"/>
            <w:shd w:val="clear" w:color="FFFFFF" w:fill="auto"/>
            <w:vAlign w:val="bottom"/>
          </w:tcPr>
          <w:p w:rsidR="00C3006A" w:rsidRPr="00FF15A2" w:rsidRDefault="00C3006A" w:rsidP="00E52CFC">
            <w:pPr>
              <w:rPr>
                <w:lang w:val="en-US"/>
              </w:rPr>
            </w:pPr>
          </w:p>
        </w:tc>
        <w:tc>
          <w:tcPr>
            <w:tcW w:w="1286" w:type="dxa"/>
            <w:shd w:val="clear" w:color="FFFFFF" w:fill="auto"/>
            <w:vAlign w:val="bottom"/>
          </w:tcPr>
          <w:p w:rsidR="00C3006A" w:rsidRPr="00FF15A2" w:rsidRDefault="00C3006A" w:rsidP="00E52CFC">
            <w:pPr>
              <w:rPr>
                <w:lang w:val="en-US"/>
              </w:rPr>
            </w:pPr>
          </w:p>
        </w:tc>
      </w:tr>
      <w:tr w:rsidR="00C3006A" w:rsidTr="00C3006A">
        <w:trPr>
          <w:gridAfter w:val="1"/>
          <w:wAfter w:w="1202" w:type="dxa"/>
          <w:trHeight w:val="60"/>
        </w:trPr>
        <w:tc>
          <w:tcPr>
            <w:tcW w:w="6799" w:type="dxa"/>
            <w:shd w:val="clear" w:color="FFFFFF" w:fill="auto"/>
            <w:vAlign w:val="bottom"/>
          </w:tcPr>
          <w:p w:rsidR="00C3006A" w:rsidRDefault="00C3006A" w:rsidP="00E52CFC">
            <w:pPr>
              <w:jc w:val="center"/>
            </w:pPr>
            <w:r>
              <w:rPr>
                <w:rFonts w:ascii="Times New Roman" w:hAnsi="Times New Roman"/>
                <w:sz w:val="24"/>
                <w:szCs w:val="24"/>
              </w:rPr>
              <w:t>ОКПО 01913234</w:t>
            </w:r>
          </w:p>
        </w:tc>
        <w:tc>
          <w:tcPr>
            <w:tcW w:w="1116" w:type="dxa"/>
            <w:shd w:val="clear" w:color="FFFFFF" w:fill="auto"/>
            <w:vAlign w:val="bottom"/>
          </w:tcPr>
          <w:p w:rsidR="00C3006A" w:rsidRDefault="00C3006A" w:rsidP="00E52CFC"/>
        </w:tc>
        <w:tc>
          <w:tcPr>
            <w:tcW w:w="1286" w:type="dxa"/>
            <w:shd w:val="clear" w:color="FFFFFF" w:fill="auto"/>
            <w:vAlign w:val="bottom"/>
          </w:tcPr>
          <w:p w:rsidR="00C3006A" w:rsidRDefault="00C3006A" w:rsidP="00E52CFC"/>
        </w:tc>
      </w:tr>
      <w:tr w:rsidR="00C3006A" w:rsidTr="00C3006A">
        <w:trPr>
          <w:gridAfter w:val="1"/>
          <w:wAfter w:w="1202" w:type="dxa"/>
          <w:trHeight w:val="60"/>
        </w:trPr>
        <w:tc>
          <w:tcPr>
            <w:tcW w:w="6799" w:type="dxa"/>
            <w:shd w:val="clear" w:color="FFFFFF" w:fill="auto"/>
            <w:vAlign w:val="bottom"/>
          </w:tcPr>
          <w:p w:rsidR="00C3006A" w:rsidRDefault="00C3006A" w:rsidP="00E52CFC">
            <w:pPr>
              <w:jc w:val="center"/>
            </w:pPr>
            <w:r>
              <w:rPr>
                <w:rFonts w:ascii="Times New Roman" w:hAnsi="Times New Roman"/>
                <w:sz w:val="24"/>
                <w:szCs w:val="24"/>
              </w:rPr>
              <w:t>ИНН/КПП 2465030876/246501001</w:t>
            </w:r>
          </w:p>
        </w:tc>
        <w:tc>
          <w:tcPr>
            <w:tcW w:w="1116" w:type="dxa"/>
            <w:shd w:val="clear" w:color="FFFFFF" w:fill="auto"/>
            <w:vAlign w:val="bottom"/>
          </w:tcPr>
          <w:p w:rsidR="00C3006A" w:rsidRDefault="00C3006A" w:rsidP="00E52CFC"/>
        </w:tc>
        <w:tc>
          <w:tcPr>
            <w:tcW w:w="1286" w:type="dxa"/>
            <w:shd w:val="clear" w:color="FFFFFF" w:fill="auto"/>
            <w:vAlign w:val="bottom"/>
          </w:tcPr>
          <w:p w:rsidR="00C3006A" w:rsidRDefault="00C3006A" w:rsidP="00E52CFC"/>
        </w:tc>
      </w:tr>
      <w:tr w:rsidR="00C3006A" w:rsidTr="00C3006A">
        <w:trPr>
          <w:gridAfter w:val="1"/>
          <w:wAfter w:w="1202" w:type="dxa"/>
          <w:trHeight w:val="60"/>
        </w:trPr>
        <w:tc>
          <w:tcPr>
            <w:tcW w:w="6799" w:type="dxa"/>
            <w:shd w:val="clear" w:color="FFFFFF" w:fill="auto"/>
            <w:vAlign w:val="bottom"/>
          </w:tcPr>
          <w:p w:rsidR="00C3006A" w:rsidRDefault="00E52CFC" w:rsidP="005400B5">
            <w:pPr>
              <w:jc w:val="center"/>
            </w:pPr>
            <w:r>
              <w:rPr>
                <w:rFonts w:ascii="Times New Roman" w:hAnsi="Times New Roman"/>
                <w:sz w:val="24"/>
                <w:szCs w:val="24"/>
              </w:rPr>
              <w:t>2</w:t>
            </w:r>
            <w:r w:rsidR="003B747C">
              <w:rPr>
                <w:rFonts w:ascii="Times New Roman" w:hAnsi="Times New Roman"/>
                <w:sz w:val="24"/>
                <w:szCs w:val="24"/>
              </w:rPr>
              <w:t>4.09</w:t>
            </w:r>
            <w:r>
              <w:rPr>
                <w:rFonts w:ascii="Times New Roman" w:hAnsi="Times New Roman"/>
                <w:sz w:val="24"/>
                <w:szCs w:val="24"/>
              </w:rPr>
              <w:t>.</w:t>
            </w:r>
            <w:r w:rsidR="00C3006A">
              <w:rPr>
                <w:rFonts w:ascii="Times New Roman" w:hAnsi="Times New Roman"/>
                <w:sz w:val="24"/>
                <w:szCs w:val="24"/>
              </w:rPr>
              <w:t>2018 г. №.</w:t>
            </w:r>
            <w:r w:rsidR="005400B5">
              <w:rPr>
                <w:rFonts w:ascii="Times New Roman" w:hAnsi="Times New Roman"/>
                <w:sz w:val="24"/>
                <w:szCs w:val="24"/>
              </w:rPr>
              <w:t>б/н</w:t>
            </w:r>
          </w:p>
        </w:tc>
        <w:tc>
          <w:tcPr>
            <w:tcW w:w="1116" w:type="dxa"/>
            <w:shd w:val="clear" w:color="FFFFFF" w:fill="auto"/>
            <w:vAlign w:val="bottom"/>
          </w:tcPr>
          <w:p w:rsidR="00C3006A" w:rsidRDefault="00C3006A" w:rsidP="00E52CFC"/>
        </w:tc>
        <w:tc>
          <w:tcPr>
            <w:tcW w:w="1286" w:type="dxa"/>
            <w:shd w:val="clear" w:color="FFFFFF" w:fill="auto"/>
            <w:vAlign w:val="bottom"/>
          </w:tcPr>
          <w:p w:rsidR="00C3006A" w:rsidRDefault="00C3006A" w:rsidP="00E52CFC"/>
        </w:tc>
      </w:tr>
      <w:tr w:rsidR="00C3006A" w:rsidTr="00C3006A">
        <w:trPr>
          <w:gridAfter w:val="1"/>
          <w:wAfter w:w="1202" w:type="dxa"/>
          <w:trHeight w:val="60"/>
        </w:trPr>
        <w:tc>
          <w:tcPr>
            <w:tcW w:w="6799" w:type="dxa"/>
            <w:shd w:val="clear" w:color="FFFFFF" w:fill="auto"/>
            <w:vAlign w:val="bottom"/>
          </w:tcPr>
          <w:p w:rsidR="00C3006A" w:rsidRDefault="00C3006A" w:rsidP="00E52CFC">
            <w:pPr>
              <w:jc w:val="center"/>
            </w:pPr>
            <w:r>
              <w:rPr>
                <w:rFonts w:ascii="Times New Roman" w:hAnsi="Times New Roman"/>
                <w:sz w:val="24"/>
                <w:szCs w:val="24"/>
              </w:rPr>
              <w:t>На №_________ от ________________</w:t>
            </w:r>
          </w:p>
        </w:tc>
        <w:tc>
          <w:tcPr>
            <w:tcW w:w="1116" w:type="dxa"/>
            <w:shd w:val="clear" w:color="FFFFFF" w:fill="auto"/>
            <w:vAlign w:val="bottom"/>
          </w:tcPr>
          <w:p w:rsidR="00C3006A" w:rsidRDefault="00C3006A" w:rsidP="00E52CFC"/>
        </w:tc>
        <w:tc>
          <w:tcPr>
            <w:tcW w:w="1286" w:type="dxa"/>
            <w:shd w:val="clear" w:color="FFFFFF" w:fill="auto"/>
            <w:vAlign w:val="bottom"/>
          </w:tcPr>
          <w:p w:rsidR="00C3006A" w:rsidRDefault="00C3006A" w:rsidP="00E52CFC"/>
        </w:tc>
      </w:tr>
    </w:tbl>
    <w:p w:rsidR="00C40AB2" w:rsidRDefault="00C40AB2" w:rsidP="00E52CFC"/>
    <w:tbl>
      <w:tblPr>
        <w:tblStyle w:val="TableStyle01"/>
        <w:tblW w:w="11922" w:type="dxa"/>
        <w:tblInd w:w="-1703" w:type="dxa"/>
        <w:tblLook w:val="04A0"/>
      </w:tblPr>
      <w:tblGrid>
        <w:gridCol w:w="10202"/>
        <w:gridCol w:w="1720"/>
      </w:tblGrid>
      <w:tr w:rsidR="00E52CFC" w:rsidRPr="00E52CFC" w:rsidTr="00E52CFC">
        <w:trPr>
          <w:trHeight w:val="60"/>
        </w:trPr>
        <w:tc>
          <w:tcPr>
            <w:tcW w:w="10202" w:type="dxa"/>
            <w:shd w:val="clear" w:color="FFFFFF" w:fill="auto"/>
            <w:vAlign w:val="bottom"/>
          </w:tcPr>
          <w:p w:rsidR="00E52CFC" w:rsidRPr="00E52CFC" w:rsidRDefault="00E52CFC" w:rsidP="00E52CFC">
            <w:pPr>
              <w:jc w:val="center"/>
              <w:rPr>
                <w:sz w:val="24"/>
                <w:szCs w:val="24"/>
              </w:rPr>
            </w:pPr>
            <w:r w:rsidRPr="00E52CFC">
              <w:rPr>
                <w:rFonts w:ascii="Times New Roman" w:hAnsi="Times New Roman"/>
                <w:b/>
                <w:sz w:val="24"/>
                <w:szCs w:val="24"/>
              </w:rPr>
              <w:t>Уважаемые господа!</w:t>
            </w:r>
          </w:p>
        </w:tc>
        <w:tc>
          <w:tcPr>
            <w:tcW w:w="1720" w:type="dxa"/>
            <w:shd w:val="clear" w:color="FFFFFF" w:fill="auto"/>
            <w:vAlign w:val="bottom"/>
          </w:tcPr>
          <w:p w:rsidR="00E52CFC" w:rsidRPr="00E52CFC" w:rsidRDefault="00E52CFC" w:rsidP="00E52CFC">
            <w:pPr>
              <w:rPr>
                <w:sz w:val="24"/>
                <w:szCs w:val="24"/>
              </w:rPr>
            </w:pPr>
          </w:p>
        </w:tc>
      </w:tr>
      <w:tr w:rsidR="00E52CFC" w:rsidRPr="00E52CFC" w:rsidTr="00E52CFC">
        <w:trPr>
          <w:trHeight w:val="60"/>
        </w:trPr>
        <w:tc>
          <w:tcPr>
            <w:tcW w:w="11922" w:type="dxa"/>
            <w:gridSpan w:val="2"/>
            <w:shd w:val="clear" w:color="FFFFFF" w:fill="auto"/>
            <w:vAlign w:val="bottom"/>
          </w:tcPr>
          <w:p w:rsidR="00E52CFC" w:rsidRPr="00E52CFC" w:rsidRDefault="00E52CFC" w:rsidP="00E52CFC">
            <w:pPr>
              <w:jc w:val="center"/>
              <w:rPr>
                <w:rFonts w:ascii="Times New Roman" w:hAnsi="Times New Roman"/>
                <w:sz w:val="24"/>
                <w:szCs w:val="24"/>
              </w:rPr>
            </w:pPr>
            <w:r w:rsidRPr="00E52CFC">
              <w:rPr>
                <w:rFonts w:ascii="Times New Roman" w:hAnsi="Times New Roman"/>
                <w:sz w:val="24"/>
                <w:szCs w:val="24"/>
              </w:rPr>
              <w:t xml:space="preserve">             Прошу Вас предоставить коммерческое предложение на право оказания услуг:</w:t>
            </w:r>
          </w:p>
        </w:tc>
      </w:tr>
    </w:tbl>
    <w:p w:rsidR="00C3006A" w:rsidRPr="007051A3" w:rsidRDefault="00C3006A" w:rsidP="00E52CFC">
      <w:pPr>
        <w:spacing w:after="0" w:line="240" w:lineRule="auto"/>
        <w:ind w:firstLine="708"/>
        <w:contextualSpacing/>
        <w:jc w:val="both"/>
        <w:rPr>
          <w:rFonts w:ascii="Times New Roman" w:hAnsi="Times New Roman" w:cs="Times New Roman"/>
          <w:sz w:val="24"/>
          <w:szCs w:val="24"/>
        </w:rPr>
      </w:pPr>
      <w:r w:rsidRPr="007051A3">
        <w:rPr>
          <w:rFonts w:ascii="Times New Roman" w:hAnsi="Times New Roman" w:cs="Times New Roman"/>
          <w:b/>
          <w:sz w:val="24"/>
          <w:szCs w:val="24"/>
        </w:rPr>
        <w:t xml:space="preserve">1. Наименование объекта закупки: </w:t>
      </w:r>
      <w:r w:rsidRPr="007051A3">
        <w:rPr>
          <w:rFonts w:ascii="Times New Roman" w:hAnsi="Times New Roman" w:cs="Times New Roman"/>
          <w:sz w:val="24"/>
          <w:szCs w:val="24"/>
        </w:rPr>
        <w:t>Оказание услуг по охране объектов Краевого государственного бюджетного учреждения здравоохранения «Краевая клиническая больница»</w:t>
      </w:r>
      <w:r w:rsidRPr="007051A3">
        <w:rPr>
          <w:rFonts w:ascii="Times New Roman" w:hAnsi="Times New Roman" w:cs="Times New Roman"/>
          <w:kern w:val="2"/>
          <w:sz w:val="24"/>
          <w:szCs w:val="24"/>
        </w:rPr>
        <w:t>.</w:t>
      </w:r>
    </w:p>
    <w:p w:rsidR="00C3006A" w:rsidRPr="007051A3" w:rsidRDefault="00C3006A" w:rsidP="00E52CFC">
      <w:pPr>
        <w:spacing w:after="0" w:line="240" w:lineRule="auto"/>
        <w:ind w:firstLine="709"/>
        <w:contextualSpacing/>
        <w:jc w:val="both"/>
        <w:rPr>
          <w:rFonts w:ascii="Times New Roman" w:hAnsi="Times New Roman" w:cs="Times New Roman"/>
          <w:sz w:val="24"/>
          <w:szCs w:val="24"/>
        </w:rPr>
      </w:pPr>
      <w:r w:rsidRPr="007051A3">
        <w:rPr>
          <w:rFonts w:ascii="Times New Roman" w:hAnsi="Times New Roman" w:cs="Times New Roman"/>
          <w:b/>
          <w:sz w:val="24"/>
          <w:szCs w:val="24"/>
        </w:rPr>
        <w:t xml:space="preserve">2. </w:t>
      </w:r>
      <w:r w:rsidRPr="007051A3">
        <w:rPr>
          <w:rFonts w:ascii="Times New Roman" w:hAnsi="Times New Roman" w:cs="Times New Roman"/>
          <w:b/>
          <w:kern w:val="2"/>
          <w:sz w:val="24"/>
          <w:szCs w:val="24"/>
        </w:rPr>
        <w:t>Услуги, требуемые заказчику:</w:t>
      </w:r>
      <w:r w:rsidRPr="007051A3">
        <w:rPr>
          <w:rFonts w:ascii="Times New Roman" w:hAnsi="Times New Roman" w:cs="Times New Roman"/>
          <w:kern w:val="2"/>
          <w:sz w:val="24"/>
          <w:szCs w:val="24"/>
        </w:rPr>
        <w:t xml:space="preserve"> Под </w:t>
      </w:r>
      <w:r w:rsidRPr="007051A3">
        <w:rPr>
          <w:rFonts w:ascii="Times New Roman" w:hAnsi="Times New Roman" w:cs="Times New Roman"/>
          <w:sz w:val="24"/>
          <w:szCs w:val="24"/>
        </w:rPr>
        <w:t>оказанием услуг по охране объектов Краевого государственного бюджетного учреждения здравоохранения «Краевая клиническая больница»</w:t>
      </w:r>
      <w:r w:rsidRPr="007051A3">
        <w:rPr>
          <w:rFonts w:ascii="Times New Roman" w:hAnsi="Times New Roman" w:cs="Times New Roman"/>
          <w:kern w:val="2"/>
          <w:sz w:val="24"/>
          <w:szCs w:val="24"/>
        </w:rPr>
        <w:t xml:space="preserve"> понимается оказание Исполнителем услуг охраны, в том числе </w:t>
      </w:r>
      <w:r w:rsidRPr="007051A3">
        <w:rPr>
          <w:rFonts w:ascii="Times New Roman" w:eastAsia="Times New Roman" w:hAnsi="Times New Roman" w:cs="Times New Roman"/>
          <w:sz w:val="24"/>
          <w:szCs w:val="24"/>
        </w:rPr>
        <w:t>в виде вооруженной охраны имущества, определённы</w:t>
      </w:r>
      <w:r>
        <w:rPr>
          <w:rFonts w:ascii="Times New Roman" w:eastAsia="Times New Roman" w:hAnsi="Times New Roman" w:cs="Times New Roman"/>
          <w:sz w:val="24"/>
          <w:szCs w:val="24"/>
        </w:rPr>
        <w:t>х</w:t>
      </w:r>
      <w:r w:rsidRPr="007051A3">
        <w:rPr>
          <w:rFonts w:ascii="Times New Roman" w:eastAsia="Times New Roman" w:hAnsi="Times New Roman" w:cs="Times New Roman"/>
          <w:sz w:val="24"/>
          <w:szCs w:val="24"/>
        </w:rPr>
        <w:t xml:space="preserve"> и </w:t>
      </w:r>
      <w:proofErr w:type="spellStart"/>
      <w:r w:rsidRPr="007051A3">
        <w:rPr>
          <w:rFonts w:ascii="Times New Roman" w:eastAsia="Times New Roman" w:hAnsi="Times New Roman" w:cs="Times New Roman"/>
          <w:sz w:val="24"/>
          <w:szCs w:val="24"/>
        </w:rPr>
        <w:t>регламентированы</w:t>
      </w:r>
      <w:r>
        <w:rPr>
          <w:rFonts w:ascii="Times New Roman" w:eastAsia="Times New Roman" w:hAnsi="Times New Roman" w:cs="Times New Roman"/>
          <w:sz w:val="24"/>
          <w:szCs w:val="24"/>
        </w:rPr>
        <w:t>х</w:t>
      </w:r>
      <w:proofErr w:type="spellEnd"/>
      <w:r w:rsidRPr="007051A3">
        <w:rPr>
          <w:rFonts w:ascii="Times New Roman" w:hAnsi="Times New Roman" w:cs="Times New Roman"/>
          <w:sz w:val="24"/>
          <w:szCs w:val="24"/>
        </w:rPr>
        <w:t xml:space="preserve"> Законом РФ от 11.03.1992 г. № 2487-1 «О частной детективной и охранной деятельности в Российской Федерации» (ч. 3 ст. 3): </w:t>
      </w:r>
    </w:p>
    <w:p w:rsidR="00C3006A" w:rsidRPr="007051A3" w:rsidRDefault="00C3006A" w:rsidP="00E52CFC">
      <w:pPr>
        <w:spacing w:after="0" w:line="240" w:lineRule="auto"/>
        <w:ind w:firstLine="709"/>
        <w:contextualSpacing/>
        <w:jc w:val="both"/>
        <w:rPr>
          <w:rFonts w:ascii="Times New Roman" w:hAnsi="Times New Roman" w:cs="Times New Roman"/>
          <w:sz w:val="24"/>
          <w:szCs w:val="24"/>
        </w:rPr>
      </w:pPr>
      <w:r w:rsidRPr="007051A3">
        <w:rPr>
          <w:rFonts w:ascii="Times New Roman" w:hAnsi="Times New Roman" w:cs="Times New Roman"/>
          <w:sz w:val="24"/>
          <w:szCs w:val="24"/>
        </w:rPr>
        <w:t xml:space="preserve">    -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РФ, и (или) с принятием соответствующих мер реагирования на их сигнальную информацию;</w:t>
      </w:r>
    </w:p>
    <w:p w:rsidR="00C3006A" w:rsidRPr="007051A3" w:rsidRDefault="00C3006A" w:rsidP="00E52CFC">
      <w:pPr>
        <w:spacing w:after="0" w:line="240" w:lineRule="auto"/>
        <w:ind w:firstLine="709"/>
        <w:contextualSpacing/>
        <w:jc w:val="both"/>
        <w:rPr>
          <w:rFonts w:ascii="Times New Roman" w:hAnsi="Times New Roman" w:cs="Times New Roman"/>
          <w:sz w:val="24"/>
          <w:szCs w:val="24"/>
        </w:rPr>
      </w:pPr>
      <w:r w:rsidRPr="007051A3">
        <w:rPr>
          <w:rFonts w:ascii="Times New Roman" w:hAnsi="Times New Roman" w:cs="Times New Roman"/>
          <w:sz w:val="24"/>
          <w:szCs w:val="24"/>
        </w:rPr>
        <w:t xml:space="preserve">    - консультирование и подготовка рекомендаций клиентам по вопросам правомерной защиты от противоправных посягательств;</w:t>
      </w:r>
    </w:p>
    <w:p w:rsidR="00C3006A" w:rsidRPr="007051A3" w:rsidRDefault="00C3006A" w:rsidP="00E52CFC">
      <w:pPr>
        <w:spacing w:after="0" w:line="240" w:lineRule="auto"/>
        <w:ind w:firstLine="709"/>
        <w:contextualSpacing/>
        <w:jc w:val="both"/>
        <w:rPr>
          <w:rFonts w:ascii="Times New Roman" w:hAnsi="Times New Roman" w:cs="Times New Roman"/>
          <w:sz w:val="24"/>
          <w:szCs w:val="24"/>
        </w:rPr>
      </w:pPr>
      <w:r w:rsidRPr="007051A3">
        <w:rPr>
          <w:rFonts w:ascii="Times New Roman" w:hAnsi="Times New Roman" w:cs="Times New Roman"/>
          <w:sz w:val="24"/>
          <w:szCs w:val="24"/>
        </w:rPr>
        <w:t xml:space="preserve">    - охрана объектов и (или) имущества, а также обеспечение </w:t>
      </w:r>
      <w:proofErr w:type="spellStart"/>
      <w:r w:rsidRPr="007051A3">
        <w:rPr>
          <w:rFonts w:ascii="Times New Roman" w:hAnsi="Times New Roman" w:cs="Times New Roman"/>
          <w:sz w:val="24"/>
          <w:szCs w:val="24"/>
        </w:rPr>
        <w:t>внутриобъектового</w:t>
      </w:r>
      <w:proofErr w:type="spellEnd"/>
      <w:r w:rsidRPr="007051A3">
        <w:rPr>
          <w:rFonts w:ascii="Times New Roman" w:hAnsi="Times New Roman" w:cs="Times New Roman"/>
          <w:sz w:val="24"/>
          <w:szCs w:val="24"/>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w:t>
      </w:r>
      <w:hyperlink w:anchor="Par205" w:tooltip="Ссылка на текущий документ" w:history="1">
        <w:r w:rsidRPr="007051A3">
          <w:rPr>
            <w:rFonts w:ascii="Times New Roman" w:hAnsi="Times New Roman" w:cs="Times New Roman"/>
            <w:sz w:val="24"/>
            <w:szCs w:val="24"/>
          </w:rPr>
          <w:t>частью третьей ст. 11</w:t>
        </w:r>
      </w:hyperlink>
      <w:r w:rsidRPr="007051A3">
        <w:rPr>
          <w:rFonts w:ascii="Times New Roman" w:hAnsi="Times New Roman" w:cs="Times New Roman"/>
          <w:sz w:val="24"/>
          <w:szCs w:val="24"/>
        </w:rPr>
        <w:t xml:space="preserve"> Закона РФ от 11.03.1992 г. N 2487-1 "О частной детективной и охранной деятельности в Российской Федерации".</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b/>
          <w:kern w:val="2"/>
          <w:sz w:val="24"/>
          <w:szCs w:val="24"/>
        </w:rPr>
        <w:t>3. Срок оказания услуг:</w:t>
      </w:r>
      <w:r w:rsidRPr="007051A3">
        <w:rPr>
          <w:rFonts w:ascii="Times New Roman" w:hAnsi="Times New Roman" w:cs="Times New Roman"/>
          <w:kern w:val="2"/>
          <w:sz w:val="24"/>
          <w:szCs w:val="24"/>
        </w:rPr>
        <w:t xml:space="preserve"> с «01» января 2019 г. по «31» декабря 202</w:t>
      </w:r>
      <w:r>
        <w:rPr>
          <w:rFonts w:ascii="Times New Roman" w:hAnsi="Times New Roman" w:cs="Times New Roman"/>
          <w:kern w:val="2"/>
          <w:sz w:val="24"/>
          <w:szCs w:val="24"/>
        </w:rPr>
        <w:t>0</w:t>
      </w:r>
      <w:r w:rsidRPr="007051A3">
        <w:rPr>
          <w:rFonts w:ascii="Times New Roman" w:hAnsi="Times New Roman" w:cs="Times New Roman"/>
          <w:kern w:val="2"/>
          <w:sz w:val="24"/>
          <w:szCs w:val="24"/>
        </w:rPr>
        <w:t xml:space="preserve"> г.</w:t>
      </w:r>
    </w:p>
    <w:p w:rsidR="00C3006A" w:rsidRPr="004F71CA" w:rsidRDefault="00C3006A" w:rsidP="00E52CFC">
      <w:pPr>
        <w:spacing w:after="0" w:line="240" w:lineRule="auto"/>
        <w:ind w:firstLine="708"/>
        <w:contextualSpacing/>
        <w:jc w:val="both"/>
        <w:rPr>
          <w:rFonts w:ascii="Times New Roman" w:hAnsi="Times New Roman" w:cs="Times New Roman"/>
          <w:b/>
          <w:kern w:val="2"/>
          <w:sz w:val="24"/>
          <w:szCs w:val="24"/>
        </w:rPr>
      </w:pPr>
      <w:r w:rsidRPr="007051A3">
        <w:rPr>
          <w:rFonts w:ascii="Times New Roman" w:hAnsi="Times New Roman" w:cs="Times New Roman"/>
          <w:b/>
          <w:kern w:val="2"/>
          <w:sz w:val="24"/>
          <w:szCs w:val="24"/>
        </w:rPr>
        <w:t xml:space="preserve">4. Количество часов охраны: </w:t>
      </w:r>
    </w:p>
    <w:p w:rsidR="00C3006A" w:rsidRDefault="00C3006A" w:rsidP="00E52CFC">
      <w:pPr>
        <w:spacing w:after="0" w:line="240" w:lineRule="auto"/>
        <w:ind w:left="708" w:firstLine="1"/>
        <w:contextualSpacing/>
        <w:jc w:val="both"/>
        <w:rPr>
          <w:rFonts w:ascii="Times New Roman" w:hAnsi="Times New Roman" w:cs="Times New Roman"/>
          <w:kern w:val="2"/>
          <w:sz w:val="24"/>
          <w:szCs w:val="24"/>
        </w:rPr>
      </w:pPr>
      <w:r w:rsidRPr="004F71CA">
        <w:rPr>
          <w:rFonts w:ascii="Times New Roman" w:hAnsi="Times New Roman" w:cs="Times New Roman"/>
          <w:kern w:val="2"/>
          <w:sz w:val="24"/>
          <w:szCs w:val="24"/>
        </w:rPr>
        <w:t>1) Физическая охрана</w:t>
      </w:r>
      <w:r>
        <w:rPr>
          <w:rFonts w:ascii="Times New Roman" w:hAnsi="Times New Roman" w:cs="Times New Roman"/>
          <w:b/>
          <w:kern w:val="2"/>
          <w:sz w:val="24"/>
          <w:szCs w:val="24"/>
        </w:rPr>
        <w:t xml:space="preserve"> - </w:t>
      </w:r>
      <w:r w:rsidRPr="007051A3">
        <w:rPr>
          <w:rFonts w:ascii="Times New Roman" w:hAnsi="Times New Roman" w:cs="Times New Roman"/>
          <w:kern w:val="2"/>
          <w:sz w:val="24"/>
          <w:szCs w:val="24"/>
        </w:rPr>
        <w:t>157 896 часов</w:t>
      </w:r>
      <w:r>
        <w:rPr>
          <w:rFonts w:ascii="Times New Roman" w:hAnsi="Times New Roman" w:cs="Times New Roman"/>
          <w:kern w:val="2"/>
          <w:sz w:val="24"/>
          <w:szCs w:val="24"/>
        </w:rPr>
        <w:t>,  том числе:</w:t>
      </w:r>
    </w:p>
    <w:p w:rsidR="00C3006A" w:rsidRPr="00DB590F" w:rsidRDefault="00C3006A" w:rsidP="00E52CFC">
      <w:pPr>
        <w:spacing w:after="0" w:line="240" w:lineRule="auto"/>
        <w:ind w:firstLine="709"/>
        <w:contextualSpacing/>
        <w:jc w:val="both"/>
        <w:rPr>
          <w:rFonts w:ascii="Times New Roman" w:hAnsi="Times New Roman" w:cs="Times New Roman"/>
          <w:sz w:val="24"/>
          <w:szCs w:val="24"/>
        </w:rPr>
      </w:pPr>
      <w:r w:rsidRPr="00DB590F">
        <w:rPr>
          <w:rFonts w:ascii="Times New Roman" w:hAnsi="Times New Roman" w:cs="Times New Roman"/>
          <w:sz w:val="24"/>
          <w:szCs w:val="24"/>
        </w:rPr>
        <w:t xml:space="preserve">- в виде вооружённой охраны – </w:t>
      </w:r>
      <w:r>
        <w:rPr>
          <w:rFonts w:ascii="Times New Roman" w:hAnsi="Times New Roman" w:cs="Times New Roman"/>
          <w:sz w:val="24"/>
          <w:szCs w:val="24"/>
        </w:rPr>
        <w:t>70 176 часов</w:t>
      </w:r>
      <w:r w:rsidRPr="00DB590F">
        <w:rPr>
          <w:rFonts w:ascii="Times New Roman" w:hAnsi="Times New Roman" w:cs="Times New Roman"/>
          <w:sz w:val="24"/>
          <w:szCs w:val="24"/>
        </w:rPr>
        <w:t>;</w:t>
      </w:r>
    </w:p>
    <w:p w:rsidR="00C3006A" w:rsidRDefault="00C3006A" w:rsidP="00E52CFC">
      <w:pPr>
        <w:spacing w:after="0" w:line="240" w:lineRule="auto"/>
        <w:ind w:firstLine="709"/>
        <w:contextualSpacing/>
        <w:jc w:val="both"/>
        <w:rPr>
          <w:rFonts w:ascii="Times New Roman" w:hAnsi="Times New Roman" w:cs="Times New Roman"/>
          <w:sz w:val="24"/>
          <w:szCs w:val="24"/>
        </w:rPr>
      </w:pPr>
      <w:r w:rsidRPr="00DB590F">
        <w:rPr>
          <w:rFonts w:ascii="Times New Roman" w:hAnsi="Times New Roman" w:cs="Times New Roman"/>
          <w:sz w:val="24"/>
          <w:szCs w:val="24"/>
        </w:rPr>
        <w:t xml:space="preserve">- в виде </w:t>
      </w:r>
      <w:proofErr w:type="gramStart"/>
      <w:r w:rsidRPr="00DB590F">
        <w:rPr>
          <w:rFonts w:ascii="Times New Roman" w:hAnsi="Times New Roman" w:cs="Times New Roman"/>
          <w:sz w:val="24"/>
          <w:szCs w:val="24"/>
        </w:rPr>
        <w:t>невооруженноё</w:t>
      </w:r>
      <w:proofErr w:type="gramEnd"/>
      <w:r w:rsidRPr="00DB590F">
        <w:rPr>
          <w:rFonts w:ascii="Times New Roman" w:hAnsi="Times New Roman" w:cs="Times New Roman"/>
          <w:sz w:val="24"/>
          <w:szCs w:val="24"/>
        </w:rPr>
        <w:t xml:space="preserve"> охраны – </w:t>
      </w:r>
      <w:r>
        <w:rPr>
          <w:rFonts w:ascii="Times New Roman" w:hAnsi="Times New Roman" w:cs="Times New Roman"/>
          <w:sz w:val="24"/>
          <w:szCs w:val="24"/>
        </w:rPr>
        <w:t>87 720 часов.</w:t>
      </w:r>
    </w:p>
    <w:p w:rsidR="00C3006A" w:rsidRPr="00DB590F" w:rsidRDefault="00C3006A" w:rsidP="00E52CF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Кнопка тревожной сигнализации – </w:t>
      </w:r>
      <w:r w:rsidRPr="004F71CA">
        <w:rPr>
          <w:rFonts w:ascii="Times New Roman" w:hAnsi="Times New Roman" w:cs="Times New Roman"/>
          <w:sz w:val="24"/>
          <w:szCs w:val="24"/>
        </w:rPr>
        <w:t>35</w:t>
      </w:r>
      <w:r>
        <w:rPr>
          <w:rFonts w:ascii="Times New Roman" w:hAnsi="Times New Roman" w:cs="Times New Roman"/>
          <w:sz w:val="24"/>
          <w:szCs w:val="24"/>
        </w:rPr>
        <w:t> </w:t>
      </w:r>
      <w:r w:rsidRPr="004F71CA">
        <w:rPr>
          <w:rFonts w:ascii="Times New Roman" w:hAnsi="Times New Roman" w:cs="Times New Roman"/>
          <w:sz w:val="24"/>
          <w:szCs w:val="24"/>
        </w:rPr>
        <w:t>088</w:t>
      </w:r>
      <w:r>
        <w:rPr>
          <w:rFonts w:ascii="Times New Roman" w:hAnsi="Times New Roman" w:cs="Times New Roman"/>
          <w:sz w:val="24"/>
          <w:szCs w:val="24"/>
        </w:rPr>
        <w:t xml:space="preserve"> часов.</w:t>
      </w:r>
    </w:p>
    <w:p w:rsidR="00C3006A" w:rsidRPr="00DB590F" w:rsidRDefault="00C3006A" w:rsidP="00E52CFC">
      <w:pPr>
        <w:spacing w:after="0" w:line="240" w:lineRule="auto"/>
        <w:ind w:firstLine="708"/>
        <w:contextualSpacing/>
        <w:jc w:val="both"/>
        <w:rPr>
          <w:rFonts w:ascii="Times New Roman" w:hAnsi="Times New Roman" w:cs="Times New Roman"/>
          <w:sz w:val="24"/>
          <w:szCs w:val="24"/>
        </w:rPr>
      </w:pPr>
      <w:r w:rsidRPr="00DB590F">
        <w:rPr>
          <w:rFonts w:ascii="Times New Roman" w:hAnsi="Times New Roman" w:cs="Times New Roman"/>
          <w:b/>
          <w:kern w:val="2"/>
          <w:sz w:val="24"/>
          <w:szCs w:val="24"/>
        </w:rPr>
        <w:t>5. Место оказания услуг:</w:t>
      </w:r>
      <w:r w:rsidRPr="00DB590F">
        <w:rPr>
          <w:rFonts w:ascii="Times New Roman" w:hAnsi="Times New Roman" w:cs="Times New Roman"/>
          <w:kern w:val="2"/>
          <w:sz w:val="24"/>
          <w:szCs w:val="24"/>
        </w:rPr>
        <w:t xml:space="preserve"> </w:t>
      </w:r>
      <w:r w:rsidRPr="00DB590F">
        <w:rPr>
          <w:rFonts w:ascii="Times New Roman" w:hAnsi="Times New Roman" w:cs="Times New Roman"/>
          <w:sz w:val="24"/>
          <w:szCs w:val="24"/>
        </w:rPr>
        <w:t>г. Красноярск, ул. Партизана Железняка, 3 «А»</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b/>
          <w:sz w:val="24"/>
          <w:szCs w:val="24"/>
        </w:rPr>
        <w:t xml:space="preserve">6. Количество,  расстановка и режим работы постов охраны: </w:t>
      </w:r>
      <w:r w:rsidRPr="007051A3">
        <w:rPr>
          <w:rFonts w:ascii="Times New Roman" w:hAnsi="Times New Roman" w:cs="Times New Roman"/>
          <w:kern w:val="2"/>
          <w:sz w:val="24"/>
          <w:szCs w:val="24"/>
        </w:rPr>
        <w:t>8 (Восемь) постов охраны 24 часа в сутки (круглосуточно) без выходных и праздничных дней, количество задействованных сотрудников охраны на постах 9 (Девять) человек в смену;</w:t>
      </w:r>
    </w:p>
    <w:tbl>
      <w:tblPr>
        <w:tblStyle w:val="a3"/>
        <w:tblW w:w="9464" w:type="dxa"/>
        <w:tblLook w:val="04A0"/>
      </w:tblPr>
      <w:tblGrid>
        <w:gridCol w:w="675"/>
        <w:gridCol w:w="2977"/>
        <w:gridCol w:w="5812"/>
      </w:tblGrid>
      <w:tr w:rsidR="00C3006A" w:rsidRPr="007051A3" w:rsidTr="00E52CFC">
        <w:tc>
          <w:tcPr>
            <w:tcW w:w="675" w:type="dxa"/>
          </w:tcPr>
          <w:p w:rsidR="00C3006A" w:rsidRPr="007051A3" w:rsidRDefault="00C3006A" w:rsidP="00E52CFC">
            <w:pPr>
              <w:contextualSpacing/>
              <w:jc w:val="center"/>
              <w:rPr>
                <w:rFonts w:ascii="Times New Roman" w:hAnsi="Times New Roman" w:cs="Times New Roman"/>
                <w:sz w:val="24"/>
                <w:szCs w:val="24"/>
              </w:rPr>
            </w:pPr>
            <w:r w:rsidRPr="007051A3">
              <w:rPr>
                <w:rFonts w:ascii="Times New Roman" w:hAnsi="Times New Roman" w:cs="Times New Roman"/>
                <w:sz w:val="24"/>
                <w:szCs w:val="24"/>
              </w:rPr>
              <w:t xml:space="preserve">№ </w:t>
            </w:r>
            <w:proofErr w:type="gramStart"/>
            <w:r w:rsidRPr="007051A3">
              <w:rPr>
                <w:rFonts w:ascii="Times New Roman" w:hAnsi="Times New Roman" w:cs="Times New Roman"/>
                <w:sz w:val="24"/>
                <w:szCs w:val="24"/>
              </w:rPr>
              <w:t>п</w:t>
            </w:r>
            <w:proofErr w:type="gramEnd"/>
            <w:r w:rsidRPr="007051A3">
              <w:rPr>
                <w:rFonts w:ascii="Times New Roman" w:hAnsi="Times New Roman" w:cs="Times New Roman"/>
                <w:sz w:val="24"/>
                <w:szCs w:val="24"/>
              </w:rPr>
              <w:t>/п</w:t>
            </w:r>
          </w:p>
        </w:tc>
        <w:tc>
          <w:tcPr>
            <w:tcW w:w="2977" w:type="dxa"/>
          </w:tcPr>
          <w:p w:rsidR="00C3006A" w:rsidRPr="007051A3" w:rsidRDefault="00C3006A" w:rsidP="00E52CFC">
            <w:pPr>
              <w:contextualSpacing/>
              <w:jc w:val="center"/>
              <w:rPr>
                <w:rFonts w:ascii="Times New Roman" w:hAnsi="Times New Roman" w:cs="Times New Roman"/>
                <w:sz w:val="24"/>
                <w:szCs w:val="24"/>
              </w:rPr>
            </w:pPr>
            <w:r w:rsidRPr="007051A3">
              <w:rPr>
                <w:rFonts w:ascii="Times New Roman" w:hAnsi="Times New Roman" w:cs="Times New Roman"/>
                <w:sz w:val="24"/>
                <w:szCs w:val="24"/>
              </w:rPr>
              <w:t>Наименование поста</w:t>
            </w:r>
          </w:p>
        </w:tc>
        <w:tc>
          <w:tcPr>
            <w:tcW w:w="5812" w:type="dxa"/>
          </w:tcPr>
          <w:p w:rsidR="00C3006A" w:rsidRPr="007051A3" w:rsidRDefault="00C3006A" w:rsidP="00E52CFC">
            <w:pPr>
              <w:contextualSpacing/>
              <w:jc w:val="center"/>
              <w:rPr>
                <w:rFonts w:ascii="Times New Roman" w:hAnsi="Times New Roman" w:cs="Times New Roman"/>
                <w:sz w:val="24"/>
                <w:szCs w:val="24"/>
                <w:highlight w:val="yellow"/>
              </w:rPr>
            </w:pPr>
            <w:r w:rsidRPr="007051A3">
              <w:rPr>
                <w:rFonts w:ascii="Times New Roman" w:hAnsi="Times New Roman" w:cs="Times New Roman"/>
                <w:sz w:val="24"/>
                <w:szCs w:val="24"/>
              </w:rPr>
              <w:t>Описание</w:t>
            </w:r>
          </w:p>
        </w:tc>
      </w:tr>
      <w:tr w:rsidR="00C3006A" w:rsidRPr="007051A3" w:rsidTr="00E52CFC">
        <w:tc>
          <w:tcPr>
            <w:tcW w:w="675" w:type="dxa"/>
            <w:vAlign w:val="center"/>
          </w:tcPr>
          <w:p w:rsidR="00C3006A" w:rsidRPr="007051A3" w:rsidRDefault="00C3006A" w:rsidP="00E52CFC">
            <w:pPr>
              <w:contextualSpacing/>
              <w:jc w:val="center"/>
              <w:rPr>
                <w:rFonts w:ascii="Times New Roman" w:hAnsi="Times New Roman" w:cs="Times New Roman"/>
                <w:sz w:val="24"/>
                <w:szCs w:val="24"/>
              </w:rPr>
            </w:pPr>
            <w:r w:rsidRPr="00EA2744">
              <w:rPr>
                <w:rFonts w:ascii="Times New Roman" w:hAnsi="Times New Roman" w:cs="Times New Roman"/>
                <w:sz w:val="24"/>
                <w:szCs w:val="24"/>
              </w:rPr>
              <w:t>1</w:t>
            </w:r>
          </w:p>
        </w:tc>
        <w:tc>
          <w:tcPr>
            <w:tcW w:w="2977" w:type="dxa"/>
            <w:vAlign w:val="center"/>
          </w:tcPr>
          <w:p w:rsidR="00C3006A" w:rsidRPr="007051A3" w:rsidRDefault="00C3006A" w:rsidP="00E52CFC">
            <w:pPr>
              <w:contextualSpacing/>
              <w:rPr>
                <w:rFonts w:ascii="Times New Roman" w:hAnsi="Times New Roman" w:cs="Times New Roman"/>
                <w:kern w:val="24"/>
                <w:sz w:val="24"/>
                <w:szCs w:val="24"/>
              </w:rPr>
            </w:pPr>
            <w:r w:rsidRPr="007051A3">
              <w:rPr>
                <w:rFonts w:ascii="Times New Roman" w:hAnsi="Times New Roman" w:cs="Times New Roman"/>
                <w:kern w:val="24"/>
                <w:sz w:val="24"/>
                <w:szCs w:val="24"/>
              </w:rPr>
              <w:t>Пост № 1 – Старший смены</w:t>
            </w:r>
          </w:p>
        </w:tc>
        <w:tc>
          <w:tcPr>
            <w:tcW w:w="5812" w:type="dxa"/>
            <w:vAlign w:val="center"/>
          </w:tcPr>
          <w:p w:rsidR="00C3006A" w:rsidRPr="007051A3" w:rsidRDefault="00C3006A" w:rsidP="00E52CFC">
            <w:pPr>
              <w:contextualSpacing/>
              <w:rPr>
                <w:rFonts w:ascii="Times New Roman" w:eastAsia="Calibri" w:hAnsi="Times New Roman" w:cs="Times New Roman"/>
                <w:kern w:val="2"/>
                <w:sz w:val="24"/>
                <w:szCs w:val="24"/>
              </w:rPr>
            </w:pPr>
            <w:proofErr w:type="gramStart"/>
            <w:r w:rsidRPr="007051A3">
              <w:rPr>
                <w:rFonts w:ascii="Times New Roman" w:eastAsia="Calibri" w:hAnsi="Times New Roman" w:cs="Times New Roman"/>
                <w:kern w:val="2"/>
                <w:sz w:val="24"/>
                <w:szCs w:val="24"/>
              </w:rPr>
              <w:t xml:space="preserve">Один пост охраны для оказания охранных услуг, в том числе в виде вооружённой охраны имущества (в соответствии с требованиями Федерального закона от 13.12.1996 г.  № 150-ФЗ «Об оружии», Закона РФ от 11.03.1992 N 2487-1 «О частной детективной и охранной деятельности в Российской Федерации», Постановления Правительства РФ от 14.08.1992 г.  № </w:t>
            </w:r>
            <w:r w:rsidRPr="007051A3">
              <w:rPr>
                <w:rFonts w:ascii="Times New Roman" w:eastAsia="Calibri" w:hAnsi="Times New Roman" w:cs="Times New Roman"/>
                <w:kern w:val="2"/>
                <w:sz w:val="24"/>
                <w:szCs w:val="24"/>
              </w:rPr>
              <w:lastRenderedPageBreak/>
              <w:t>587, Постановления Правительства РФ от 21.07.1998 N 814 «О мерах по регулированию</w:t>
            </w:r>
            <w:proofErr w:type="gramEnd"/>
            <w:r w:rsidRPr="007051A3">
              <w:rPr>
                <w:rFonts w:ascii="Times New Roman" w:eastAsia="Calibri" w:hAnsi="Times New Roman" w:cs="Times New Roman"/>
                <w:kern w:val="2"/>
                <w:sz w:val="24"/>
                <w:szCs w:val="24"/>
              </w:rPr>
              <w:t xml:space="preserve"> оборота гражданского и служебного оружия и патронов к нему на территории Российской Федерации) с одним частным охранником, со служебным огнестрельным </w:t>
            </w:r>
            <w:proofErr w:type="gramStart"/>
            <w:r w:rsidRPr="007051A3">
              <w:rPr>
                <w:rFonts w:ascii="Times New Roman" w:eastAsia="Calibri" w:hAnsi="Times New Roman" w:cs="Times New Roman"/>
                <w:kern w:val="2"/>
                <w:sz w:val="24"/>
                <w:szCs w:val="24"/>
              </w:rPr>
              <w:t>оружием</w:t>
            </w:r>
            <w:proofErr w:type="gramEnd"/>
            <w:r w:rsidRPr="007051A3">
              <w:rPr>
                <w:rFonts w:ascii="Times New Roman" w:eastAsia="Calibri" w:hAnsi="Times New Roman" w:cs="Times New Roman"/>
                <w:kern w:val="2"/>
                <w:sz w:val="24"/>
                <w:szCs w:val="24"/>
              </w:rPr>
              <w:t xml:space="preserve"> предназначенным для механического поражения цели на расстоянии метаемым снаряжением, получающим направленное движение за счет энергии порохового или иного заряда (Ношение оружия осуществляется, со снаряженным магазином или барабаном, поставленным на предохранитель (при наличии), в кобуре), со специальными средствами (жилет защитный, наручники), радиостанцией.</w:t>
            </w:r>
          </w:p>
          <w:p w:rsidR="00C3006A" w:rsidRPr="007051A3" w:rsidRDefault="00C3006A" w:rsidP="00E52CFC">
            <w:pPr>
              <w:contextualSpacing/>
              <w:rPr>
                <w:rFonts w:ascii="Times New Roman" w:eastAsia="Calibri" w:hAnsi="Times New Roman" w:cs="Times New Roman"/>
                <w:kern w:val="2"/>
                <w:sz w:val="24"/>
                <w:szCs w:val="24"/>
              </w:rPr>
            </w:pPr>
            <w:r w:rsidRPr="007051A3">
              <w:rPr>
                <w:rFonts w:ascii="Times New Roman" w:eastAsia="Calibri" w:hAnsi="Times New Roman" w:cs="Times New Roman"/>
                <w:kern w:val="2"/>
                <w:sz w:val="24"/>
                <w:szCs w:val="24"/>
              </w:rPr>
              <w:t>Ведет журнал со сведениями о расстановке сил и средств охраны на объекте, с инструктажем сотрудников охраны по технике безопасности, с разделом для записей проверяющих.</w:t>
            </w:r>
          </w:p>
          <w:p w:rsidR="00C3006A" w:rsidRPr="007051A3" w:rsidRDefault="00C3006A" w:rsidP="00E52CFC">
            <w:pPr>
              <w:contextualSpacing/>
              <w:rPr>
                <w:rFonts w:ascii="Times New Roman" w:eastAsia="Calibri" w:hAnsi="Times New Roman" w:cs="Times New Roman"/>
                <w:kern w:val="2"/>
                <w:sz w:val="24"/>
                <w:szCs w:val="24"/>
              </w:rPr>
            </w:pPr>
            <w:r w:rsidRPr="007051A3">
              <w:rPr>
                <w:rFonts w:ascii="Times New Roman" w:eastAsia="Calibri" w:hAnsi="Times New Roman" w:cs="Times New Roman"/>
                <w:kern w:val="2"/>
                <w:sz w:val="24"/>
                <w:szCs w:val="24"/>
              </w:rPr>
              <w:t>Реагирует на поступающую информацию о нештатных ситуациях, влияющих на безопасность учреждения, выдвигается на место, для оценки обстановки, при необходимости для разрешения возникших критических ситуаций, предотвращения нежелательных последствий, пресечения неправомерных действий, при необходимости организует отражение группового или вооружённого нападения.</w:t>
            </w:r>
          </w:p>
          <w:p w:rsidR="00C3006A" w:rsidRPr="007051A3" w:rsidRDefault="00C3006A" w:rsidP="00E52CFC">
            <w:pPr>
              <w:contextualSpacing/>
              <w:rPr>
                <w:rFonts w:ascii="Times New Roman" w:hAnsi="Times New Roman" w:cs="Times New Roman"/>
                <w:kern w:val="2"/>
                <w:sz w:val="24"/>
                <w:szCs w:val="24"/>
              </w:rPr>
            </w:pPr>
            <w:proofErr w:type="gramStart"/>
            <w:r w:rsidRPr="007051A3">
              <w:rPr>
                <w:rFonts w:ascii="Times New Roman" w:eastAsia="Calibri" w:hAnsi="Times New Roman" w:cs="Times New Roman"/>
                <w:kern w:val="2"/>
                <w:sz w:val="24"/>
                <w:szCs w:val="24"/>
              </w:rPr>
              <w:t>При возникновении на территории Центра чрезвычайных ситуаций природного или техногенного характера (пожар, наводнение, землетрясение, взрыв и др.) обеспечивает беспрепятственный проезд на территорию (с территории) Центра через все КПП, автотранспорта аварийных служб прибывающих для устранения последствий чрезвычайных ситуаций и указывает боевым расчётам (МЧС, МВД, ФСБ и другие) кротчайшие пути к местам возникновения чрезвычайных ситуаций и при необходимости оказывает помощь в эвакуации</w:t>
            </w:r>
            <w:proofErr w:type="gramEnd"/>
            <w:r w:rsidRPr="007051A3">
              <w:rPr>
                <w:rFonts w:ascii="Times New Roman" w:eastAsia="Calibri" w:hAnsi="Times New Roman" w:cs="Times New Roman"/>
                <w:kern w:val="2"/>
                <w:sz w:val="24"/>
                <w:szCs w:val="24"/>
              </w:rPr>
              <w:t xml:space="preserve"> пациентов и посетителей.</w:t>
            </w:r>
          </w:p>
          <w:p w:rsidR="00C3006A" w:rsidRDefault="00C3006A" w:rsidP="00E52CFC">
            <w:pPr>
              <w:contextualSpacing/>
              <w:rPr>
                <w:rFonts w:ascii="Times New Roman" w:hAnsi="Times New Roman" w:cs="Times New Roman"/>
                <w:kern w:val="24"/>
                <w:sz w:val="24"/>
                <w:szCs w:val="24"/>
              </w:rPr>
            </w:pPr>
            <w:r w:rsidRPr="007051A3">
              <w:rPr>
                <w:rFonts w:ascii="Times New Roman" w:hAnsi="Times New Roman" w:cs="Times New Roman"/>
                <w:kern w:val="24"/>
                <w:sz w:val="24"/>
                <w:szCs w:val="24"/>
              </w:rPr>
              <w:t xml:space="preserve">Режим работы: 24 часа в сутки (круглосуточно) без выходных и праздничных дней </w:t>
            </w:r>
          </w:p>
          <w:p w:rsidR="00C3006A" w:rsidRPr="00DB590F" w:rsidRDefault="00C3006A" w:rsidP="00E52CFC">
            <w:pPr>
              <w:contextualSpacing/>
              <w:rPr>
                <w:rFonts w:ascii="Times New Roman" w:eastAsia="Calibri" w:hAnsi="Times New Roman" w:cs="Times New Roman"/>
                <w:kern w:val="2"/>
                <w:sz w:val="24"/>
                <w:szCs w:val="24"/>
              </w:rPr>
            </w:pPr>
            <w:r w:rsidRPr="00DB590F">
              <w:rPr>
                <w:rFonts w:ascii="Times New Roman" w:eastAsia="Calibri" w:hAnsi="Times New Roman" w:cs="Times New Roman"/>
                <w:kern w:val="2"/>
                <w:sz w:val="24"/>
                <w:szCs w:val="24"/>
              </w:rPr>
              <w:t>Объем физической вооружённой охраны имуществ</w:t>
            </w:r>
            <w:r>
              <w:rPr>
                <w:rFonts w:ascii="Times New Roman" w:eastAsia="Calibri" w:hAnsi="Times New Roman" w:cs="Times New Roman"/>
                <w:kern w:val="2"/>
                <w:sz w:val="24"/>
                <w:szCs w:val="24"/>
              </w:rPr>
              <w:t xml:space="preserve">а на данном посту составляет – </w:t>
            </w:r>
            <w:r w:rsidRPr="00DB590F">
              <w:rPr>
                <w:rFonts w:ascii="Times New Roman" w:eastAsia="Calibri" w:hAnsi="Times New Roman" w:cs="Times New Roman"/>
                <w:kern w:val="2"/>
                <w:sz w:val="24"/>
                <w:szCs w:val="24"/>
              </w:rPr>
              <w:t>17 544 часа</w:t>
            </w:r>
            <w:r w:rsidRPr="007051A3">
              <w:rPr>
                <w:rFonts w:ascii="Times New Roman" w:hAnsi="Times New Roman" w:cs="Times New Roman"/>
                <w:kern w:val="24"/>
                <w:sz w:val="24"/>
                <w:szCs w:val="24"/>
              </w:rPr>
              <w:t xml:space="preserve"> </w:t>
            </w:r>
          </w:p>
        </w:tc>
      </w:tr>
      <w:tr w:rsidR="00C3006A" w:rsidRPr="007051A3" w:rsidTr="00E52CFC">
        <w:tc>
          <w:tcPr>
            <w:tcW w:w="675" w:type="dxa"/>
            <w:vAlign w:val="center"/>
          </w:tcPr>
          <w:p w:rsidR="00C3006A" w:rsidRPr="00C1512B" w:rsidRDefault="00C3006A" w:rsidP="00E52CFC">
            <w:pPr>
              <w:contextualSpacing/>
              <w:jc w:val="center"/>
              <w:rPr>
                <w:rFonts w:ascii="Times New Roman" w:hAnsi="Times New Roman" w:cs="Times New Roman"/>
                <w:sz w:val="24"/>
                <w:szCs w:val="24"/>
              </w:rPr>
            </w:pPr>
            <w:r w:rsidRPr="00C1512B">
              <w:rPr>
                <w:rFonts w:ascii="Times New Roman" w:hAnsi="Times New Roman" w:cs="Times New Roman"/>
                <w:sz w:val="24"/>
                <w:szCs w:val="24"/>
              </w:rPr>
              <w:lastRenderedPageBreak/>
              <w:t>2</w:t>
            </w:r>
          </w:p>
        </w:tc>
        <w:tc>
          <w:tcPr>
            <w:tcW w:w="2977" w:type="dxa"/>
            <w:vAlign w:val="center"/>
          </w:tcPr>
          <w:p w:rsidR="00C3006A" w:rsidRPr="00C1512B" w:rsidRDefault="00C3006A" w:rsidP="00E52CFC">
            <w:pPr>
              <w:contextualSpacing/>
              <w:rPr>
                <w:rFonts w:ascii="Times New Roman" w:hAnsi="Times New Roman" w:cs="Times New Roman"/>
                <w:kern w:val="24"/>
                <w:sz w:val="24"/>
                <w:szCs w:val="24"/>
              </w:rPr>
            </w:pPr>
            <w:r w:rsidRPr="00C1512B">
              <w:rPr>
                <w:rFonts w:ascii="Times New Roman" w:hAnsi="Times New Roman" w:cs="Times New Roman"/>
                <w:kern w:val="24"/>
                <w:sz w:val="24"/>
                <w:szCs w:val="24"/>
              </w:rPr>
              <w:t>Пост № 2 – Приёмный покой</w:t>
            </w:r>
          </w:p>
        </w:tc>
        <w:tc>
          <w:tcPr>
            <w:tcW w:w="5812" w:type="dxa"/>
            <w:vAlign w:val="center"/>
          </w:tcPr>
          <w:p w:rsidR="00C3006A" w:rsidRDefault="00C3006A" w:rsidP="00E52CFC">
            <w:pPr>
              <w:contextualSpacing/>
              <w:rPr>
                <w:rFonts w:ascii="Times New Roman" w:hAnsi="Times New Roman" w:cs="Times New Roman"/>
                <w:kern w:val="24"/>
                <w:sz w:val="24"/>
                <w:szCs w:val="24"/>
              </w:rPr>
            </w:pPr>
            <w:r w:rsidRPr="00C1512B">
              <w:rPr>
                <w:rFonts w:ascii="Times New Roman" w:eastAsia="Calibri" w:hAnsi="Times New Roman" w:cs="Times New Roman"/>
                <w:kern w:val="24"/>
                <w:sz w:val="24"/>
                <w:szCs w:val="24"/>
              </w:rPr>
              <w:t>Один пост охраны для оказания охранных услуг одним частным охранником со специальными средствами (палка резиновая отечественного производства, наручники отечественного производства), с радиостанцией</w:t>
            </w:r>
            <w:r>
              <w:rPr>
                <w:rFonts w:ascii="Times New Roman" w:hAnsi="Times New Roman" w:cs="Times New Roman"/>
                <w:kern w:val="24"/>
                <w:sz w:val="24"/>
                <w:szCs w:val="24"/>
              </w:rPr>
              <w:t>.</w:t>
            </w:r>
          </w:p>
          <w:p w:rsidR="00C3006A" w:rsidRPr="00C1512B" w:rsidRDefault="00C3006A" w:rsidP="00E52CFC">
            <w:pPr>
              <w:contextualSpacing/>
              <w:rPr>
                <w:rFonts w:ascii="Times New Roman" w:eastAsia="Calibri" w:hAnsi="Times New Roman" w:cs="Times New Roman"/>
                <w:kern w:val="24"/>
                <w:sz w:val="24"/>
                <w:szCs w:val="24"/>
              </w:rPr>
            </w:pPr>
            <w:r w:rsidRPr="00C1512B">
              <w:rPr>
                <w:rFonts w:ascii="Times New Roman" w:eastAsia="Calibri" w:hAnsi="Times New Roman" w:cs="Times New Roman"/>
                <w:kern w:val="24"/>
                <w:sz w:val="24"/>
                <w:szCs w:val="24"/>
              </w:rPr>
              <w:t>Осуществляет допуск лиц на объект охраны при предъявлении ими документов дающих право вход или выход</w:t>
            </w:r>
          </w:p>
          <w:p w:rsidR="00C3006A" w:rsidRPr="00C1512B" w:rsidRDefault="00C3006A" w:rsidP="00E52CFC">
            <w:pPr>
              <w:contextualSpacing/>
              <w:rPr>
                <w:rFonts w:ascii="Times New Roman" w:eastAsia="Calibri" w:hAnsi="Times New Roman" w:cs="Times New Roman"/>
                <w:kern w:val="24"/>
                <w:sz w:val="24"/>
                <w:szCs w:val="24"/>
              </w:rPr>
            </w:pPr>
            <w:r w:rsidRPr="00C1512B">
              <w:rPr>
                <w:rFonts w:ascii="Times New Roman" w:eastAsia="Calibri" w:hAnsi="Times New Roman" w:cs="Times New Roman"/>
                <w:kern w:val="24"/>
                <w:sz w:val="24"/>
                <w:szCs w:val="24"/>
              </w:rPr>
              <w:t xml:space="preserve">Охранник производит учет и регистрацию входящих и выходящих людей в соответствующем журнале, производит осмотр вносимого и выносимого </w:t>
            </w:r>
            <w:r w:rsidRPr="00C1512B">
              <w:rPr>
                <w:rFonts w:ascii="Times New Roman" w:eastAsia="Calibri" w:hAnsi="Times New Roman" w:cs="Times New Roman"/>
                <w:kern w:val="24"/>
                <w:sz w:val="24"/>
                <w:szCs w:val="24"/>
              </w:rPr>
              <w:lastRenderedPageBreak/>
              <w:t>имущества.</w:t>
            </w:r>
          </w:p>
          <w:p w:rsidR="00C3006A" w:rsidRPr="00C1512B" w:rsidRDefault="00C3006A" w:rsidP="00E52CFC">
            <w:pPr>
              <w:contextualSpacing/>
              <w:rPr>
                <w:rFonts w:ascii="Times New Roman" w:eastAsia="Calibri" w:hAnsi="Times New Roman" w:cs="Times New Roman"/>
                <w:kern w:val="24"/>
                <w:sz w:val="24"/>
                <w:szCs w:val="24"/>
              </w:rPr>
            </w:pPr>
            <w:r w:rsidRPr="00C1512B">
              <w:rPr>
                <w:rFonts w:ascii="Times New Roman" w:eastAsia="Calibri" w:hAnsi="Times New Roman" w:cs="Times New Roman"/>
                <w:kern w:val="24"/>
                <w:sz w:val="24"/>
                <w:szCs w:val="24"/>
              </w:rPr>
              <w:t xml:space="preserve">Охранники принимают непосредственное участие в обеспечении режима посещения </w:t>
            </w:r>
            <w:r>
              <w:rPr>
                <w:rFonts w:ascii="Times New Roman" w:hAnsi="Times New Roman" w:cs="Times New Roman"/>
                <w:kern w:val="24"/>
                <w:sz w:val="24"/>
                <w:szCs w:val="24"/>
              </w:rPr>
              <w:t xml:space="preserve">в соответствии с </w:t>
            </w:r>
            <w:r w:rsidRPr="00C1512B">
              <w:rPr>
                <w:rFonts w:ascii="Times New Roman" w:eastAsia="Calibri" w:hAnsi="Times New Roman" w:cs="Times New Roman"/>
                <w:kern w:val="24"/>
                <w:sz w:val="24"/>
                <w:szCs w:val="24"/>
              </w:rPr>
              <w:t xml:space="preserve">положением о «Пропускном и </w:t>
            </w:r>
            <w:proofErr w:type="spellStart"/>
            <w:r w:rsidRPr="00C1512B">
              <w:rPr>
                <w:rFonts w:ascii="Times New Roman" w:eastAsia="Calibri" w:hAnsi="Times New Roman" w:cs="Times New Roman"/>
                <w:kern w:val="24"/>
                <w:sz w:val="24"/>
                <w:szCs w:val="24"/>
              </w:rPr>
              <w:t>внутриобъектовом</w:t>
            </w:r>
            <w:proofErr w:type="spellEnd"/>
            <w:r w:rsidRPr="00C1512B">
              <w:rPr>
                <w:rFonts w:ascii="Times New Roman" w:eastAsia="Calibri" w:hAnsi="Times New Roman" w:cs="Times New Roman"/>
                <w:kern w:val="24"/>
                <w:sz w:val="24"/>
                <w:szCs w:val="24"/>
              </w:rPr>
              <w:t xml:space="preserve"> режимах».</w:t>
            </w:r>
          </w:p>
          <w:p w:rsidR="00C3006A" w:rsidRPr="00C1512B" w:rsidRDefault="00C3006A" w:rsidP="00E52CFC">
            <w:pPr>
              <w:contextualSpacing/>
              <w:rPr>
                <w:rFonts w:ascii="Times New Roman" w:eastAsia="Calibri" w:hAnsi="Times New Roman" w:cs="Times New Roman"/>
                <w:kern w:val="24"/>
                <w:sz w:val="24"/>
                <w:szCs w:val="24"/>
              </w:rPr>
            </w:pPr>
            <w:r w:rsidRPr="00C1512B">
              <w:rPr>
                <w:rFonts w:ascii="Times New Roman" w:eastAsia="Calibri" w:hAnsi="Times New Roman" w:cs="Times New Roman"/>
                <w:kern w:val="24"/>
                <w:sz w:val="24"/>
                <w:szCs w:val="24"/>
              </w:rPr>
              <w:t>Охранники не допускают вход посетителей в нетрезвом состоянии, принимают меры по установлению их личности и докладывают старшему смены охраны и начальнику службы безопасности и в дальнейшем действуют в соответствии с их распоряжениями.</w:t>
            </w:r>
          </w:p>
          <w:p w:rsidR="00C3006A" w:rsidRPr="00C1512B" w:rsidRDefault="00C3006A" w:rsidP="00E52CFC">
            <w:pPr>
              <w:contextualSpacing/>
              <w:rPr>
                <w:rFonts w:ascii="Times New Roman" w:hAnsi="Times New Roman" w:cs="Times New Roman"/>
                <w:kern w:val="24"/>
                <w:sz w:val="24"/>
                <w:szCs w:val="24"/>
              </w:rPr>
            </w:pPr>
            <w:r w:rsidRPr="00C1512B">
              <w:rPr>
                <w:rFonts w:ascii="Times New Roman" w:eastAsia="Calibri" w:hAnsi="Times New Roman" w:cs="Times New Roman"/>
                <w:kern w:val="24"/>
                <w:sz w:val="24"/>
                <w:szCs w:val="24"/>
              </w:rPr>
              <w:t xml:space="preserve">В остальных вопросах возникающих при обеспечении пропускного режима руководствуется положением о «Пропускном и </w:t>
            </w:r>
            <w:proofErr w:type="spellStart"/>
            <w:r w:rsidRPr="00C1512B">
              <w:rPr>
                <w:rFonts w:ascii="Times New Roman" w:eastAsia="Calibri" w:hAnsi="Times New Roman" w:cs="Times New Roman"/>
                <w:kern w:val="24"/>
                <w:sz w:val="24"/>
                <w:szCs w:val="24"/>
              </w:rPr>
              <w:t>внутриобъектовом</w:t>
            </w:r>
            <w:proofErr w:type="spellEnd"/>
            <w:r w:rsidRPr="00C1512B">
              <w:rPr>
                <w:rFonts w:ascii="Times New Roman" w:eastAsia="Calibri" w:hAnsi="Times New Roman" w:cs="Times New Roman"/>
                <w:kern w:val="24"/>
                <w:sz w:val="24"/>
                <w:szCs w:val="24"/>
              </w:rPr>
              <w:t xml:space="preserve"> режимах» </w:t>
            </w:r>
            <w:r w:rsidRPr="00C1512B">
              <w:rPr>
                <w:rFonts w:ascii="Times New Roman" w:hAnsi="Times New Roman" w:cs="Times New Roman"/>
                <w:kern w:val="24"/>
                <w:sz w:val="24"/>
                <w:szCs w:val="24"/>
              </w:rPr>
              <w:t xml:space="preserve"> ручной металлоискатель.</w:t>
            </w:r>
          </w:p>
          <w:p w:rsidR="00C3006A" w:rsidRDefault="00C3006A" w:rsidP="00E52CFC">
            <w:pPr>
              <w:contextualSpacing/>
              <w:rPr>
                <w:rFonts w:ascii="Times New Roman" w:hAnsi="Times New Roman" w:cs="Times New Roman"/>
                <w:kern w:val="24"/>
                <w:sz w:val="24"/>
                <w:szCs w:val="24"/>
                <w:highlight w:val="yellow"/>
              </w:rPr>
            </w:pPr>
            <w:r w:rsidRPr="00C1512B">
              <w:rPr>
                <w:rFonts w:ascii="Times New Roman" w:hAnsi="Times New Roman" w:cs="Times New Roman"/>
                <w:kern w:val="24"/>
                <w:sz w:val="24"/>
                <w:szCs w:val="24"/>
              </w:rPr>
              <w:t>Режим работы: 24 часа в сутки (круглосуточно) без выходных и праздничных дней</w:t>
            </w:r>
            <w:r w:rsidRPr="007051A3">
              <w:rPr>
                <w:rFonts w:ascii="Times New Roman" w:hAnsi="Times New Roman" w:cs="Times New Roman"/>
                <w:kern w:val="24"/>
                <w:sz w:val="24"/>
                <w:szCs w:val="24"/>
                <w:highlight w:val="yellow"/>
              </w:rPr>
              <w:t xml:space="preserve">  </w:t>
            </w:r>
          </w:p>
          <w:p w:rsidR="00C3006A" w:rsidRPr="00DB590F" w:rsidRDefault="00C3006A" w:rsidP="00E52CFC">
            <w:pPr>
              <w:contextualSpacing/>
              <w:rPr>
                <w:rFonts w:ascii="Times New Roman" w:eastAsia="Times New Roman" w:hAnsi="Times New Roman"/>
                <w:color w:val="000000"/>
                <w:kern w:val="2"/>
              </w:rPr>
            </w:pPr>
            <w:r w:rsidRPr="00DB590F">
              <w:rPr>
                <w:rFonts w:ascii="Times New Roman" w:hAnsi="Times New Roman" w:cs="Times New Roman"/>
                <w:kern w:val="24"/>
                <w:sz w:val="24"/>
                <w:szCs w:val="24"/>
              </w:rPr>
              <w:t>Объем физической не вооружённой охраны имущества на данном посту составляет – 17 544 часа</w:t>
            </w:r>
          </w:p>
        </w:tc>
      </w:tr>
      <w:tr w:rsidR="00C3006A" w:rsidRPr="007051A3" w:rsidTr="00E52CFC">
        <w:tc>
          <w:tcPr>
            <w:tcW w:w="675" w:type="dxa"/>
            <w:vAlign w:val="center"/>
          </w:tcPr>
          <w:p w:rsidR="00C3006A" w:rsidRPr="00DB590F" w:rsidRDefault="00C3006A" w:rsidP="00E52CFC">
            <w:pPr>
              <w:contextualSpacing/>
              <w:jc w:val="center"/>
              <w:rPr>
                <w:rFonts w:ascii="Times New Roman" w:hAnsi="Times New Roman" w:cs="Times New Roman"/>
                <w:sz w:val="24"/>
                <w:szCs w:val="24"/>
              </w:rPr>
            </w:pPr>
            <w:r w:rsidRPr="00DB590F">
              <w:rPr>
                <w:rFonts w:ascii="Times New Roman" w:hAnsi="Times New Roman" w:cs="Times New Roman"/>
                <w:sz w:val="24"/>
                <w:szCs w:val="24"/>
              </w:rPr>
              <w:lastRenderedPageBreak/>
              <w:t>3</w:t>
            </w:r>
          </w:p>
        </w:tc>
        <w:tc>
          <w:tcPr>
            <w:tcW w:w="2977" w:type="dxa"/>
            <w:vAlign w:val="center"/>
          </w:tcPr>
          <w:p w:rsidR="00C3006A" w:rsidRPr="00DB590F" w:rsidRDefault="00C3006A" w:rsidP="00E52CFC">
            <w:pPr>
              <w:contextualSpacing/>
              <w:rPr>
                <w:rFonts w:ascii="Times New Roman" w:hAnsi="Times New Roman" w:cs="Times New Roman"/>
                <w:kern w:val="24"/>
                <w:sz w:val="24"/>
                <w:szCs w:val="24"/>
              </w:rPr>
            </w:pPr>
            <w:r w:rsidRPr="00DB590F">
              <w:rPr>
                <w:rFonts w:ascii="Times New Roman" w:hAnsi="Times New Roman" w:cs="Times New Roman"/>
                <w:kern w:val="24"/>
                <w:sz w:val="24"/>
                <w:szCs w:val="24"/>
              </w:rPr>
              <w:t>Пост № 3 - Поликлиника</w:t>
            </w:r>
          </w:p>
        </w:tc>
        <w:tc>
          <w:tcPr>
            <w:tcW w:w="5812" w:type="dxa"/>
            <w:vAlign w:val="center"/>
          </w:tcPr>
          <w:p w:rsidR="00C3006A" w:rsidRPr="00DB590F" w:rsidRDefault="00C3006A" w:rsidP="00E52CFC">
            <w:pPr>
              <w:contextualSpacing/>
              <w:rPr>
                <w:rFonts w:ascii="Times New Roman" w:hAnsi="Times New Roman" w:cs="Times New Roman"/>
                <w:kern w:val="24"/>
                <w:sz w:val="24"/>
                <w:szCs w:val="24"/>
              </w:rPr>
            </w:pPr>
            <w:r w:rsidRPr="00DB590F">
              <w:rPr>
                <w:rFonts w:ascii="Times New Roman" w:eastAsia="Calibri" w:hAnsi="Times New Roman" w:cs="Times New Roman"/>
                <w:kern w:val="24"/>
                <w:sz w:val="24"/>
                <w:szCs w:val="24"/>
              </w:rPr>
              <w:t>Один пост охраны для оказания охранных услуг одним частным охранником со специальными средствами (палка резиновая отечественного производства, наручники отечественного производства), с радиостанцией</w:t>
            </w:r>
            <w:r w:rsidRPr="00DB590F">
              <w:rPr>
                <w:rFonts w:ascii="Times New Roman" w:hAnsi="Times New Roman" w:cs="Times New Roman"/>
                <w:kern w:val="24"/>
                <w:sz w:val="24"/>
                <w:szCs w:val="24"/>
              </w:rPr>
              <w:t xml:space="preserve">, </w:t>
            </w:r>
            <w:r w:rsidRPr="00DB590F">
              <w:rPr>
                <w:rFonts w:ascii="Times New Roman" w:eastAsia="Calibri" w:hAnsi="Times New Roman" w:cs="Times New Roman"/>
                <w:kern w:val="24"/>
                <w:sz w:val="24"/>
                <w:szCs w:val="24"/>
              </w:rPr>
              <w:t>КТС (кнопка тревожной сигнализации).</w:t>
            </w:r>
            <w:r w:rsidRPr="00DB590F">
              <w:rPr>
                <w:rFonts w:ascii="Times New Roman" w:hAnsi="Times New Roman" w:cs="Times New Roman"/>
                <w:kern w:val="24"/>
                <w:sz w:val="24"/>
                <w:szCs w:val="24"/>
              </w:rPr>
              <w:t xml:space="preserve"> </w:t>
            </w:r>
          </w:p>
          <w:p w:rsidR="00C3006A" w:rsidRPr="00DB590F" w:rsidRDefault="00C3006A" w:rsidP="00E52CFC">
            <w:pPr>
              <w:contextualSpacing/>
              <w:rPr>
                <w:rFonts w:ascii="Times New Roman" w:eastAsia="Calibri" w:hAnsi="Times New Roman" w:cs="Times New Roman"/>
                <w:kern w:val="24"/>
                <w:sz w:val="24"/>
                <w:szCs w:val="24"/>
              </w:rPr>
            </w:pPr>
            <w:r w:rsidRPr="00DB590F">
              <w:rPr>
                <w:rFonts w:ascii="Times New Roman" w:eastAsia="Calibri" w:hAnsi="Times New Roman" w:cs="Times New Roman"/>
                <w:kern w:val="24"/>
                <w:sz w:val="24"/>
                <w:szCs w:val="24"/>
              </w:rPr>
              <w:t>Осуществляет допуск лиц на объект охраны при предъявлении ими документов дающих право вход или выход</w:t>
            </w:r>
          </w:p>
          <w:p w:rsidR="00C3006A" w:rsidRPr="00DB590F" w:rsidRDefault="00C3006A" w:rsidP="00E52CFC">
            <w:pPr>
              <w:contextualSpacing/>
              <w:rPr>
                <w:rFonts w:ascii="Times New Roman" w:eastAsia="Calibri" w:hAnsi="Times New Roman" w:cs="Times New Roman"/>
                <w:kern w:val="24"/>
                <w:sz w:val="24"/>
                <w:szCs w:val="24"/>
              </w:rPr>
            </w:pPr>
            <w:r w:rsidRPr="00DB590F">
              <w:rPr>
                <w:rFonts w:ascii="Times New Roman" w:eastAsia="Calibri" w:hAnsi="Times New Roman" w:cs="Times New Roman"/>
                <w:kern w:val="24"/>
                <w:sz w:val="24"/>
                <w:szCs w:val="24"/>
              </w:rPr>
              <w:t>Охранник производит учет и регистрацию входящих и выходящих людей в соответствующем журнале, производит осмотр вносимого и выносимого имущества.</w:t>
            </w:r>
          </w:p>
          <w:p w:rsidR="00C3006A" w:rsidRPr="00DB590F" w:rsidRDefault="00C3006A" w:rsidP="00E52CFC">
            <w:pPr>
              <w:contextualSpacing/>
              <w:rPr>
                <w:rFonts w:ascii="Times New Roman" w:eastAsia="Calibri" w:hAnsi="Times New Roman" w:cs="Times New Roman"/>
                <w:kern w:val="24"/>
                <w:sz w:val="24"/>
                <w:szCs w:val="24"/>
              </w:rPr>
            </w:pPr>
            <w:r w:rsidRPr="00DB590F">
              <w:rPr>
                <w:rFonts w:ascii="Times New Roman" w:eastAsia="Calibri" w:hAnsi="Times New Roman" w:cs="Times New Roman"/>
                <w:kern w:val="24"/>
                <w:sz w:val="24"/>
                <w:szCs w:val="24"/>
              </w:rPr>
              <w:t xml:space="preserve">Охранники принимают непосредственное участие в обеспечении режима посещения </w:t>
            </w:r>
            <w:r w:rsidRPr="00DB590F">
              <w:rPr>
                <w:rFonts w:ascii="Times New Roman" w:hAnsi="Times New Roman" w:cs="Times New Roman"/>
                <w:kern w:val="24"/>
                <w:sz w:val="24"/>
                <w:szCs w:val="24"/>
              </w:rPr>
              <w:t xml:space="preserve">в соответствии с </w:t>
            </w:r>
            <w:r w:rsidRPr="00DB590F">
              <w:rPr>
                <w:rFonts w:ascii="Times New Roman" w:eastAsia="Calibri" w:hAnsi="Times New Roman" w:cs="Times New Roman"/>
                <w:kern w:val="24"/>
                <w:sz w:val="24"/>
                <w:szCs w:val="24"/>
              </w:rPr>
              <w:t xml:space="preserve">положением о «Пропускном и </w:t>
            </w:r>
            <w:proofErr w:type="spellStart"/>
            <w:r w:rsidRPr="00DB590F">
              <w:rPr>
                <w:rFonts w:ascii="Times New Roman" w:eastAsia="Calibri" w:hAnsi="Times New Roman" w:cs="Times New Roman"/>
                <w:kern w:val="24"/>
                <w:sz w:val="24"/>
                <w:szCs w:val="24"/>
              </w:rPr>
              <w:t>внутриобъектовом</w:t>
            </w:r>
            <w:proofErr w:type="spellEnd"/>
            <w:r w:rsidRPr="00DB590F">
              <w:rPr>
                <w:rFonts w:ascii="Times New Roman" w:eastAsia="Calibri" w:hAnsi="Times New Roman" w:cs="Times New Roman"/>
                <w:kern w:val="24"/>
                <w:sz w:val="24"/>
                <w:szCs w:val="24"/>
              </w:rPr>
              <w:t xml:space="preserve"> режимах».</w:t>
            </w:r>
          </w:p>
          <w:p w:rsidR="00C3006A" w:rsidRPr="00DB590F" w:rsidRDefault="00C3006A" w:rsidP="00E52CFC">
            <w:pPr>
              <w:contextualSpacing/>
              <w:rPr>
                <w:rFonts w:ascii="Times New Roman" w:eastAsia="Calibri" w:hAnsi="Times New Roman" w:cs="Times New Roman"/>
                <w:kern w:val="24"/>
                <w:sz w:val="24"/>
                <w:szCs w:val="24"/>
              </w:rPr>
            </w:pPr>
            <w:r w:rsidRPr="00DB590F">
              <w:rPr>
                <w:rFonts w:ascii="Times New Roman" w:eastAsia="Calibri" w:hAnsi="Times New Roman" w:cs="Times New Roman"/>
                <w:kern w:val="24"/>
                <w:sz w:val="24"/>
                <w:szCs w:val="24"/>
              </w:rPr>
              <w:t>Охранники не допускают вход посетителей в нетрезвом состоянии, принимают меры по установлению их личности и докладывают старшему смены охраны и начальнику службы безопасности и в дальнейшем действуют в соответствии с их распоряжениями.</w:t>
            </w:r>
          </w:p>
          <w:p w:rsidR="00C3006A" w:rsidRPr="00DB590F" w:rsidRDefault="00C3006A" w:rsidP="00E52CFC">
            <w:pPr>
              <w:contextualSpacing/>
              <w:rPr>
                <w:rFonts w:ascii="Times New Roman" w:hAnsi="Times New Roman" w:cs="Times New Roman"/>
                <w:kern w:val="24"/>
                <w:sz w:val="24"/>
                <w:szCs w:val="24"/>
              </w:rPr>
            </w:pPr>
            <w:r w:rsidRPr="00DB590F">
              <w:rPr>
                <w:rFonts w:ascii="Times New Roman" w:eastAsia="Calibri" w:hAnsi="Times New Roman" w:cs="Times New Roman"/>
                <w:kern w:val="24"/>
                <w:sz w:val="24"/>
                <w:szCs w:val="24"/>
              </w:rPr>
              <w:t xml:space="preserve">В остальных вопросах возникающих при обеспечении пропускного режима руководствуется положением о «Пропускном и </w:t>
            </w:r>
            <w:proofErr w:type="spellStart"/>
            <w:r w:rsidRPr="00DB590F">
              <w:rPr>
                <w:rFonts w:ascii="Times New Roman" w:eastAsia="Calibri" w:hAnsi="Times New Roman" w:cs="Times New Roman"/>
                <w:kern w:val="24"/>
                <w:sz w:val="24"/>
                <w:szCs w:val="24"/>
              </w:rPr>
              <w:t>внутриобъектовом</w:t>
            </w:r>
            <w:proofErr w:type="spellEnd"/>
            <w:r w:rsidRPr="00DB590F">
              <w:rPr>
                <w:rFonts w:ascii="Times New Roman" w:eastAsia="Calibri" w:hAnsi="Times New Roman" w:cs="Times New Roman"/>
                <w:kern w:val="24"/>
                <w:sz w:val="24"/>
                <w:szCs w:val="24"/>
              </w:rPr>
              <w:t xml:space="preserve"> режимах» </w:t>
            </w:r>
            <w:r w:rsidRPr="00DB590F">
              <w:rPr>
                <w:rFonts w:ascii="Times New Roman" w:hAnsi="Times New Roman" w:cs="Times New Roman"/>
                <w:kern w:val="24"/>
                <w:sz w:val="24"/>
                <w:szCs w:val="24"/>
              </w:rPr>
              <w:t xml:space="preserve"> ручной металлоискатель.</w:t>
            </w:r>
          </w:p>
          <w:p w:rsidR="00C3006A" w:rsidRDefault="00C3006A" w:rsidP="00E52CFC">
            <w:pPr>
              <w:contextualSpacing/>
              <w:rPr>
                <w:rFonts w:ascii="Times New Roman" w:hAnsi="Times New Roman" w:cs="Times New Roman"/>
                <w:kern w:val="24"/>
                <w:sz w:val="24"/>
                <w:szCs w:val="24"/>
              </w:rPr>
            </w:pPr>
            <w:r w:rsidRPr="00DB590F">
              <w:rPr>
                <w:rFonts w:ascii="Times New Roman" w:hAnsi="Times New Roman" w:cs="Times New Roman"/>
                <w:kern w:val="24"/>
                <w:sz w:val="24"/>
                <w:szCs w:val="24"/>
              </w:rPr>
              <w:t>Режим работы: 24 часа в сутки (круглосуточно) без выходных и праздничных дней</w:t>
            </w:r>
          </w:p>
          <w:p w:rsidR="00C3006A" w:rsidRPr="00DB590F" w:rsidRDefault="00C3006A" w:rsidP="00E52CFC">
            <w:pPr>
              <w:contextualSpacing/>
              <w:rPr>
                <w:rFonts w:ascii="Times New Roman" w:hAnsi="Times New Roman" w:cs="Times New Roman"/>
                <w:kern w:val="24"/>
                <w:sz w:val="24"/>
                <w:szCs w:val="24"/>
              </w:rPr>
            </w:pPr>
            <w:r w:rsidRPr="00DB590F">
              <w:rPr>
                <w:rFonts w:ascii="Times New Roman" w:hAnsi="Times New Roman" w:cs="Times New Roman"/>
                <w:kern w:val="24"/>
                <w:sz w:val="24"/>
                <w:szCs w:val="24"/>
              </w:rPr>
              <w:t>Объем физической не вооружённой охраны имущества на данном посту составляет – 17 544 часа</w:t>
            </w:r>
          </w:p>
        </w:tc>
      </w:tr>
      <w:tr w:rsidR="00C3006A" w:rsidRPr="007051A3" w:rsidTr="00E52CFC">
        <w:tc>
          <w:tcPr>
            <w:tcW w:w="675" w:type="dxa"/>
            <w:vAlign w:val="center"/>
          </w:tcPr>
          <w:p w:rsidR="00C3006A" w:rsidRPr="003055F8" w:rsidRDefault="00C3006A" w:rsidP="00E52CFC">
            <w:pPr>
              <w:contextualSpacing/>
              <w:jc w:val="center"/>
              <w:rPr>
                <w:rFonts w:ascii="Times New Roman" w:hAnsi="Times New Roman" w:cs="Times New Roman"/>
                <w:sz w:val="24"/>
                <w:szCs w:val="24"/>
              </w:rPr>
            </w:pPr>
            <w:r w:rsidRPr="003055F8">
              <w:rPr>
                <w:rFonts w:ascii="Times New Roman" w:hAnsi="Times New Roman" w:cs="Times New Roman"/>
                <w:sz w:val="24"/>
                <w:szCs w:val="24"/>
              </w:rPr>
              <w:t>4</w:t>
            </w:r>
          </w:p>
        </w:tc>
        <w:tc>
          <w:tcPr>
            <w:tcW w:w="2977" w:type="dxa"/>
            <w:vAlign w:val="center"/>
          </w:tcPr>
          <w:p w:rsidR="00C3006A" w:rsidRPr="003055F8" w:rsidRDefault="00C3006A" w:rsidP="00E52CFC">
            <w:pPr>
              <w:contextualSpacing/>
              <w:rPr>
                <w:rFonts w:ascii="Times New Roman" w:hAnsi="Times New Roman" w:cs="Times New Roman"/>
                <w:kern w:val="24"/>
                <w:sz w:val="24"/>
                <w:szCs w:val="24"/>
              </w:rPr>
            </w:pPr>
            <w:r w:rsidRPr="003055F8">
              <w:rPr>
                <w:rFonts w:ascii="Times New Roman" w:hAnsi="Times New Roman" w:cs="Times New Roman"/>
                <w:kern w:val="24"/>
                <w:sz w:val="24"/>
                <w:szCs w:val="24"/>
              </w:rPr>
              <w:t xml:space="preserve">Пост № </w:t>
            </w:r>
            <w:r>
              <w:rPr>
                <w:rFonts w:ascii="Times New Roman" w:hAnsi="Times New Roman" w:cs="Times New Roman"/>
                <w:kern w:val="24"/>
                <w:sz w:val="24"/>
                <w:szCs w:val="24"/>
              </w:rPr>
              <w:t>4</w:t>
            </w:r>
            <w:r w:rsidRPr="003055F8">
              <w:rPr>
                <w:rFonts w:ascii="Times New Roman" w:hAnsi="Times New Roman" w:cs="Times New Roman"/>
                <w:kern w:val="24"/>
                <w:sz w:val="24"/>
                <w:szCs w:val="24"/>
              </w:rPr>
              <w:t xml:space="preserve"> – </w:t>
            </w:r>
            <w:r>
              <w:rPr>
                <w:rFonts w:ascii="Times New Roman" w:hAnsi="Times New Roman" w:cs="Times New Roman"/>
                <w:kern w:val="24"/>
                <w:sz w:val="24"/>
                <w:szCs w:val="24"/>
              </w:rPr>
              <w:t xml:space="preserve">КПП </w:t>
            </w:r>
            <w:r w:rsidRPr="003055F8">
              <w:rPr>
                <w:rFonts w:ascii="Times New Roman" w:hAnsi="Times New Roman" w:cs="Times New Roman"/>
                <w:kern w:val="24"/>
                <w:sz w:val="24"/>
                <w:szCs w:val="24"/>
              </w:rPr>
              <w:t>Въезд со стороны Храма</w:t>
            </w:r>
          </w:p>
        </w:tc>
        <w:tc>
          <w:tcPr>
            <w:tcW w:w="5812" w:type="dxa"/>
            <w:vAlign w:val="center"/>
          </w:tcPr>
          <w:p w:rsidR="00C3006A" w:rsidRDefault="00C3006A" w:rsidP="00E52CFC">
            <w:pPr>
              <w:contextualSpacing/>
              <w:rPr>
                <w:rFonts w:ascii="Times New Roman" w:hAnsi="Times New Roman" w:cs="Times New Roman"/>
                <w:kern w:val="24"/>
                <w:sz w:val="24"/>
                <w:szCs w:val="24"/>
              </w:rPr>
            </w:pPr>
            <w:r w:rsidRPr="00C1512B">
              <w:rPr>
                <w:rFonts w:ascii="Times New Roman" w:eastAsia="Calibri" w:hAnsi="Times New Roman" w:cs="Times New Roman"/>
                <w:kern w:val="24"/>
                <w:sz w:val="24"/>
                <w:szCs w:val="24"/>
              </w:rPr>
              <w:t>Один пост охраны для оказания охранных услуг одним частным охранником со специальными средствами (палка резиновая отечественного производства, наручники отечественного производства), с радиостанцией.</w:t>
            </w:r>
            <w:r>
              <w:rPr>
                <w:rFonts w:ascii="Times New Roman" w:hAnsi="Times New Roman" w:cs="Times New Roman"/>
                <w:kern w:val="24"/>
                <w:sz w:val="24"/>
                <w:szCs w:val="24"/>
              </w:rPr>
              <w:t xml:space="preserve"> </w:t>
            </w:r>
          </w:p>
          <w:p w:rsidR="00C3006A" w:rsidRPr="003055F8" w:rsidRDefault="00C3006A" w:rsidP="00E52CFC">
            <w:pPr>
              <w:contextualSpacing/>
              <w:rPr>
                <w:rFonts w:ascii="Times New Roman" w:eastAsia="Calibri" w:hAnsi="Times New Roman" w:cs="Times New Roman"/>
                <w:kern w:val="24"/>
                <w:sz w:val="24"/>
                <w:szCs w:val="24"/>
              </w:rPr>
            </w:pPr>
            <w:r w:rsidRPr="003055F8">
              <w:rPr>
                <w:rFonts w:ascii="Times New Roman" w:eastAsia="Calibri" w:hAnsi="Times New Roman" w:cs="Times New Roman"/>
                <w:kern w:val="24"/>
                <w:sz w:val="24"/>
                <w:szCs w:val="24"/>
              </w:rPr>
              <w:lastRenderedPageBreak/>
              <w:t xml:space="preserve">Производит осмотр въезжающего и выезжающего транспорта, ведет его учет и регистрацию в соответствующем журнале. Допуск автотранспорта на территорию Центра осуществляется в соответствии с утверждённым положением о «Пропускном и </w:t>
            </w:r>
            <w:proofErr w:type="spellStart"/>
            <w:r w:rsidRPr="003055F8">
              <w:rPr>
                <w:rFonts w:ascii="Times New Roman" w:eastAsia="Calibri" w:hAnsi="Times New Roman" w:cs="Times New Roman"/>
                <w:kern w:val="24"/>
                <w:sz w:val="24"/>
                <w:szCs w:val="24"/>
              </w:rPr>
              <w:t>внутриобъектовом</w:t>
            </w:r>
            <w:proofErr w:type="spellEnd"/>
            <w:r w:rsidRPr="003055F8">
              <w:rPr>
                <w:rFonts w:ascii="Times New Roman" w:eastAsia="Calibri" w:hAnsi="Times New Roman" w:cs="Times New Roman"/>
                <w:kern w:val="24"/>
                <w:sz w:val="24"/>
                <w:szCs w:val="24"/>
              </w:rPr>
              <w:t xml:space="preserve"> режимах».</w:t>
            </w:r>
          </w:p>
          <w:p w:rsidR="00C3006A" w:rsidRDefault="00C3006A" w:rsidP="00E52CFC">
            <w:pPr>
              <w:contextualSpacing/>
              <w:rPr>
                <w:rFonts w:ascii="Times New Roman" w:eastAsia="Calibri" w:hAnsi="Times New Roman" w:cs="Times New Roman"/>
                <w:kern w:val="24"/>
                <w:sz w:val="24"/>
                <w:szCs w:val="24"/>
              </w:rPr>
            </w:pPr>
            <w:r w:rsidRPr="003055F8">
              <w:rPr>
                <w:rFonts w:ascii="Times New Roman" w:eastAsia="Calibri" w:hAnsi="Times New Roman" w:cs="Times New Roman"/>
                <w:kern w:val="24"/>
                <w:sz w:val="24"/>
                <w:szCs w:val="24"/>
              </w:rPr>
              <w:t xml:space="preserve">Режим работы: 24 часа в сутки (круглосуточно) без выходных и праздничных дней </w:t>
            </w:r>
          </w:p>
          <w:p w:rsidR="00C3006A" w:rsidRPr="003055F8" w:rsidRDefault="00C3006A" w:rsidP="00E52CFC">
            <w:pPr>
              <w:contextualSpacing/>
              <w:rPr>
                <w:rFonts w:ascii="Times New Roman" w:hAnsi="Times New Roman" w:cs="Times New Roman"/>
                <w:kern w:val="24"/>
                <w:sz w:val="24"/>
                <w:szCs w:val="24"/>
              </w:rPr>
            </w:pPr>
            <w:r w:rsidRPr="00DB590F">
              <w:rPr>
                <w:rFonts w:ascii="Times New Roman" w:hAnsi="Times New Roman" w:cs="Times New Roman"/>
                <w:kern w:val="24"/>
                <w:sz w:val="24"/>
                <w:szCs w:val="24"/>
              </w:rPr>
              <w:t>Объем физической не вооружённой охраны имущества на данном посту составляет – 17 544 часа</w:t>
            </w:r>
            <w:r w:rsidRPr="003055F8">
              <w:rPr>
                <w:rFonts w:ascii="Times New Roman" w:eastAsia="Calibri" w:hAnsi="Times New Roman" w:cs="Times New Roman"/>
                <w:kern w:val="24"/>
                <w:sz w:val="24"/>
                <w:szCs w:val="24"/>
              </w:rPr>
              <w:t xml:space="preserve"> </w:t>
            </w:r>
          </w:p>
        </w:tc>
      </w:tr>
      <w:tr w:rsidR="00C3006A" w:rsidRPr="007051A3" w:rsidTr="00E52CFC">
        <w:tc>
          <w:tcPr>
            <w:tcW w:w="675" w:type="dxa"/>
            <w:vAlign w:val="center"/>
          </w:tcPr>
          <w:p w:rsidR="00C3006A" w:rsidRPr="007051A3" w:rsidRDefault="00C3006A" w:rsidP="00E52CFC">
            <w:pPr>
              <w:contextualSpacing/>
              <w:jc w:val="center"/>
              <w:rPr>
                <w:rFonts w:ascii="Times New Roman" w:hAnsi="Times New Roman" w:cs="Times New Roman"/>
                <w:sz w:val="24"/>
                <w:szCs w:val="24"/>
                <w:highlight w:val="yellow"/>
              </w:rPr>
            </w:pPr>
            <w:r w:rsidRPr="003055F8">
              <w:rPr>
                <w:rFonts w:ascii="Times New Roman" w:hAnsi="Times New Roman" w:cs="Times New Roman"/>
                <w:sz w:val="24"/>
                <w:szCs w:val="24"/>
              </w:rPr>
              <w:lastRenderedPageBreak/>
              <w:t>5</w:t>
            </w:r>
          </w:p>
        </w:tc>
        <w:tc>
          <w:tcPr>
            <w:tcW w:w="2977" w:type="dxa"/>
            <w:vAlign w:val="center"/>
          </w:tcPr>
          <w:p w:rsidR="00C3006A" w:rsidRPr="007051A3" w:rsidRDefault="00C3006A" w:rsidP="00E52CFC">
            <w:pPr>
              <w:contextualSpacing/>
              <w:rPr>
                <w:rFonts w:ascii="Times New Roman" w:hAnsi="Times New Roman" w:cs="Times New Roman"/>
                <w:kern w:val="24"/>
                <w:sz w:val="24"/>
                <w:szCs w:val="24"/>
                <w:highlight w:val="yellow"/>
              </w:rPr>
            </w:pPr>
            <w:r w:rsidRPr="003055F8">
              <w:rPr>
                <w:rFonts w:ascii="Times New Roman" w:hAnsi="Times New Roman" w:cs="Times New Roman"/>
                <w:kern w:val="24"/>
                <w:sz w:val="24"/>
                <w:szCs w:val="24"/>
              </w:rPr>
              <w:t xml:space="preserve">Пост № </w:t>
            </w:r>
            <w:r>
              <w:rPr>
                <w:rFonts w:ascii="Times New Roman" w:hAnsi="Times New Roman" w:cs="Times New Roman"/>
                <w:kern w:val="24"/>
                <w:sz w:val="24"/>
                <w:szCs w:val="24"/>
              </w:rPr>
              <w:t>5</w:t>
            </w:r>
            <w:r w:rsidRPr="003055F8">
              <w:rPr>
                <w:rFonts w:ascii="Times New Roman" w:hAnsi="Times New Roman" w:cs="Times New Roman"/>
                <w:kern w:val="24"/>
                <w:sz w:val="24"/>
                <w:szCs w:val="24"/>
              </w:rPr>
              <w:t xml:space="preserve"> – </w:t>
            </w:r>
            <w:r>
              <w:rPr>
                <w:rFonts w:ascii="Times New Roman" w:hAnsi="Times New Roman" w:cs="Times New Roman"/>
                <w:kern w:val="24"/>
                <w:sz w:val="24"/>
                <w:szCs w:val="24"/>
              </w:rPr>
              <w:t xml:space="preserve">КПП «Центральное» со стороны </w:t>
            </w:r>
            <w:r w:rsidRPr="003055F8">
              <w:rPr>
                <w:rFonts w:ascii="Times New Roman" w:hAnsi="Times New Roman" w:cs="Times New Roman"/>
                <w:kern w:val="24"/>
                <w:sz w:val="24"/>
                <w:szCs w:val="24"/>
              </w:rPr>
              <w:t>ул. П. Железняка</w:t>
            </w:r>
          </w:p>
        </w:tc>
        <w:tc>
          <w:tcPr>
            <w:tcW w:w="5812" w:type="dxa"/>
            <w:vAlign w:val="center"/>
          </w:tcPr>
          <w:p w:rsidR="00C3006A" w:rsidRDefault="00C3006A" w:rsidP="00E52CFC">
            <w:pPr>
              <w:contextualSpacing/>
              <w:rPr>
                <w:rFonts w:ascii="Times New Roman" w:hAnsi="Times New Roman" w:cs="Times New Roman"/>
                <w:kern w:val="24"/>
                <w:sz w:val="24"/>
                <w:szCs w:val="24"/>
              </w:rPr>
            </w:pPr>
            <w:proofErr w:type="gramStart"/>
            <w:r w:rsidRPr="003055F8">
              <w:rPr>
                <w:rFonts w:ascii="Times New Roman" w:eastAsia="Calibri" w:hAnsi="Times New Roman" w:cs="Times New Roman"/>
                <w:kern w:val="24"/>
                <w:sz w:val="24"/>
                <w:szCs w:val="24"/>
              </w:rPr>
              <w:t>Один пост охраны для оказания охранных услуг, в том числе в виде вооружённой охраны имущества (в соответствии с требованиями Федерального закона от 13.12.1996 г.  № 150-ФЗ «Об оружии», Закона РФ от 11.03.1992 N 2487-1 «О частной детективной и охранной деятельности в Российской Федерации», Постановления Правительства РФ от 14.08.1992 г.  № 587, Постановления Правительства РФ от 21.07.1998 N 814 «О мерах по регулированию</w:t>
            </w:r>
            <w:proofErr w:type="gramEnd"/>
            <w:r w:rsidRPr="003055F8">
              <w:rPr>
                <w:rFonts w:ascii="Times New Roman" w:eastAsia="Calibri" w:hAnsi="Times New Roman" w:cs="Times New Roman"/>
                <w:kern w:val="24"/>
                <w:sz w:val="24"/>
                <w:szCs w:val="24"/>
              </w:rPr>
              <w:t xml:space="preserve"> </w:t>
            </w:r>
            <w:proofErr w:type="gramStart"/>
            <w:r w:rsidRPr="003055F8">
              <w:rPr>
                <w:rFonts w:ascii="Times New Roman" w:eastAsia="Calibri" w:hAnsi="Times New Roman" w:cs="Times New Roman"/>
                <w:kern w:val="24"/>
                <w:sz w:val="24"/>
                <w:szCs w:val="24"/>
              </w:rPr>
              <w:t xml:space="preserve">оборота гражданского и служебного оружия и патронов к нему на территории Российской Федерации), </w:t>
            </w:r>
            <w:r>
              <w:rPr>
                <w:rFonts w:ascii="Times New Roman" w:hAnsi="Times New Roman" w:cs="Times New Roman"/>
                <w:kern w:val="24"/>
                <w:sz w:val="24"/>
                <w:szCs w:val="24"/>
              </w:rPr>
              <w:t>Двумя</w:t>
            </w:r>
            <w:r w:rsidRPr="003055F8">
              <w:rPr>
                <w:rFonts w:ascii="Times New Roman" w:eastAsia="Calibri" w:hAnsi="Times New Roman" w:cs="Times New Roman"/>
                <w:kern w:val="24"/>
                <w:sz w:val="24"/>
                <w:szCs w:val="24"/>
              </w:rPr>
              <w:t xml:space="preserve"> частным</w:t>
            </w:r>
            <w:r>
              <w:rPr>
                <w:rFonts w:ascii="Times New Roman" w:hAnsi="Times New Roman" w:cs="Times New Roman"/>
                <w:kern w:val="24"/>
                <w:sz w:val="24"/>
                <w:szCs w:val="24"/>
              </w:rPr>
              <w:t>и</w:t>
            </w:r>
            <w:r w:rsidRPr="003055F8">
              <w:rPr>
                <w:rFonts w:ascii="Times New Roman" w:eastAsia="Calibri" w:hAnsi="Times New Roman" w:cs="Times New Roman"/>
                <w:kern w:val="24"/>
                <w:sz w:val="24"/>
                <w:szCs w:val="24"/>
              </w:rPr>
              <w:t xml:space="preserve"> охранник</w:t>
            </w:r>
            <w:r>
              <w:rPr>
                <w:rFonts w:ascii="Times New Roman" w:hAnsi="Times New Roman" w:cs="Times New Roman"/>
                <w:kern w:val="24"/>
                <w:sz w:val="24"/>
                <w:szCs w:val="24"/>
              </w:rPr>
              <w:t>ами, один из которых</w:t>
            </w:r>
            <w:r w:rsidRPr="003055F8">
              <w:rPr>
                <w:rFonts w:ascii="Times New Roman" w:eastAsia="Calibri" w:hAnsi="Times New Roman" w:cs="Times New Roman"/>
                <w:kern w:val="24"/>
                <w:sz w:val="24"/>
                <w:szCs w:val="24"/>
              </w:rPr>
              <w:t xml:space="preserve"> с короткоствольным оружием или бесствольным оружием, предназначенным для механического поражения живой цели на расстоянии метаемым снаряжением патрона травматического действия, получающим направленное движение за счёт энергии порохового или иного заряда и не предназначенным для причинения смерти человеку сертифицированным в качестве служебного оружия</w:t>
            </w:r>
            <w:proofErr w:type="gramEnd"/>
            <w:r w:rsidRPr="003055F8">
              <w:rPr>
                <w:rFonts w:ascii="Times New Roman" w:eastAsia="Calibri" w:hAnsi="Times New Roman" w:cs="Times New Roman"/>
                <w:kern w:val="24"/>
                <w:sz w:val="24"/>
                <w:szCs w:val="24"/>
              </w:rPr>
              <w:t xml:space="preserve"> (</w:t>
            </w:r>
            <w:proofErr w:type="gramStart"/>
            <w:r w:rsidRPr="003055F8">
              <w:rPr>
                <w:rFonts w:ascii="Times New Roman" w:eastAsia="Calibri" w:hAnsi="Times New Roman" w:cs="Times New Roman"/>
                <w:kern w:val="24"/>
                <w:sz w:val="24"/>
                <w:szCs w:val="24"/>
              </w:rPr>
              <w:t>Ношение оружия осуществляется, со снаряженным магазином или барабаном, поставленным на предохранитель (при наличии), в кобуре), со специальными средствами (жилет защитный 1-5 класса защиты отечественного производства, наручники отечественного производства), с радиостанцией</w:t>
            </w:r>
            <w:r>
              <w:rPr>
                <w:rFonts w:ascii="Times New Roman" w:hAnsi="Times New Roman" w:cs="Times New Roman"/>
                <w:kern w:val="24"/>
                <w:sz w:val="24"/>
                <w:szCs w:val="24"/>
              </w:rPr>
              <w:t>, второй охранник со спецсредствами</w:t>
            </w:r>
            <w:r w:rsidRPr="003055F8">
              <w:rPr>
                <w:rFonts w:ascii="Times New Roman" w:hAnsi="Times New Roman" w:cs="Times New Roman"/>
                <w:kern w:val="24"/>
                <w:sz w:val="24"/>
                <w:szCs w:val="24"/>
              </w:rPr>
              <w:t xml:space="preserve"> </w:t>
            </w:r>
            <w:r w:rsidRPr="003055F8">
              <w:rPr>
                <w:rFonts w:ascii="Times New Roman" w:eastAsia="Calibri" w:hAnsi="Times New Roman" w:cs="Times New Roman"/>
                <w:kern w:val="24"/>
                <w:sz w:val="24"/>
                <w:szCs w:val="24"/>
              </w:rPr>
              <w:t>со специальными средствами (</w:t>
            </w:r>
            <w:r>
              <w:rPr>
                <w:rFonts w:ascii="Times New Roman" w:hAnsi="Times New Roman" w:cs="Times New Roman"/>
                <w:kern w:val="24"/>
                <w:sz w:val="24"/>
                <w:szCs w:val="24"/>
              </w:rPr>
              <w:t>палка резиновая</w:t>
            </w:r>
            <w:r w:rsidRPr="003055F8">
              <w:rPr>
                <w:rFonts w:ascii="Times New Roman" w:eastAsia="Calibri" w:hAnsi="Times New Roman" w:cs="Times New Roman"/>
                <w:kern w:val="24"/>
                <w:sz w:val="24"/>
                <w:szCs w:val="24"/>
              </w:rPr>
              <w:t xml:space="preserve"> отечественного производства, наручники отечественного производства).</w:t>
            </w:r>
            <w:proofErr w:type="gramEnd"/>
          </w:p>
          <w:p w:rsidR="00C3006A" w:rsidRPr="008D292C" w:rsidRDefault="00C3006A" w:rsidP="00E52CFC">
            <w:pPr>
              <w:contextualSpacing/>
              <w:rPr>
                <w:kern w:val="2"/>
              </w:rPr>
            </w:pPr>
            <w:r w:rsidRPr="00C1512B">
              <w:rPr>
                <w:rFonts w:ascii="Times New Roman" w:hAnsi="Times New Roman" w:cs="Times New Roman"/>
                <w:kern w:val="24"/>
                <w:sz w:val="24"/>
                <w:szCs w:val="24"/>
              </w:rPr>
              <w:t xml:space="preserve">Так же на посту </w:t>
            </w:r>
            <w:r>
              <w:rPr>
                <w:rFonts w:ascii="Times New Roman" w:hAnsi="Times New Roman" w:cs="Times New Roman"/>
                <w:kern w:val="24"/>
                <w:sz w:val="24"/>
                <w:szCs w:val="24"/>
              </w:rPr>
              <w:t xml:space="preserve">при оказании охранных услуг </w:t>
            </w:r>
            <w:r w:rsidRPr="00C1512B">
              <w:rPr>
                <w:rFonts w:ascii="Times New Roman" w:hAnsi="Times New Roman" w:cs="Times New Roman"/>
                <w:kern w:val="24"/>
                <w:sz w:val="24"/>
                <w:szCs w:val="24"/>
              </w:rPr>
              <w:t>необходимо использовать</w:t>
            </w:r>
            <w:r>
              <w:rPr>
                <w:rFonts w:ascii="Times New Roman" w:hAnsi="Times New Roman" w:cs="Times New Roman"/>
                <w:kern w:val="24"/>
                <w:sz w:val="24"/>
                <w:szCs w:val="24"/>
              </w:rPr>
              <w:t xml:space="preserve"> КТС (кнопка тревожной сигнализации),</w:t>
            </w:r>
            <w:r w:rsidRPr="00C1512B">
              <w:rPr>
                <w:rFonts w:ascii="Times New Roman" w:hAnsi="Times New Roman" w:cs="Times New Roman"/>
                <w:kern w:val="24"/>
                <w:sz w:val="24"/>
                <w:szCs w:val="24"/>
              </w:rPr>
              <w:t xml:space="preserve"> </w:t>
            </w:r>
            <w:proofErr w:type="gramStart"/>
            <w:r w:rsidRPr="00C1512B">
              <w:rPr>
                <w:rFonts w:ascii="Times New Roman" w:hAnsi="Times New Roman" w:cs="Times New Roman"/>
                <w:kern w:val="24"/>
                <w:sz w:val="24"/>
                <w:szCs w:val="24"/>
              </w:rPr>
              <w:t>арочный</w:t>
            </w:r>
            <w:proofErr w:type="gramEnd"/>
            <w:r w:rsidRPr="00C1512B">
              <w:rPr>
                <w:rFonts w:ascii="Times New Roman" w:hAnsi="Times New Roman" w:cs="Times New Roman"/>
                <w:kern w:val="24"/>
                <w:sz w:val="24"/>
                <w:szCs w:val="24"/>
              </w:rPr>
              <w:t xml:space="preserve"> (рамочн</w:t>
            </w:r>
            <w:r>
              <w:rPr>
                <w:rFonts w:ascii="Times New Roman" w:hAnsi="Times New Roman" w:cs="Times New Roman"/>
                <w:kern w:val="24"/>
                <w:sz w:val="24"/>
                <w:szCs w:val="24"/>
              </w:rPr>
              <w:t xml:space="preserve">ый) </w:t>
            </w:r>
            <w:proofErr w:type="spellStart"/>
            <w:r>
              <w:rPr>
                <w:rFonts w:ascii="Times New Roman" w:hAnsi="Times New Roman" w:cs="Times New Roman"/>
                <w:kern w:val="24"/>
                <w:sz w:val="24"/>
                <w:szCs w:val="24"/>
              </w:rPr>
              <w:t>металлодетектор</w:t>
            </w:r>
            <w:proofErr w:type="spellEnd"/>
            <w:r>
              <w:rPr>
                <w:rFonts w:ascii="Times New Roman" w:hAnsi="Times New Roman" w:cs="Times New Roman"/>
                <w:kern w:val="24"/>
                <w:sz w:val="24"/>
                <w:szCs w:val="24"/>
              </w:rPr>
              <w:t xml:space="preserve"> исполнителя и </w:t>
            </w:r>
            <w:r w:rsidRPr="008D292C">
              <w:rPr>
                <w:rFonts w:ascii="Times New Roman" w:eastAsia="Calibri" w:hAnsi="Times New Roman" w:cs="Times New Roman"/>
                <w:kern w:val="24"/>
                <w:sz w:val="24"/>
                <w:szCs w:val="24"/>
              </w:rPr>
              <w:t>универсальн</w:t>
            </w:r>
            <w:r>
              <w:rPr>
                <w:rFonts w:ascii="Times New Roman" w:hAnsi="Times New Roman" w:cs="Times New Roman"/>
                <w:kern w:val="24"/>
                <w:sz w:val="24"/>
                <w:szCs w:val="24"/>
              </w:rPr>
              <w:t>ую</w:t>
            </w:r>
            <w:r w:rsidRPr="008D292C">
              <w:rPr>
                <w:rFonts w:ascii="Times New Roman" w:eastAsia="Calibri" w:hAnsi="Times New Roman" w:cs="Times New Roman"/>
                <w:kern w:val="24"/>
                <w:sz w:val="24"/>
                <w:szCs w:val="24"/>
              </w:rPr>
              <w:t xml:space="preserve"> рентгеновск</w:t>
            </w:r>
            <w:r>
              <w:rPr>
                <w:rFonts w:ascii="Times New Roman" w:hAnsi="Times New Roman" w:cs="Times New Roman"/>
                <w:kern w:val="24"/>
                <w:sz w:val="24"/>
                <w:szCs w:val="24"/>
              </w:rPr>
              <w:t>ую</w:t>
            </w:r>
            <w:r w:rsidRPr="008D292C">
              <w:rPr>
                <w:rFonts w:ascii="Times New Roman" w:eastAsia="Calibri" w:hAnsi="Times New Roman" w:cs="Times New Roman"/>
                <w:kern w:val="24"/>
                <w:sz w:val="24"/>
                <w:szCs w:val="24"/>
              </w:rPr>
              <w:t xml:space="preserve"> установк</w:t>
            </w:r>
            <w:r>
              <w:rPr>
                <w:rFonts w:ascii="Times New Roman" w:hAnsi="Times New Roman" w:cs="Times New Roman"/>
                <w:kern w:val="24"/>
                <w:sz w:val="24"/>
                <w:szCs w:val="24"/>
              </w:rPr>
              <w:t>у</w:t>
            </w:r>
            <w:r w:rsidRPr="008D292C">
              <w:rPr>
                <w:rFonts w:ascii="Times New Roman" w:eastAsia="Calibri" w:hAnsi="Times New Roman" w:cs="Times New Roman"/>
                <w:kern w:val="24"/>
                <w:sz w:val="24"/>
                <w:szCs w:val="24"/>
              </w:rPr>
              <w:t xml:space="preserve">  (</w:t>
            </w:r>
            <w:proofErr w:type="spellStart"/>
            <w:r>
              <w:rPr>
                <w:rFonts w:ascii="Times New Roman" w:hAnsi="Times New Roman" w:cs="Times New Roman"/>
                <w:kern w:val="24"/>
                <w:sz w:val="24"/>
                <w:szCs w:val="24"/>
              </w:rPr>
              <w:t>интроскоп</w:t>
            </w:r>
            <w:proofErr w:type="spellEnd"/>
            <w:r w:rsidRPr="008D292C">
              <w:rPr>
                <w:rFonts w:ascii="Times New Roman" w:eastAsia="Calibri" w:hAnsi="Times New Roman" w:cs="Times New Roman"/>
                <w:kern w:val="24"/>
                <w:sz w:val="24"/>
                <w:szCs w:val="24"/>
              </w:rPr>
              <w:t>) исполнителя.</w:t>
            </w:r>
            <w:r w:rsidRPr="003B32DE">
              <w:rPr>
                <w:rFonts w:ascii="Calibri" w:eastAsia="Calibri" w:hAnsi="Calibri" w:cs="Times New Roman"/>
                <w:kern w:val="2"/>
              </w:rPr>
              <w:t xml:space="preserve">  </w:t>
            </w:r>
          </w:p>
          <w:p w:rsidR="00C3006A" w:rsidRDefault="00C3006A" w:rsidP="00E52CFC">
            <w:pPr>
              <w:contextualSpacing/>
              <w:rPr>
                <w:rFonts w:ascii="Times New Roman" w:hAnsi="Times New Roman" w:cs="Times New Roman"/>
                <w:kern w:val="24"/>
                <w:sz w:val="24"/>
                <w:szCs w:val="24"/>
              </w:rPr>
            </w:pPr>
            <w:r w:rsidRPr="003055F8">
              <w:rPr>
                <w:rFonts w:ascii="Times New Roman" w:eastAsia="Calibri" w:hAnsi="Times New Roman" w:cs="Times New Roman"/>
                <w:kern w:val="24"/>
                <w:sz w:val="24"/>
                <w:szCs w:val="24"/>
              </w:rPr>
              <w:t xml:space="preserve">Производит осмотр въезжающего и выезжающего транспорта, ведет его учет и регистрацию в соответствующем журнале. Допуск автотранспорта на территорию Центра осуществляется в соответствии с утверждённым положением о «Пропускном и </w:t>
            </w:r>
            <w:proofErr w:type="spellStart"/>
            <w:r w:rsidRPr="003055F8">
              <w:rPr>
                <w:rFonts w:ascii="Times New Roman" w:eastAsia="Calibri" w:hAnsi="Times New Roman" w:cs="Times New Roman"/>
                <w:kern w:val="24"/>
                <w:sz w:val="24"/>
                <w:szCs w:val="24"/>
              </w:rPr>
              <w:t>внутриобъектовом</w:t>
            </w:r>
            <w:proofErr w:type="spellEnd"/>
            <w:r w:rsidRPr="003055F8">
              <w:rPr>
                <w:rFonts w:ascii="Times New Roman" w:eastAsia="Calibri" w:hAnsi="Times New Roman" w:cs="Times New Roman"/>
                <w:kern w:val="24"/>
                <w:sz w:val="24"/>
                <w:szCs w:val="24"/>
              </w:rPr>
              <w:t xml:space="preserve"> режимах».</w:t>
            </w:r>
          </w:p>
          <w:p w:rsidR="00C3006A" w:rsidRPr="00C1512B" w:rsidRDefault="00C3006A" w:rsidP="00E52CFC">
            <w:pPr>
              <w:contextualSpacing/>
              <w:rPr>
                <w:rFonts w:ascii="Times New Roman" w:eastAsia="Calibri" w:hAnsi="Times New Roman" w:cs="Times New Roman"/>
                <w:kern w:val="24"/>
                <w:sz w:val="24"/>
                <w:szCs w:val="24"/>
              </w:rPr>
            </w:pPr>
            <w:r w:rsidRPr="00C1512B">
              <w:rPr>
                <w:rFonts w:ascii="Times New Roman" w:eastAsia="Calibri" w:hAnsi="Times New Roman" w:cs="Times New Roman"/>
                <w:kern w:val="24"/>
                <w:sz w:val="24"/>
                <w:szCs w:val="24"/>
              </w:rPr>
              <w:t>Осуществляет допуск лиц на объект охраны при предъявлении ими документов дающих право вход или выход</w:t>
            </w:r>
          </w:p>
          <w:p w:rsidR="00C3006A" w:rsidRPr="00C1512B" w:rsidRDefault="00C3006A" w:rsidP="00E52CFC">
            <w:pPr>
              <w:contextualSpacing/>
              <w:rPr>
                <w:rFonts w:ascii="Times New Roman" w:eastAsia="Calibri" w:hAnsi="Times New Roman" w:cs="Times New Roman"/>
                <w:kern w:val="24"/>
                <w:sz w:val="24"/>
                <w:szCs w:val="24"/>
              </w:rPr>
            </w:pPr>
            <w:r w:rsidRPr="00C1512B">
              <w:rPr>
                <w:rFonts w:ascii="Times New Roman" w:eastAsia="Calibri" w:hAnsi="Times New Roman" w:cs="Times New Roman"/>
                <w:kern w:val="24"/>
                <w:sz w:val="24"/>
                <w:szCs w:val="24"/>
              </w:rPr>
              <w:t xml:space="preserve">Охранник производит учет и регистрацию входящих и выходящих людей в соответствующем журнале, </w:t>
            </w:r>
            <w:r w:rsidRPr="00C1512B">
              <w:rPr>
                <w:rFonts w:ascii="Times New Roman" w:eastAsia="Calibri" w:hAnsi="Times New Roman" w:cs="Times New Roman"/>
                <w:kern w:val="24"/>
                <w:sz w:val="24"/>
                <w:szCs w:val="24"/>
              </w:rPr>
              <w:lastRenderedPageBreak/>
              <w:t>производит осмотр вносимого и выносимого имущества.</w:t>
            </w:r>
          </w:p>
          <w:p w:rsidR="00C3006A" w:rsidRPr="00C1512B" w:rsidRDefault="00C3006A" w:rsidP="00E52CFC">
            <w:pPr>
              <w:contextualSpacing/>
              <w:rPr>
                <w:rFonts w:ascii="Times New Roman" w:eastAsia="Calibri" w:hAnsi="Times New Roman" w:cs="Times New Roman"/>
                <w:kern w:val="24"/>
                <w:sz w:val="24"/>
                <w:szCs w:val="24"/>
              </w:rPr>
            </w:pPr>
            <w:r w:rsidRPr="00C1512B">
              <w:rPr>
                <w:rFonts w:ascii="Times New Roman" w:eastAsia="Calibri" w:hAnsi="Times New Roman" w:cs="Times New Roman"/>
                <w:kern w:val="24"/>
                <w:sz w:val="24"/>
                <w:szCs w:val="24"/>
              </w:rPr>
              <w:t xml:space="preserve">Охранники принимают непосредственное участие в обеспечении режима посещения </w:t>
            </w:r>
            <w:r>
              <w:rPr>
                <w:rFonts w:ascii="Times New Roman" w:hAnsi="Times New Roman" w:cs="Times New Roman"/>
                <w:kern w:val="24"/>
                <w:sz w:val="24"/>
                <w:szCs w:val="24"/>
              </w:rPr>
              <w:t xml:space="preserve">в соответствии с </w:t>
            </w:r>
            <w:r w:rsidRPr="00C1512B">
              <w:rPr>
                <w:rFonts w:ascii="Times New Roman" w:eastAsia="Calibri" w:hAnsi="Times New Roman" w:cs="Times New Roman"/>
                <w:kern w:val="24"/>
                <w:sz w:val="24"/>
                <w:szCs w:val="24"/>
              </w:rPr>
              <w:t xml:space="preserve">положением о «Пропускном и </w:t>
            </w:r>
            <w:proofErr w:type="spellStart"/>
            <w:r w:rsidRPr="00C1512B">
              <w:rPr>
                <w:rFonts w:ascii="Times New Roman" w:eastAsia="Calibri" w:hAnsi="Times New Roman" w:cs="Times New Roman"/>
                <w:kern w:val="24"/>
                <w:sz w:val="24"/>
                <w:szCs w:val="24"/>
              </w:rPr>
              <w:t>внутриобъектовом</w:t>
            </w:r>
            <w:proofErr w:type="spellEnd"/>
            <w:r w:rsidRPr="00C1512B">
              <w:rPr>
                <w:rFonts w:ascii="Times New Roman" w:eastAsia="Calibri" w:hAnsi="Times New Roman" w:cs="Times New Roman"/>
                <w:kern w:val="24"/>
                <w:sz w:val="24"/>
                <w:szCs w:val="24"/>
              </w:rPr>
              <w:t xml:space="preserve"> режимах».</w:t>
            </w:r>
          </w:p>
          <w:p w:rsidR="00C3006A" w:rsidRPr="00C1512B" w:rsidRDefault="00C3006A" w:rsidP="00E52CFC">
            <w:pPr>
              <w:contextualSpacing/>
              <w:rPr>
                <w:rFonts w:ascii="Times New Roman" w:eastAsia="Calibri" w:hAnsi="Times New Roman" w:cs="Times New Roman"/>
                <w:kern w:val="24"/>
                <w:sz w:val="24"/>
                <w:szCs w:val="24"/>
              </w:rPr>
            </w:pPr>
            <w:r w:rsidRPr="00C1512B">
              <w:rPr>
                <w:rFonts w:ascii="Times New Roman" w:eastAsia="Calibri" w:hAnsi="Times New Roman" w:cs="Times New Roman"/>
                <w:kern w:val="24"/>
                <w:sz w:val="24"/>
                <w:szCs w:val="24"/>
              </w:rPr>
              <w:t xml:space="preserve">Охранники не допускают вход посетителей в нетрезвом состоянии, принимают меры по установлению их личности и докладывают старшему смены охраны и начальнику службы безопасности </w:t>
            </w:r>
            <w:r>
              <w:rPr>
                <w:rFonts w:ascii="Times New Roman" w:hAnsi="Times New Roman" w:cs="Times New Roman"/>
                <w:kern w:val="24"/>
                <w:sz w:val="24"/>
                <w:szCs w:val="24"/>
              </w:rPr>
              <w:t xml:space="preserve">учреждения </w:t>
            </w:r>
            <w:r w:rsidRPr="00C1512B">
              <w:rPr>
                <w:rFonts w:ascii="Times New Roman" w:eastAsia="Calibri" w:hAnsi="Times New Roman" w:cs="Times New Roman"/>
                <w:kern w:val="24"/>
                <w:sz w:val="24"/>
                <w:szCs w:val="24"/>
              </w:rPr>
              <w:t>и в дальнейшем действуют в соответствии с их распоряжениями.</w:t>
            </w:r>
          </w:p>
          <w:p w:rsidR="00C3006A" w:rsidRPr="003055F8" w:rsidRDefault="00C3006A" w:rsidP="00E52CFC">
            <w:pPr>
              <w:contextualSpacing/>
              <w:rPr>
                <w:rFonts w:ascii="Times New Roman" w:eastAsia="Calibri" w:hAnsi="Times New Roman" w:cs="Times New Roman"/>
                <w:kern w:val="24"/>
                <w:sz w:val="24"/>
                <w:szCs w:val="24"/>
              </w:rPr>
            </w:pPr>
            <w:r w:rsidRPr="00C1512B">
              <w:rPr>
                <w:rFonts w:ascii="Times New Roman" w:eastAsia="Calibri" w:hAnsi="Times New Roman" w:cs="Times New Roman"/>
                <w:kern w:val="24"/>
                <w:sz w:val="24"/>
                <w:szCs w:val="24"/>
              </w:rPr>
              <w:t xml:space="preserve">В остальных вопросах возникающих при обеспечении пропускного режима руководствуется положением о «Пропускном и </w:t>
            </w:r>
            <w:proofErr w:type="spellStart"/>
            <w:r w:rsidRPr="00C1512B">
              <w:rPr>
                <w:rFonts w:ascii="Times New Roman" w:eastAsia="Calibri" w:hAnsi="Times New Roman" w:cs="Times New Roman"/>
                <w:kern w:val="24"/>
                <w:sz w:val="24"/>
                <w:szCs w:val="24"/>
              </w:rPr>
              <w:t>внутриобъектовом</w:t>
            </w:r>
            <w:proofErr w:type="spellEnd"/>
            <w:r w:rsidRPr="00C1512B">
              <w:rPr>
                <w:rFonts w:ascii="Times New Roman" w:eastAsia="Calibri" w:hAnsi="Times New Roman" w:cs="Times New Roman"/>
                <w:kern w:val="24"/>
                <w:sz w:val="24"/>
                <w:szCs w:val="24"/>
              </w:rPr>
              <w:t xml:space="preserve"> режимах» </w:t>
            </w:r>
            <w:r w:rsidRPr="00C1512B">
              <w:rPr>
                <w:rFonts w:ascii="Times New Roman" w:hAnsi="Times New Roman" w:cs="Times New Roman"/>
                <w:kern w:val="24"/>
                <w:sz w:val="24"/>
                <w:szCs w:val="24"/>
              </w:rPr>
              <w:t xml:space="preserve"> ручной металлоискатель.</w:t>
            </w:r>
          </w:p>
          <w:p w:rsidR="00C3006A" w:rsidRDefault="00C3006A" w:rsidP="00E52CFC">
            <w:pPr>
              <w:contextualSpacing/>
              <w:rPr>
                <w:rFonts w:ascii="Times New Roman" w:eastAsia="Calibri" w:hAnsi="Times New Roman" w:cs="Times New Roman"/>
                <w:kern w:val="24"/>
                <w:sz w:val="24"/>
                <w:szCs w:val="24"/>
              </w:rPr>
            </w:pPr>
            <w:r w:rsidRPr="003055F8">
              <w:rPr>
                <w:rFonts w:ascii="Times New Roman" w:eastAsia="Calibri" w:hAnsi="Times New Roman" w:cs="Times New Roman"/>
                <w:kern w:val="24"/>
                <w:sz w:val="24"/>
                <w:szCs w:val="24"/>
              </w:rPr>
              <w:t xml:space="preserve">Режим работы: 24 часа в сутки (круглосуточно) без выходных и праздничных дней </w:t>
            </w:r>
          </w:p>
          <w:p w:rsidR="00C3006A" w:rsidRDefault="00C3006A" w:rsidP="00E52CFC">
            <w:pPr>
              <w:contextualSpacing/>
              <w:rPr>
                <w:rFonts w:ascii="Times New Roman" w:eastAsia="Calibri" w:hAnsi="Times New Roman" w:cs="Times New Roman"/>
                <w:kern w:val="24"/>
                <w:sz w:val="24"/>
                <w:szCs w:val="24"/>
              </w:rPr>
            </w:pPr>
            <w:r w:rsidRPr="00DB590F">
              <w:rPr>
                <w:rFonts w:ascii="Times New Roman" w:eastAsia="Calibri" w:hAnsi="Times New Roman" w:cs="Times New Roman"/>
                <w:kern w:val="2"/>
                <w:sz w:val="24"/>
                <w:szCs w:val="24"/>
              </w:rPr>
              <w:t>Объем физической вооружённой охраны имуществ</w:t>
            </w:r>
            <w:r>
              <w:rPr>
                <w:rFonts w:ascii="Times New Roman" w:eastAsia="Calibri" w:hAnsi="Times New Roman" w:cs="Times New Roman"/>
                <w:kern w:val="2"/>
                <w:sz w:val="24"/>
                <w:szCs w:val="24"/>
              </w:rPr>
              <w:t xml:space="preserve">а на данном посту составляет – </w:t>
            </w:r>
            <w:r w:rsidRPr="00DB590F">
              <w:rPr>
                <w:rFonts w:ascii="Times New Roman" w:eastAsia="Calibri" w:hAnsi="Times New Roman" w:cs="Times New Roman"/>
                <w:kern w:val="2"/>
                <w:sz w:val="24"/>
                <w:szCs w:val="24"/>
              </w:rPr>
              <w:t>17 544 часа</w:t>
            </w:r>
          </w:p>
          <w:p w:rsidR="00C3006A" w:rsidRPr="003055F8" w:rsidRDefault="00C3006A" w:rsidP="00E52CFC">
            <w:pPr>
              <w:contextualSpacing/>
              <w:rPr>
                <w:rFonts w:ascii="Times New Roman" w:hAnsi="Times New Roman" w:cs="Times New Roman"/>
                <w:kern w:val="24"/>
                <w:sz w:val="24"/>
                <w:szCs w:val="24"/>
              </w:rPr>
            </w:pPr>
            <w:r w:rsidRPr="00DB590F">
              <w:rPr>
                <w:rFonts w:ascii="Times New Roman" w:hAnsi="Times New Roman" w:cs="Times New Roman"/>
                <w:kern w:val="24"/>
                <w:sz w:val="24"/>
                <w:szCs w:val="24"/>
              </w:rPr>
              <w:t>Объем физической не вооружённой охраны имущества на данном посту составляет – 17 544 часа</w:t>
            </w:r>
            <w:r w:rsidRPr="003055F8">
              <w:rPr>
                <w:rFonts w:ascii="Times New Roman" w:eastAsia="Calibri" w:hAnsi="Times New Roman" w:cs="Times New Roman"/>
                <w:kern w:val="24"/>
                <w:sz w:val="24"/>
                <w:szCs w:val="24"/>
              </w:rPr>
              <w:t xml:space="preserve"> </w:t>
            </w:r>
          </w:p>
        </w:tc>
      </w:tr>
      <w:tr w:rsidR="00C3006A" w:rsidRPr="007051A3" w:rsidTr="00E52CFC">
        <w:tc>
          <w:tcPr>
            <w:tcW w:w="675" w:type="dxa"/>
            <w:vAlign w:val="center"/>
          </w:tcPr>
          <w:p w:rsidR="00C3006A" w:rsidRPr="001C5FA6" w:rsidRDefault="00C3006A" w:rsidP="00E52CFC">
            <w:pPr>
              <w:contextualSpacing/>
              <w:jc w:val="center"/>
              <w:rPr>
                <w:rFonts w:ascii="Times New Roman" w:hAnsi="Times New Roman" w:cs="Times New Roman"/>
                <w:sz w:val="24"/>
                <w:szCs w:val="24"/>
              </w:rPr>
            </w:pPr>
            <w:r w:rsidRPr="001C5FA6">
              <w:rPr>
                <w:rFonts w:ascii="Times New Roman" w:hAnsi="Times New Roman" w:cs="Times New Roman"/>
                <w:sz w:val="24"/>
                <w:szCs w:val="24"/>
              </w:rPr>
              <w:lastRenderedPageBreak/>
              <w:t>6</w:t>
            </w:r>
          </w:p>
        </w:tc>
        <w:tc>
          <w:tcPr>
            <w:tcW w:w="2977" w:type="dxa"/>
            <w:vAlign w:val="center"/>
          </w:tcPr>
          <w:p w:rsidR="00C3006A" w:rsidRPr="001C5FA6" w:rsidRDefault="00C3006A" w:rsidP="00E52CFC">
            <w:pPr>
              <w:contextualSpacing/>
              <w:rPr>
                <w:rFonts w:ascii="Times New Roman" w:hAnsi="Times New Roman" w:cs="Times New Roman"/>
                <w:kern w:val="24"/>
                <w:sz w:val="24"/>
                <w:szCs w:val="24"/>
              </w:rPr>
            </w:pPr>
            <w:r w:rsidRPr="001C5FA6">
              <w:rPr>
                <w:rFonts w:ascii="Times New Roman" w:hAnsi="Times New Roman" w:cs="Times New Roman"/>
                <w:kern w:val="24"/>
                <w:sz w:val="24"/>
                <w:szCs w:val="24"/>
              </w:rPr>
              <w:t>Пост № 6  - ПАТРУЛЬ (передвижной) территория КГБУЗ ККБ</w:t>
            </w:r>
          </w:p>
        </w:tc>
        <w:tc>
          <w:tcPr>
            <w:tcW w:w="5812" w:type="dxa"/>
            <w:vAlign w:val="center"/>
          </w:tcPr>
          <w:p w:rsidR="00C3006A" w:rsidRPr="001C5FA6" w:rsidRDefault="00C3006A" w:rsidP="00E52CFC">
            <w:pPr>
              <w:contextualSpacing/>
              <w:rPr>
                <w:rFonts w:ascii="Times New Roman" w:hAnsi="Times New Roman" w:cs="Times New Roman"/>
                <w:kern w:val="24"/>
                <w:sz w:val="24"/>
                <w:szCs w:val="24"/>
              </w:rPr>
            </w:pPr>
            <w:proofErr w:type="gramStart"/>
            <w:r w:rsidRPr="001C5FA6">
              <w:rPr>
                <w:rFonts w:ascii="Times New Roman" w:eastAsia="Calibri" w:hAnsi="Times New Roman" w:cs="Times New Roman"/>
                <w:kern w:val="24"/>
                <w:sz w:val="24"/>
                <w:szCs w:val="24"/>
              </w:rPr>
              <w:t>Один пост охраны для оказания охранных услуг, в том числе в виде вооружённой охраны имущества (в соответствии с требованиями Федерального закона от 13.12.1996 г.  № 150-ФЗ «Об оружии», Закона РФ от 11.03.1992 N 2487-1 «О частной детективной и охранной деятельности в Российской Федерации», Постановления Правительства РФ от 14.08.1992 г.  № 587, Постановления Правительства РФ от 21.07.1998 N 814 «О мерах по регулированию</w:t>
            </w:r>
            <w:proofErr w:type="gramEnd"/>
            <w:r w:rsidRPr="001C5FA6">
              <w:rPr>
                <w:rFonts w:ascii="Times New Roman" w:eastAsia="Calibri" w:hAnsi="Times New Roman" w:cs="Times New Roman"/>
                <w:kern w:val="24"/>
                <w:sz w:val="24"/>
                <w:szCs w:val="24"/>
              </w:rPr>
              <w:t xml:space="preserve"> </w:t>
            </w:r>
            <w:proofErr w:type="gramStart"/>
            <w:r w:rsidRPr="001C5FA6">
              <w:rPr>
                <w:rFonts w:ascii="Times New Roman" w:eastAsia="Calibri" w:hAnsi="Times New Roman" w:cs="Times New Roman"/>
                <w:kern w:val="24"/>
                <w:sz w:val="24"/>
                <w:szCs w:val="24"/>
              </w:rPr>
              <w:t>оборота гражданского и служебного оружия и патронов к нему на территории Российской Федерации), одним частным охранником с короткоствольным оружием или бесствольным оружием, предназначенным для механического поражения живой цели на расстоянии метаемым снаряжением патрона травматического действия, получающим направленное движение за счёт энергии порохового или иного заряда и не предназначенным для причинения смерти человеку сертифицированным в качестве служебного оружия (Ношение оружия осуществляется</w:t>
            </w:r>
            <w:proofErr w:type="gramEnd"/>
            <w:r w:rsidRPr="001C5FA6">
              <w:rPr>
                <w:rFonts w:ascii="Times New Roman" w:eastAsia="Calibri" w:hAnsi="Times New Roman" w:cs="Times New Roman"/>
                <w:kern w:val="24"/>
                <w:sz w:val="24"/>
                <w:szCs w:val="24"/>
              </w:rPr>
              <w:t>, со снаряженным магазином или барабаном, поставленным на предохранитель (при наличии), в кобуре), со специальными средствами (жилет защитный 1-5 класса защиты отечественного производства, наручники отечественного производства), с радиостанцией.</w:t>
            </w:r>
          </w:p>
          <w:p w:rsidR="00C3006A" w:rsidRPr="001C5FA6" w:rsidRDefault="00C3006A" w:rsidP="00E52CFC">
            <w:pPr>
              <w:contextualSpacing/>
              <w:rPr>
                <w:rFonts w:ascii="Times New Roman" w:eastAsia="Calibri" w:hAnsi="Times New Roman" w:cs="Times New Roman"/>
                <w:kern w:val="24"/>
                <w:sz w:val="24"/>
                <w:szCs w:val="24"/>
              </w:rPr>
            </w:pPr>
            <w:r w:rsidRPr="001C5FA6">
              <w:rPr>
                <w:rFonts w:ascii="Times New Roman" w:eastAsia="Calibri" w:hAnsi="Times New Roman" w:cs="Times New Roman"/>
                <w:kern w:val="24"/>
                <w:sz w:val="24"/>
                <w:szCs w:val="24"/>
              </w:rPr>
              <w:t xml:space="preserve">Патруль  совершает обход уличной территории, помещений зданий </w:t>
            </w:r>
            <w:r w:rsidRPr="001C5FA6">
              <w:rPr>
                <w:rFonts w:ascii="Times New Roman" w:hAnsi="Times New Roman" w:cs="Times New Roman"/>
                <w:kern w:val="24"/>
                <w:sz w:val="24"/>
                <w:szCs w:val="24"/>
              </w:rPr>
              <w:t>учреждения</w:t>
            </w:r>
            <w:r w:rsidRPr="001C5FA6">
              <w:rPr>
                <w:rFonts w:ascii="Times New Roman" w:eastAsia="Calibri" w:hAnsi="Times New Roman" w:cs="Times New Roman"/>
                <w:kern w:val="24"/>
                <w:sz w:val="24"/>
                <w:szCs w:val="24"/>
              </w:rPr>
              <w:t xml:space="preserve"> по маршруту и с периодичностью утверждённому исполнителем и согласованному с заказчиком. </w:t>
            </w:r>
          </w:p>
          <w:p w:rsidR="00C3006A" w:rsidRPr="001C5FA6" w:rsidRDefault="00C3006A" w:rsidP="00E52CFC">
            <w:pPr>
              <w:contextualSpacing/>
              <w:rPr>
                <w:rFonts w:ascii="Times New Roman" w:eastAsia="Calibri" w:hAnsi="Times New Roman" w:cs="Times New Roman"/>
                <w:kern w:val="24"/>
                <w:sz w:val="24"/>
                <w:szCs w:val="24"/>
              </w:rPr>
            </w:pPr>
            <w:r w:rsidRPr="001C5FA6">
              <w:rPr>
                <w:rFonts w:ascii="Times New Roman" w:eastAsia="Calibri" w:hAnsi="Times New Roman" w:cs="Times New Roman"/>
                <w:kern w:val="24"/>
                <w:sz w:val="24"/>
                <w:szCs w:val="24"/>
              </w:rPr>
              <w:t xml:space="preserve">Во время обхода патруль выявляет повреждения ограждения, наличие подозрительных бесхозных вещей, незаконно проникших либо оставшихся в </w:t>
            </w:r>
            <w:r w:rsidRPr="001C5FA6">
              <w:rPr>
                <w:rFonts w:ascii="Times New Roman" w:hAnsi="Times New Roman" w:cs="Times New Roman"/>
                <w:kern w:val="24"/>
                <w:sz w:val="24"/>
                <w:szCs w:val="24"/>
              </w:rPr>
              <w:lastRenderedPageBreak/>
              <w:t>учреждении</w:t>
            </w:r>
            <w:r w:rsidRPr="001C5FA6">
              <w:rPr>
                <w:rFonts w:ascii="Times New Roman" w:eastAsia="Calibri" w:hAnsi="Times New Roman" w:cs="Times New Roman"/>
                <w:kern w:val="24"/>
                <w:sz w:val="24"/>
                <w:szCs w:val="24"/>
              </w:rPr>
              <w:t xml:space="preserve"> лиц, соблюдение персоналом, пациентами и посетителями правил пожарной безопасности (курение на территории </w:t>
            </w:r>
            <w:r w:rsidRPr="001C5FA6">
              <w:rPr>
                <w:rFonts w:ascii="Times New Roman" w:hAnsi="Times New Roman" w:cs="Times New Roman"/>
                <w:kern w:val="24"/>
                <w:sz w:val="24"/>
                <w:szCs w:val="24"/>
              </w:rPr>
              <w:t>учреждения</w:t>
            </w:r>
            <w:r w:rsidRPr="001C5FA6">
              <w:rPr>
                <w:rFonts w:ascii="Times New Roman" w:eastAsia="Calibri" w:hAnsi="Times New Roman" w:cs="Times New Roman"/>
                <w:kern w:val="24"/>
                <w:sz w:val="24"/>
                <w:szCs w:val="24"/>
              </w:rPr>
              <w:t xml:space="preserve">), проверяет состояние дверей, окон, возможные источники возгорания, внешние признаки аварии коммуникаций, следит за соблюдением правил парковки на территории </w:t>
            </w:r>
            <w:r w:rsidRPr="001C5FA6">
              <w:rPr>
                <w:rFonts w:ascii="Times New Roman" w:hAnsi="Times New Roman" w:cs="Times New Roman"/>
                <w:kern w:val="24"/>
                <w:sz w:val="24"/>
                <w:szCs w:val="24"/>
              </w:rPr>
              <w:t>учреждения</w:t>
            </w:r>
            <w:r w:rsidRPr="001C5FA6">
              <w:rPr>
                <w:rFonts w:ascii="Times New Roman" w:eastAsia="Calibri" w:hAnsi="Times New Roman" w:cs="Times New Roman"/>
                <w:kern w:val="24"/>
                <w:sz w:val="24"/>
                <w:szCs w:val="24"/>
              </w:rPr>
              <w:t>.</w:t>
            </w:r>
          </w:p>
          <w:p w:rsidR="00C3006A" w:rsidRDefault="00C3006A" w:rsidP="00E52CFC">
            <w:pPr>
              <w:contextualSpacing/>
              <w:rPr>
                <w:rFonts w:ascii="Times New Roman" w:hAnsi="Times New Roman" w:cs="Times New Roman"/>
                <w:kern w:val="24"/>
                <w:sz w:val="24"/>
                <w:szCs w:val="24"/>
              </w:rPr>
            </w:pPr>
            <w:r w:rsidRPr="001C5FA6">
              <w:rPr>
                <w:rFonts w:ascii="Times New Roman" w:hAnsi="Times New Roman" w:cs="Times New Roman"/>
                <w:kern w:val="24"/>
                <w:sz w:val="24"/>
                <w:szCs w:val="24"/>
              </w:rPr>
              <w:t xml:space="preserve">Режим работы: 24 часа в сутки (круглосуточно) без выходных и праздничных дней.  </w:t>
            </w:r>
          </w:p>
          <w:p w:rsidR="00C3006A" w:rsidRPr="001C5FA6" w:rsidRDefault="00C3006A" w:rsidP="00E52CFC">
            <w:pPr>
              <w:contextualSpacing/>
              <w:rPr>
                <w:rFonts w:ascii="Times New Roman" w:hAnsi="Times New Roman" w:cs="Times New Roman"/>
                <w:kern w:val="24"/>
                <w:sz w:val="24"/>
                <w:szCs w:val="24"/>
              </w:rPr>
            </w:pPr>
            <w:r w:rsidRPr="00DB590F">
              <w:rPr>
                <w:rFonts w:ascii="Times New Roman" w:eastAsia="Calibri" w:hAnsi="Times New Roman" w:cs="Times New Roman"/>
                <w:kern w:val="2"/>
                <w:sz w:val="24"/>
                <w:szCs w:val="24"/>
              </w:rPr>
              <w:t>Объем физической вооружённой охраны имуществ</w:t>
            </w:r>
            <w:r>
              <w:rPr>
                <w:rFonts w:ascii="Times New Roman" w:eastAsia="Calibri" w:hAnsi="Times New Roman" w:cs="Times New Roman"/>
                <w:kern w:val="2"/>
                <w:sz w:val="24"/>
                <w:szCs w:val="24"/>
              </w:rPr>
              <w:t xml:space="preserve">а на данном посту составляет – </w:t>
            </w:r>
            <w:r w:rsidRPr="00DB590F">
              <w:rPr>
                <w:rFonts w:ascii="Times New Roman" w:eastAsia="Calibri" w:hAnsi="Times New Roman" w:cs="Times New Roman"/>
                <w:kern w:val="2"/>
                <w:sz w:val="24"/>
                <w:szCs w:val="24"/>
              </w:rPr>
              <w:t>17 544 часа</w:t>
            </w:r>
          </w:p>
        </w:tc>
      </w:tr>
      <w:tr w:rsidR="00C3006A" w:rsidRPr="007051A3" w:rsidTr="00E52CFC">
        <w:tc>
          <w:tcPr>
            <w:tcW w:w="675" w:type="dxa"/>
            <w:vAlign w:val="center"/>
          </w:tcPr>
          <w:p w:rsidR="00C3006A" w:rsidRPr="001C5FA6" w:rsidRDefault="00C3006A" w:rsidP="00E52CFC">
            <w:pPr>
              <w:contextualSpacing/>
              <w:jc w:val="center"/>
              <w:rPr>
                <w:rFonts w:ascii="Times New Roman" w:hAnsi="Times New Roman" w:cs="Times New Roman"/>
                <w:sz w:val="24"/>
                <w:szCs w:val="24"/>
              </w:rPr>
            </w:pPr>
            <w:r w:rsidRPr="001C5FA6">
              <w:rPr>
                <w:rFonts w:ascii="Times New Roman" w:hAnsi="Times New Roman" w:cs="Times New Roman"/>
                <w:sz w:val="24"/>
                <w:szCs w:val="24"/>
              </w:rPr>
              <w:lastRenderedPageBreak/>
              <w:t>7</w:t>
            </w:r>
          </w:p>
        </w:tc>
        <w:tc>
          <w:tcPr>
            <w:tcW w:w="2977" w:type="dxa"/>
            <w:vAlign w:val="center"/>
          </w:tcPr>
          <w:p w:rsidR="00C3006A" w:rsidRPr="001C5FA6" w:rsidRDefault="00C3006A" w:rsidP="00E52CFC">
            <w:pPr>
              <w:contextualSpacing/>
              <w:rPr>
                <w:rFonts w:ascii="Times New Roman" w:hAnsi="Times New Roman" w:cs="Times New Roman"/>
                <w:kern w:val="24"/>
                <w:sz w:val="24"/>
                <w:szCs w:val="24"/>
              </w:rPr>
            </w:pPr>
            <w:r w:rsidRPr="001C5FA6">
              <w:rPr>
                <w:rFonts w:ascii="Times New Roman" w:hAnsi="Times New Roman" w:cs="Times New Roman"/>
                <w:kern w:val="24"/>
                <w:sz w:val="24"/>
                <w:szCs w:val="24"/>
              </w:rPr>
              <w:t>Пост № 7 – ПАТРУЛЬ (передвижной) территория КГБУЗ ККБ</w:t>
            </w:r>
          </w:p>
        </w:tc>
        <w:tc>
          <w:tcPr>
            <w:tcW w:w="5812" w:type="dxa"/>
            <w:vAlign w:val="center"/>
          </w:tcPr>
          <w:p w:rsidR="00C3006A" w:rsidRPr="001C5FA6" w:rsidRDefault="00C3006A" w:rsidP="00E52CFC">
            <w:pPr>
              <w:contextualSpacing/>
              <w:rPr>
                <w:rFonts w:ascii="Times New Roman" w:hAnsi="Times New Roman" w:cs="Times New Roman"/>
                <w:kern w:val="24"/>
                <w:sz w:val="24"/>
                <w:szCs w:val="24"/>
              </w:rPr>
            </w:pPr>
            <w:proofErr w:type="gramStart"/>
            <w:r w:rsidRPr="001C5FA6">
              <w:rPr>
                <w:rFonts w:ascii="Times New Roman" w:eastAsia="Calibri" w:hAnsi="Times New Roman" w:cs="Times New Roman"/>
                <w:kern w:val="24"/>
                <w:sz w:val="24"/>
                <w:szCs w:val="24"/>
              </w:rPr>
              <w:t>Один пост охраны для оказания охранных услуг, в том числе в виде вооружённой охраны имущества (в соответствии с требованиями Федерального закона от 13.12.1996 г.  № 150-ФЗ «Об оружии», Закона РФ от 11.03.1992 N 2487-1 «О частной детективной и охранной деятельности в Российской Федерации», Постановления Правительства РФ от 14.08.1992 г.  № 587, Постановления Правительства РФ от 21.07.1998 N 814 «О мерах по регулированию</w:t>
            </w:r>
            <w:proofErr w:type="gramEnd"/>
            <w:r w:rsidRPr="001C5FA6">
              <w:rPr>
                <w:rFonts w:ascii="Times New Roman" w:eastAsia="Calibri" w:hAnsi="Times New Roman" w:cs="Times New Roman"/>
                <w:kern w:val="24"/>
                <w:sz w:val="24"/>
                <w:szCs w:val="24"/>
              </w:rPr>
              <w:t xml:space="preserve"> </w:t>
            </w:r>
            <w:proofErr w:type="gramStart"/>
            <w:r w:rsidRPr="001C5FA6">
              <w:rPr>
                <w:rFonts w:ascii="Times New Roman" w:eastAsia="Calibri" w:hAnsi="Times New Roman" w:cs="Times New Roman"/>
                <w:kern w:val="24"/>
                <w:sz w:val="24"/>
                <w:szCs w:val="24"/>
              </w:rPr>
              <w:t>оборота гражданского и служебного оружия и патронов к нему на территории Российской Федерации), одним частным охранником с короткоствольным оружием или бесствольным оружием, предназначенным для механического поражения живой цели на расстоянии метаемым снаряжением патрона травматического действия, получающим направленное движение за счёт энергии порохового или иного заряда и не предназначенным для причинения смерти человеку сертифицированным в качестве служебного оружия (Ношение оружия осуществляется</w:t>
            </w:r>
            <w:proofErr w:type="gramEnd"/>
            <w:r w:rsidRPr="001C5FA6">
              <w:rPr>
                <w:rFonts w:ascii="Times New Roman" w:eastAsia="Calibri" w:hAnsi="Times New Roman" w:cs="Times New Roman"/>
                <w:kern w:val="24"/>
                <w:sz w:val="24"/>
                <w:szCs w:val="24"/>
              </w:rPr>
              <w:t>, со снаряженным магазином или барабаном, поставленным на предохранитель (при наличии), в кобуре), со специальными средствами (жилет защитный 1-5 класса защиты отечественного производства, наручники отечественного производства), с радиостанцией.</w:t>
            </w:r>
          </w:p>
          <w:p w:rsidR="00C3006A" w:rsidRPr="001C5FA6" w:rsidRDefault="00C3006A" w:rsidP="00E52CFC">
            <w:pPr>
              <w:contextualSpacing/>
              <w:rPr>
                <w:rFonts w:ascii="Times New Roman" w:eastAsia="Calibri" w:hAnsi="Times New Roman" w:cs="Times New Roman"/>
                <w:kern w:val="24"/>
                <w:sz w:val="24"/>
                <w:szCs w:val="24"/>
              </w:rPr>
            </w:pPr>
            <w:r w:rsidRPr="001C5FA6">
              <w:rPr>
                <w:rFonts w:ascii="Times New Roman" w:eastAsia="Calibri" w:hAnsi="Times New Roman" w:cs="Times New Roman"/>
                <w:kern w:val="24"/>
                <w:sz w:val="24"/>
                <w:szCs w:val="24"/>
              </w:rPr>
              <w:t xml:space="preserve">Патруль  совершает обход уличной территории, помещений зданий </w:t>
            </w:r>
            <w:r w:rsidRPr="001C5FA6">
              <w:rPr>
                <w:rFonts w:ascii="Times New Roman" w:hAnsi="Times New Roman" w:cs="Times New Roman"/>
                <w:kern w:val="24"/>
                <w:sz w:val="24"/>
                <w:szCs w:val="24"/>
              </w:rPr>
              <w:t>учреждения</w:t>
            </w:r>
            <w:r w:rsidRPr="001C5FA6">
              <w:rPr>
                <w:rFonts w:ascii="Times New Roman" w:eastAsia="Calibri" w:hAnsi="Times New Roman" w:cs="Times New Roman"/>
                <w:kern w:val="24"/>
                <w:sz w:val="24"/>
                <w:szCs w:val="24"/>
              </w:rPr>
              <w:t xml:space="preserve"> по маршруту и с периодичностью утверждённому исполнителем и согласованному с заказчиком. </w:t>
            </w:r>
          </w:p>
          <w:p w:rsidR="00C3006A" w:rsidRPr="001C5FA6" w:rsidRDefault="00C3006A" w:rsidP="00E52CFC">
            <w:pPr>
              <w:contextualSpacing/>
              <w:rPr>
                <w:rFonts w:ascii="Times New Roman" w:eastAsia="Calibri" w:hAnsi="Times New Roman" w:cs="Times New Roman"/>
                <w:kern w:val="24"/>
                <w:sz w:val="24"/>
                <w:szCs w:val="24"/>
              </w:rPr>
            </w:pPr>
            <w:r w:rsidRPr="001C5FA6">
              <w:rPr>
                <w:rFonts w:ascii="Times New Roman" w:eastAsia="Calibri" w:hAnsi="Times New Roman" w:cs="Times New Roman"/>
                <w:kern w:val="24"/>
                <w:sz w:val="24"/>
                <w:szCs w:val="24"/>
              </w:rPr>
              <w:t xml:space="preserve">Во время обхода патруль выявляет повреждения ограждения, наличие подозрительных бесхозных вещей, незаконно проникших либо оставшихся в </w:t>
            </w:r>
            <w:r w:rsidRPr="001C5FA6">
              <w:rPr>
                <w:rFonts w:ascii="Times New Roman" w:hAnsi="Times New Roman" w:cs="Times New Roman"/>
                <w:kern w:val="24"/>
                <w:sz w:val="24"/>
                <w:szCs w:val="24"/>
              </w:rPr>
              <w:t>учреждении</w:t>
            </w:r>
            <w:r w:rsidRPr="001C5FA6">
              <w:rPr>
                <w:rFonts w:ascii="Times New Roman" w:eastAsia="Calibri" w:hAnsi="Times New Roman" w:cs="Times New Roman"/>
                <w:kern w:val="24"/>
                <w:sz w:val="24"/>
                <w:szCs w:val="24"/>
              </w:rPr>
              <w:t xml:space="preserve"> лиц, соблюдение персоналом, пациентами и посетителями правил пожарной безопасности (курение на территории </w:t>
            </w:r>
            <w:r w:rsidRPr="001C5FA6">
              <w:rPr>
                <w:rFonts w:ascii="Times New Roman" w:hAnsi="Times New Roman" w:cs="Times New Roman"/>
                <w:kern w:val="24"/>
                <w:sz w:val="24"/>
                <w:szCs w:val="24"/>
              </w:rPr>
              <w:t>учреждения</w:t>
            </w:r>
            <w:r w:rsidRPr="001C5FA6">
              <w:rPr>
                <w:rFonts w:ascii="Times New Roman" w:eastAsia="Calibri" w:hAnsi="Times New Roman" w:cs="Times New Roman"/>
                <w:kern w:val="24"/>
                <w:sz w:val="24"/>
                <w:szCs w:val="24"/>
              </w:rPr>
              <w:t xml:space="preserve">), проверяет состояние дверей, окон, возможные источники возгорания, внешние признаки аварии коммуникаций, следит за соблюдением правил парковки на территории </w:t>
            </w:r>
            <w:r w:rsidRPr="001C5FA6">
              <w:rPr>
                <w:rFonts w:ascii="Times New Roman" w:hAnsi="Times New Roman" w:cs="Times New Roman"/>
                <w:kern w:val="24"/>
                <w:sz w:val="24"/>
                <w:szCs w:val="24"/>
              </w:rPr>
              <w:t>учреждения</w:t>
            </w:r>
            <w:r w:rsidRPr="001C5FA6">
              <w:rPr>
                <w:rFonts w:ascii="Times New Roman" w:eastAsia="Calibri" w:hAnsi="Times New Roman" w:cs="Times New Roman"/>
                <w:kern w:val="24"/>
                <w:sz w:val="24"/>
                <w:szCs w:val="24"/>
              </w:rPr>
              <w:t>.</w:t>
            </w:r>
          </w:p>
          <w:p w:rsidR="00C3006A" w:rsidRDefault="00C3006A" w:rsidP="00E52CFC">
            <w:pPr>
              <w:contextualSpacing/>
              <w:rPr>
                <w:rFonts w:ascii="Times New Roman" w:hAnsi="Times New Roman" w:cs="Times New Roman"/>
                <w:kern w:val="24"/>
                <w:sz w:val="24"/>
                <w:szCs w:val="24"/>
              </w:rPr>
            </w:pPr>
            <w:r w:rsidRPr="001C5FA6">
              <w:rPr>
                <w:rFonts w:ascii="Times New Roman" w:hAnsi="Times New Roman" w:cs="Times New Roman"/>
                <w:kern w:val="24"/>
                <w:sz w:val="24"/>
                <w:szCs w:val="24"/>
              </w:rPr>
              <w:t xml:space="preserve">Режим работы: 24 часа в сутки (круглосуточно) без выходных и праздничных дней.  </w:t>
            </w:r>
          </w:p>
          <w:p w:rsidR="00C3006A" w:rsidRPr="007051A3" w:rsidRDefault="00C3006A" w:rsidP="00E52CFC">
            <w:pPr>
              <w:contextualSpacing/>
              <w:rPr>
                <w:rFonts w:ascii="Times New Roman" w:hAnsi="Times New Roman" w:cs="Times New Roman"/>
                <w:kern w:val="24"/>
                <w:sz w:val="24"/>
                <w:szCs w:val="24"/>
                <w:highlight w:val="yellow"/>
              </w:rPr>
            </w:pPr>
            <w:r w:rsidRPr="00DB590F">
              <w:rPr>
                <w:rFonts w:ascii="Times New Roman" w:eastAsia="Calibri" w:hAnsi="Times New Roman" w:cs="Times New Roman"/>
                <w:kern w:val="2"/>
                <w:sz w:val="24"/>
                <w:szCs w:val="24"/>
              </w:rPr>
              <w:t>Объем физической вооружённой охраны имуществ</w:t>
            </w:r>
            <w:r>
              <w:rPr>
                <w:rFonts w:ascii="Times New Roman" w:eastAsia="Calibri" w:hAnsi="Times New Roman" w:cs="Times New Roman"/>
                <w:kern w:val="2"/>
                <w:sz w:val="24"/>
                <w:szCs w:val="24"/>
              </w:rPr>
              <w:t xml:space="preserve">а на данном посту составляет – </w:t>
            </w:r>
            <w:r w:rsidRPr="00DB590F">
              <w:rPr>
                <w:rFonts w:ascii="Times New Roman" w:eastAsia="Calibri" w:hAnsi="Times New Roman" w:cs="Times New Roman"/>
                <w:kern w:val="2"/>
                <w:sz w:val="24"/>
                <w:szCs w:val="24"/>
              </w:rPr>
              <w:t>17 544 часа</w:t>
            </w:r>
          </w:p>
        </w:tc>
      </w:tr>
      <w:tr w:rsidR="00C3006A" w:rsidRPr="007051A3" w:rsidTr="00E52CFC">
        <w:tc>
          <w:tcPr>
            <w:tcW w:w="675" w:type="dxa"/>
            <w:vAlign w:val="center"/>
          </w:tcPr>
          <w:p w:rsidR="00C3006A" w:rsidRPr="001C5FA6" w:rsidRDefault="00C3006A" w:rsidP="00E52CFC">
            <w:pPr>
              <w:contextualSpacing/>
              <w:jc w:val="center"/>
              <w:rPr>
                <w:rFonts w:ascii="Times New Roman" w:hAnsi="Times New Roman" w:cs="Times New Roman"/>
                <w:sz w:val="24"/>
                <w:szCs w:val="24"/>
              </w:rPr>
            </w:pPr>
            <w:r w:rsidRPr="001C5FA6">
              <w:rPr>
                <w:rFonts w:ascii="Times New Roman" w:hAnsi="Times New Roman" w:cs="Times New Roman"/>
                <w:sz w:val="24"/>
                <w:szCs w:val="24"/>
              </w:rPr>
              <w:lastRenderedPageBreak/>
              <w:t>8</w:t>
            </w:r>
          </w:p>
        </w:tc>
        <w:tc>
          <w:tcPr>
            <w:tcW w:w="2977" w:type="dxa"/>
            <w:vAlign w:val="center"/>
          </w:tcPr>
          <w:p w:rsidR="00C3006A" w:rsidRPr="001C5FA6" w:rsidRDefault="00C3006A" w:rsidP="00E52CFC">
            <w:pPr>
              <w:contextualSpacing/>
              <w:rPr>
                <w:rFonts w:ascii="Times New Roman" w:hAnsi="Times New Roman" w:cs="Times New Roman"/>
                <w:kern w:val="24"/>
                <w:sz w:val="24"/>
                <w:szCs w:val="24"/>
              </w:rPr>
            </w:pPr>
            <w:r w:rsidRPr="001C5FA6">
              <w:rPr>
                <w:rFonts w:ascii="Times New Roman" w:hAnsi="Times New Roman" w:cs="Times New Roman"/>
                <w:kern w:val="24"/>
                <w:sz w:val="24"/>
                <w:szCs w:val="24"/>
              </w:rPr>
              <w:t xml:space="preserve">Пост № 8 – </w:t>
            </w:r>
            <w:r>
              <w:rPr>
                <w:rFonts w:ascii="Times New Roman" w:hAnsi="Times New Roman" w:cs="Times New Roman"/>
                <w:kern w:val="24"/>
                <w:sz w:val="24"/>
                <w:szCs w:val="24"/>
              </w:rPr>
              <w:t>Пост в</w:t>
            </w:r>
            <w:r w:rsidRPr="001C5FA6">
              <w:rPr>
                <w:rFonts w:ascii="Times New Roman" w:hAnsi="Times New Roman" w:cs="Times New Roman"/>
                <w:kern w:val="24"/>
                <w:sz w:val="24"/>
                <w:szCs w:val="24"/>
              </w:rPr>
              <w:t>идеонаблюдени</w:t>
            </w:r>
            <w:r>
              <w:rPr>
                <w:rFonts w:ascii="Times New Roman" w:hAnsi="Times New Roman" w:cs="Times New Roman"/>
                <w:kern w:val="24"/>
                <w:sz w:val="24"/>
                <w:szCs w:val="24"/>
              </w:rPr>
              <w:t>я</w:t>
            </w:r>
            <w:r w:rsidRPr="001C5FA6">
              <w:rPr>
                <w:rFonts w:ascii="Times New Roman" w:hAnsi="Times New Roman" w:cs="Times New Roman"/>
                <w:kern w:val="24"/>
                <w:sz w:val="24"/>
                <w:szCs w:val="24"/>
              </w:rPr>
              <w:t xml:space="preserve"> и СКУД</w:t>
            </w:r>
          </w:p>
        </w:tc>
        <w:tc>
          <w:tcPr>
            <w:tcW w:w="5812" w:type="dxa"/>
            <w:vAlign w:val="center"/>
          </w:tcPr>
          <w:p w:rsidR="00C3006A" w:rsidRDefault="00C3006A" w:rsidP="00E52CFC">
            <w:pPr>
              <w:contextualSpacing/>
              <w:rPr>
                <w:rFonts w:ascii="Times New Roman" w:hAnsi="Times New Roman" w:cs="Times New Roman"/>
                <w:kern w:val="24"/>
                <w:sz w:val="24"/>
                <w:szCs w:val="24"/>
              </w:rPr>
            </w:pPr>
            <w:r w:rsidRPr="00C1512B">
              <w:rPr>
                <w:rFonts w:ascii="Times New Roman" w:eastAsia="Calibri" w:hAnsi="Times New Roman" w:cs="Times New Roman"/>
                <w:kern w:val="24"/>
                <w:sz w:val="24"/>
                <w:szCs w:val="24"/>
              </w:rPr>
              <w:t>Один пост охраны для оказания охранных услуг одним частным охранником, с радиостанцией</w:t>
            </w:r>
            <w:r>
              <w:rPr>
                <w:rFonts w:ascii="Times New Roman" w:hAnsi="Times New Roman" w:cs="Times New Roman"/>
                <w:kern w:val="24"/>
                <w:sz w:val="24"/>
                <w:szCs w:val="24"/>
              </w:rPr>
              <w:t>.</w:t>
            </w:r>
          </w:p>
          <w:p w:rsidR="00C3006A" w:rsidRDefault="00C3006A" w:rsidP="00E52CFC">
            <w:pPr>
              <w:contextualSpacing/>
              <w:jc w:val="both"/>
              <w:rPr>
                <w:rFonts w:ascii="Times New Roman" w:hAnsi="Times New Roman" w:cs="Times New Roman"/>
                <w:kern w:val="24"/>
                <w:sz w:val="24"/>
                <w:szCs w:val="24"/>
              </w:rPr>
            </w:pPr>
            <w:proofErr w:type="gramStart"/>
            <w:r>
              <w:rPr>
                <w:rFonts w:ascii="Times New Roman" w:hAnsi="Times New Roman" w:cs="Times New Roman"/>
                <w:kern w:val="24"/>
                <w:sz w:val="24"/>
                <w:szCs w:val="24"/>
              </w:rPr>
              <w:t xml:space="preserve">Ведёт наблюдение и просмотр выведенного изображения на мониторы с камер видеонаблюдения, установленных Заказчиком на объекте охраны, посредством радиосвязи координирует действия сотрудников охраны, сообщает о выявленных нарушениях пропускного и </w:t>
            </w:r>
            <w:proofErr w:type="spellStart"/>
            <w:r>
              <w:rPr>
                <w:rFonts w:ascii="Times New Roman" w:hAnsi="Times New Roman" w:cs="Times New Roman"/>
                <w:kern w:val="24"/>
                <w:sz w:val="24"/>
                <w:szCs w:val="24"/>
              </w:rPr>
              <w:t>внутриобъектового</w:t>
            </w:r>
            <w:proofErr w:type="spellEnd"/>
            <w:r>
              <w:rPr>
                <w:rFonts w:ascii="Times New Roman" w:hAnsi="Times New Roman" w:cs="Times New Roman"/>
                <w:kern w:val="24"/>
                <w:sz w:val="24"/>
                <w:szCs w:val="24"/>
              </w:rPr>
              <w:t xml:space="preserve"> режимов на объекте, открытых хищениях имущества, и др. происшествиях зафиксированных камерами видеонаблюдения, обеспечивает сохранность и не прикосновенность со стороны третьих лиц оборудования системы видеонаблюдения установленного на посту охраны.</w:t>
            </w:r>
            <w:proofErr w:type="gramEnd"/>
            <w:r>
              <w:rPr>
                <w:rFonts w:ascii="Times New Roman" w:hAnsi="Times New Roman" w:cs="Times New Roman"/>
                <w:kern w:val="24"/>
                <w:sz w:val="24"/>
                <w:szCs w:val="24"/>
              </w:rPr>
              <w:t xml:space="preserve"> Не допускает доступ к видеоархиву посторонних лиц, без письменного распоряжения Главного врача КГБУЗ ККБ, его заместителей или ответственного за обеспечение безопасности в учреждении.  </w:t>
            </w:r>
          </w:p>
          <w:p w:rsidR="00C3006A" w:rsidRDefault="00C3006A" w:rsidP="00E52CFC">
            <w:pPr>
              <w:contextualSpacing/>
              <w:rPr>
                <w:rFonts w:ascii="Times New Roman" w:hAnsi="Times New Roman" w:cs="Times New Roman"/>
                <w:kern w:val="24"/>
                <w:sz w:val="24"/>
                <w:szCs w:val="24"/>
              </w:rPr>
            </w:pPr>
            <w:r w:rsidRPr="001C5FA6">
              <w:rPr>
                <w:rFonts w:ascii="Times New Roman" w:hAnsi="Times New Roman" w:cs="Times New Roman"/>
                <w:kern w:val="24"/>
                <w:sz w:val="24"/>
                <w:szCs w:val="24"/>
              </w:rPr>
              <w:t xml:space="preserve">Режим работы: 24 часа в сутки (круглосуточно) без выходных и праздничных дней.  </w:t>
            </w:r>
          </w:p>
          <w:p w:rsidR="00C3006A" w:rsidRPr="007051A3" w:rsidRDefault="00C3006A" w:rsidP="00E52CFC">
            <w:pPr>
              <w:contextualSpacing/>
              <w:rPr>
                <w:rFonts w:ascii="Times New Roman" w:hAnsi="Times New Roman" w:cs="Times New Roman"/>
                <w:kern w:val="24"/>
                <w:sz w:val="24"/>
                <w:szCs w:val="24"/>
                <w:highlight w:val="yellow"/>
              </w:rPr>
            </w:pPr>
            <w:r w:rsidRPr="00DB590F">
              <w:rPr>
                <w:rFonts w:ascii="Times New Roman" w:hAnsi="Times New Roman" w:cs="Times New Roman"/>
                <w:kern w:val="24"/>
                <w:sz w:val="24"/>
                <w:szCs w:val="24"/>
              </w:rPr>
              <w:t>Объем физической не вооружённой охраны имущества на данном посту составляет – 17 544 часа</w:t>
            </w:r>
          </w:p>
        </w:tc>
      </w:tr>
    </w:tbl>
    <w:p w:rsidR="00C3006A" w:rsidRPr="007051A3" w:rsidRDefault="00C3006A" w:rsidP="00E52CFC">
      <w:pPr>
        <w:spacing w:after="0" w:line="240" w:lineRule="auto"/>
        <w:ind w:firstLine="708"/>
        <w:contextualSpacing/>
        <w:jc w:val="both"/>
        <w:rPr>
          <w:rFonts w:ascii="Times New Roman" w:hAnsi="Times New Roman" w:cs="Times New Roman"/>
          <w:b/>
          <w:sz w:val="24"/>
          <w:szCs w:val="24"/>
        </w:rPr>
      </w:pPr>
      <w:r w:rsidRPr="007051A3">
        <w:rPr>
          <w:rFonts w:ascii="Times New Roman" w:hAnsi="Times New Roman" w:cs="Times New Roman"/>
          <w:b/>
          <w:sz w:val="24"/>
          <w:szCs w:val="24"/>
        </w:rPr>
        <w:t>7. Описание услуг</w:t>
      </w:r>
    </w:p>
    <w:p w:rsidR="00C3006A" w:rsidRPr="007051A3" w:rsidRDefault="00C3006A" w:rsidP="00E52CFC">
      <w:pPr>
        <w:spacing w:after="0" w:line="240" w:lineRule="auto"/>
        <w:ind w:firstLine="708"/>
        <w:contextualSpacing/>
        <w:jc w:val="both"/>
        <w:rPr>
          <w:rFonts w:ascii="Times New Roman" w:hAnsi="Times New Roman" w:cs="Times New Roman"/>
          <w:sz w:val="24"/>
          <w:szCs w:val="24"/>
        </w:rPr>
      </w:pPr>
      <w:r w:rsidRPr="007051A3">
        <w:rPr>
          <w:rFonts w:ascii="Times New Roman" w:hAnsi="Times New Roman" w:cs="Times New Roman"/>
          <w:sz w:val="24"/>
          <w:szCs w:val="24"/>
        </w:rPr>
        <w:t>Исполнитель обязан:</w:t>
      </w:r>
    </w:p>
    <w:p w:rsidR="00C3006A" w:rsidRPr="007051A3" w:rsidRDefault="00C3006A" w:rsidP="00E52CFC">
      <w:pPr>
        <w:pStyle w:val="Default"/>
        <w:ind w:firstLine="708"/>
        <w:contextualSpacing/>
        <w:jc w:val="both"/>
        <w:rPr>
          <w:kern w:val="2"/>
        </w:rPr>
      </w:pPr>
      <w:r w:rsidRPr="007051A3">
        <w:rPr>
          <w:kern w:val="2"/>
        </w:rPr>
        <w:t xml:space="preserve">Качественно организовать и обеспечить вооружённую охрану имущества на территории, объектах Заказчика в течение времени оказания услуг. </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 xml:space="preserve">Обеспечивать на охраняемых объектах пропускной и </w:t>
      </w:r>
      <w:proofErr w:type="spellStart"/>
      <w:r w:rsidRPr="007051A3">
        <w:rPr>
          <w:rFonts w:ascii="Times New Roman" w:hAnsi="Times New Roman" w:cs="Times New Roman"/>
          <w:kern w:val="2"/>
          <w:sz w:val="24"/>
          <w:szCs w:val="24"/>
        </w:rPr>
        <w:t>внутриобъектовый</w:t>
      </w:r>
      <w:proofErr w:type="spellEnd"/>
      <w:r w:rsidRPr="007051A3">
        <w:rPr>
          <w:rFonts w:ascii="Times New Roman" w:hAnsi="Times New Roman" w:cs="Times New Roman"/>
          <w:kern w:val="2"/>
          <w:sz w:val="24"/>
          <w:szCs w:val="24"/>
        </w:rPr>
        <w:t xml:space="preserve"> режимы в соответствии с установленными Заказчиком правилами, не допускать проникновения на охраняемую территорию и объекты посторонних лиц, не имеющих пропуска установленной формы или иных разрешающих документов; </w:t>
      </w:r>
    </w:p>
    <w:p w:rsidR="00C3006A" w:rsidRPr="007051A3" w:rsidRDefault="00C3006A" w:rsidP="00E52CFC">
      <w:pPr>
        <w:pStyle w:val="Default"/>
        <w:ind w:firstLine="708"/>
        <w:contextualSpacing/>
        <w:jc w:val="both"/>
        <w:rPr>
          <w:kern w:val="2"/>
        </w:rPr>
      </w:pPr>
      <w:r w:rsidRPr="007051A3">
        <w:rPr>
          <w:kern w:val="2"/>
        </w:rPr>
        <w:t>Поддерживать общественный порядок и Правила внутреннего распорядка в корпусах и на территории Учреждения, входящих в компетенцию охраны;</w:t>
      </w:r>
    </w:p>
    <w:p w:rsidR="00C3006A" w:rsidRPr="007051A3" w:rsidRDefault="00C3006A" w:rsidP="00E52CFC">
      <w:pPr>
        <w:pStyle w:val="Default"/>
        <w:ind w:firstLine="708"/>
        <w:contextualSpacing/>
        <w:jc w:val="both"/>
        <w:rPr>
          <w:kern w:val="2"/>
        </w:rPr>
      </w:pPr>
      <w:proofErr w:type="gramStart"/>
      <w:r w:rsidRPr="007051A3">
        <w:rPr>
          <w:kern w:val="2"/>
        </w:rPr>
        <w:t xml:space="preserve">При оказании услуг руководствоваться утверждённым положением о пропускном и </w:t>
      </w:r>
      <w:proofErr w:type="spellStart"/>
      <w:r w:rsidRPr="007051A3">
        <w:rPr>
          <w:kern w:val="2"/>
        </w:rPr>
        <w:t>внутриобъектовом</w:t>
      </w:r>
      <w:proofErr w:type="spellEnd"/>
      <w:r w:rsidRPr="007051A3">
        <w:rPr>
          <w:kern w:val="2"/>
        </w:rPr>
        <w:t xml:space="preserve"> режимах, правилами трудового распорядка и распоряжениями заказчика.</w:t>
      </w:r>
      <w:proofErr w:type="gramEnd"/>
    </w:p>
    <w:p w:rsidR="00C3006A" w:rsidRPr="007051A3" w:rsidRDefault="00C3006A" w:rsidP="00E52CFC">
      <w:pPr>
        <w:pStyle w:val="Default"/>
        <w:ind w:firstLine="708"/>
        <w:contextualSpacing/>
        <w:jc w:val="both"/>
        <w:rPr>
          <w:kern w:val="2"/>
        </w:rPr>
      </w:pPr>
      <w:r w:rsidRPr="007051A3">
        <w:rPr>
          <w:kern w:val="2"/>
        </w:rPr>
        <w:t xml:space="preserve">При оказании услуг охраны сотрудники исполнителя (охранники) должны руководствоваться утверждённой исполнителем и согласованной заказчиком должностной инструкцией охранника на объекте. </w:t>
      </w:r>
    </w:p>
    <w:p w:rsidR="00C3006A" w:rsidRPr="007051A3" w:rsidRDefault="00C3006A" w:rsidP="00E52CFC">
      <w:pPr>
        <w:pStyle w:val="Default"/>
        <w:ind w:firstLine="708"/>
        <w:contextualSpacing/>
        <w:jc w:val="both"/>
        <w:rPr>
          <w:kern w:val="2"/>
        </w:rPr>
      </w:pPr>
      <w:r w:rsidRPr="007051A3">
        <w:rPr>
          <w:kern w:val="2"/>
        </w:rPr>
        <w:t>При оказании услуг обеспечить организацию оперативного взаимодействия сил и средств дежурной смены охраны с сотрудниками органов внутренних дел, УВО, МЧС и аварийно-техническими службами г. Красноярска.</w:t>
      </w:r>
    </w:p>
    <w:p w:rsidR="00C3006A" w:rsidRPr="007051A3" w:rsidRDefault="00C3006A" w:rsidP="00E52CFC">
      <w:pPr>
        <w:pStyle w:val="Default"/>
        <w:ind w:firstLine="708"/>
        <w:contextualSpacing/>
        <w:jc w:val="both"/>
        <w:rPr>
          <w:kern w:val="2"/>
        </w:rPr>
      </w:pPr>
      <w:r w:rsidRPr="007051A3">
        <w:rPr>
          <w:kern w:val="2"/>
        </w:rPr>
        <w:t>Обеспечить соблюдение охранниками правил техники безопасности и противопожарной безопасности.</w:t>
      </w:r>
    </w:p>
    <w:p w:rsidR="00C3006A" w:rsidRPr="007051A3" w:rsidRDefault="00C3006A" w:rsidP="00E52CFC">
      <w:pPr>
        <w:pStyle w:val="Default"/>
        <w:ind w:firstLine="708"/>
        <w:contextualSpacing/>
        <w:jc w:val="both"/>
        <w:rPr>
          <w:kern w:val="2"/>
        </w:rPr>
      </w:pPr>
      <w:r w:rsidRPr="007051A3">
        <w:rPr>
          <w:kern w:val="2"/>
        </w:rPr>
        <w:t>Сотрудники исполнителя (охранники) принимая дежурство, проверяют наличие пожарных рукавов в корпусе, служебной документации, исправность охранно-пожарной сигнализации.</w:t>
      </w:r>
    </w:p>
    <w:p w:rsidR="00C3006A" w:rsidRPr="007051A3" w:rsidRDefault="00C3006A" w:rsidP="00E52CFC">
      <w:pPr>
        <w:pStyle w:val="Default"/>
        <w:ind w:firstLine="708"/>
        <w:contextualSpacing/>
        <w:jc w:val="both"/>
        <w:rPr>
          <w:kern w:val="2"/>
        </w:rPr>
      </w:pPr>
      <w:r w:rsidRPr="007051A3">
        <w:rPr>
          <w:kern w:val="2"/>
        </w:rPr>
        <w:t xml:space="preserve">Обеспечивать установленный порядок контрольно-пропускного режима сотрудников, пациентов и посетителей в корпуса и на территорию Учреждения в соответствии с Положением о </w:t>
      </w:r>
      <w:proofErr w:type="spellStart"/>
      <w:r w:rsidRPr="007051A3">
        <w:rPr>
          <w:kern w:val="2"/>
        </w:rPr>
        <w:t>внутриобъектовом</w:t>
      </w:r>
      <w:proofErr w:type="spellEnd"/>
      <w:r w:rsidRPr="007051A3">
        <w:rPr>
          <w:kern w:val="2"/>
        </w:rPr>
        <w:t xml:space="preserve"> и пропускном режиме.</w:t>
      </w:r>
      <w:r w:rsidRPr="007051A3">
        <w:t xml:space="preserve"> </w:t>
      </w:r>
    </w:p>
    <w:p w:rsidR="00C3006A" w:rsidRPr="007051A3" w:rsidRDefault="00C3006A" w:rsidP="00E52CFC">
      <w:pPr>
        <w:pStyle w:val="Default"/>
        <w:ind w:firstLine="708"/>
        <w:contextualSpacing/>
        <w:jc w:val="both"/>
        <w:rPr>
          <w:kern w:val="2"/>
        </w:rPr>
      </w:pPr>
      <w:r w:rsidRPr="007051A3">
        <w:rPr>
          <w:kern w:val="2"/>
        </w:rPr>
        <w:t xml:space="preserve">Не допускать проникновения посторонних лиц (лиц, не имеющих пропуска установленной формы или иных разрешающих документов) на территорию и объекты. </w:t>
      </w:r>
    </w:p>
    <w:p w:rsidR="00C3006A" w:rsidRPr="007051A3" w:rsidRDefault="00C3006A" w:rsidP="00E52CFC">
      <w:pPr>
        <w:pStyle w:val="Default"/>
        <w:ind w:firstLine="708"/>
        <w:contextualSpacing/>
        <w:jc w:val="both"/>
        <w:rPr>
          <w:kern w:val="2"/>
        </w:rPr>
      </w:pPr>
      <w:r w:rsidRPr="007051A3">
        <w:rPr>
          <w:kern w:val="2"/>
        </w:rPr>
        <w:t xml:space="preserve">Обеспечить непосредственное участие охранников в обеспечении режима посещения больных и правил посещения стационаров, поликлиник, административных помещениях. </w:t>
      </w:r>
    </w:p>
    <w:p w:rsidR="00C3006A" w:rsidRPr="007051A3" w:rsidRDefault="00C3006A" w:rsidP="00E52CFC">
      <w:pPr>
        <w:pStyle w:val="Default"/>
        <w:ind w:firstLine="708"/>
        <w:contextualSpacing/>
        <w:jc w:val="both"/>
        <w:rPr>
          <w:kern w:val="2"/>
        </w:rPr>
      </w:pPr>
      <w:r w:rsidRPr="007051A3">
        <w:rPr>
          <w:kern w:val="2"/>
        </w:rPr>
        <w:lastRenderedPageBreak/>
        <w:t xml:space="preserve">Сотрудники исполнителя (охранники) разрешают вход посетителей в стационар строго согласно спискам тяжелобольных, утвержденным </w:t>
      </w:r>
      <w:proofErr w:type="gramStart"/>
      <w:r w:rsidRPr="007051A3">
        <w:rPr>
          <w:kern w:val="2"/>
        </w:rPr>
        <w:t>заведующими отделений</w:t>
      </w:r>
      <w:proofErr w:type="gramEnd"/>
      <w:r w:rsidRPr="007051A3">
        <w:rPr>
          <w:kern w:val="2"/>
        </w:rPr>
        <w:t xml:space="preserve">: при наличии белых халатов и сменной обуви (бахилы). </w:t>
      </w:r>
    </w:p>
    <w:p w:rsidR="00C3006A" w:rsidRPr="007051A3" w:rsidRDefault="00C3006A" w:rsidP="00E52CFC">
      <w:pPr>
        <w:pStyle w:val="Default"/>
        <w:ind w:firstLine="708"/>
        <w:contextualSpacing/>
        <w:jc w:val="both"/>
        <w:rPr>
          <w:kern w:val="2"/>
        </w:rPr>
      </w:pPr>
      <w:r w:rsidRPr="007051A3">
        <w:rPr>
          <w:kern w:val="2"/>
        </w:rPr>
        <w:t xml:space="preserve">Сотрудники исполнителя (охранники) не допускают вход к стационарным больным посетителей в нетрезвом состоянии, принимают меры по установлению их личности и рапортом докладывают уполномоченному лицу или дежурному по корпусу врачу. </w:t>
      </w:r>
    </w:p>
    <w:p w:rsidR="00C3006A" w:rsidRPr="007051A3" w:rsidRDefault="00C3006A" w:rsidP="00E52CFC">
      <w:pPr>
        <w:pStyle w:val="Default"/>
        <w:ind w:firstLine="708"/>
        <w:contextualSpacing/>
        <w:jc w:val="both"/>
        <w:rPr>
          <w:kern w:val="2"/>
        </w:rPr>
      </w:pPr>
      <w:r w:rsidRPr="007051A3">
        <w:rPr>
          <w:kern w:val="2"/>
        </w:rPr>
        <w:t>Сотрудники исполнителя (охранники) обязаны контролировать прибывающих пациентов в приемном отделении на предмет пресечения попыток: проникнуть на другие этажи и помещения больничного корпуса, хищений и иных противоправных действий, а также обеспечивают безопасность персонала приемного отделения.</w:t>
      </w:r>
    </w:p>
    <w:p w:rsidR="00C3006A" w:rsidRPr="007051A3" w:rsidRDefault="00C3006A" w:rsidP="00E52CFC">
      <w:pPr>
        <w:pStyle w:val="Default"/>
        <w:ind w:firstLine="708"/>
        <w:contextualSpacing/>
        <w:jc w:val="both"/>
        <w:rPr>
          <w:kern w:val="2"/>
        </w:rPr>
      </w:pPr>
      <w:r w:rsidRPr="007051A3">
        <w:rPr>
          <w:kern w:val="2"/>
        </w:rPr>
        <w:t>Сотрудники исполнителя (охранники) обязаны при появлении на охраняемом объекте посторонних лиц, нарушающих общественный порядок либо нормальное функционирование объекта принимать меры по пресечению действий нарушителей, а при необходимости задерживать их и передавать в органы внутренних дел, составляя соответствующие документы.</w:t>
      </w:r>
    </w:p>
    <w:p w:rsidR="00C3006A" w:rsidRPr="007051A3" w:rsidRDefault="00C3006A" w:rsidP="00E52CFC">
      <w:pPr>
        <w:pStyle w:val="Default"/>
        <w:ind w:firstLine="708"/>
        <w:contextualSpacing/>
        <w:jc w:val="both"/>
        <w:rPr>
          <w:kern w:val="2"/>
        </w:rPr>
      </w:pPr>
      <w:r w:rsidRPr="007051A3">
        <w:rPr>
          <w:kern w:val="2"/>
        </w:rPr>
        <w:t>В случае нападения на охраняемый объект или имущество, сотрудники исполнителя (охранники) обязаны принять меры по защите и вызвать наряд полиции.</w:t>
      </w:r>
      <w:r w:rsidRPr="00AE3C43">
        <w:rPr>
          <w:kern w:val="2"/>
        </w:rPr>
        <w:t xml:space="preserve"> </w:t>
      </w:r>
      <w:r>
        <w:rPr>
          <w:kern w:val="2"/>
        </w:rPr>
        <w:t>П</w:t>
      </w:r>
      <w:r>
        <w:rPr>
          <w:rFonts w:eastAsia="Calibri"/>
          <w:kern w:val="2"/>
        </w:rPr>
        <w:t>ри необходимости организовать отражение группового или вооружённого нападения с использованием служебного огнестрельного оружия</w:t>
      </w:r>
      <w:r w:rsidRPr="003B32DE">
        <w:rPr>
          <w:rFonts w:eastAsia="Calibri"/>
          <w:kern w:val="2"/>
        </w:rPr>
        <w:t>.</w:t>
      </w:r>
    </w:p>
    <w:p w:rsidR="00C3006A" w:rsidRPr="007051A3" w:rsidRDefault="00C3006A" w:rsidP="00E52CFC">
      <w:pPr>
        <w:pStyle w:val="Default"/>
        <w:ind w:firstLine="708"/>
        <w:contextualSpacing/>
        <w:jc w:val="both"/>
        <w:rPr>
          <w:kern w:val="2"/>
        </w:rPr>
      </w:pPr>
      <w:r w:rsidRPr="007051A3">
        <w:rPr>
          <w:kern w:val="2"/>
        </w:rPr>
        <w:t xml:space="preserve"> Осуществлять охрану целостности и сохранности имущества (в том числе движимого и недвижимого) на территории и на объектах. Осуществлять регулярную проверку путем обхода, объекта и территории, стоянок и осуществлять визуальное наблюдение за автотранспортными средствами Заказчика, ставить в известность Заказчика обо всех выявленных недостатках и нарушениях пропускного и </w:t>
      </w:r>
      <w:proofErr w:type="spellStart"/>
      <w:r w:rsidRPr="007051A3">
        <w:rPr>
          <w:kern w:val="2"/>
        </w:rPr>
        <w:t>внутриобъектового</w:t>
      </w:r>
      <w:proofErr w:type="spellEnd"/>
      <w:r w:rsidRPr="007051A3">
        <w:rPr>
          <w:kern w:val="2"/>
        </w:rPr>
        <w:t xml:space="preserve"> режима. В нерабочее время Заказчика, выходные и праздничные дни осуществлять контроль состояния неохраняемых помещений. </w:t>
      </w:r>
    </w:p>
    <w:p w:rsidR="00C3006A" w:rsidRPr="007051A3" w:rsidRDefault="00C3006A" w:rsidP="00E52CFC">
      <w:pPr>
        <w:pStyle w:val="Default"/>
        <w:ind w:firstLine="708"/>
        <w:contextualSpacing/>
        <w:jc w:val="both"/>
        <w:rPr>
          <w:kern w:val="2"/>
        </w:rPr>
      </w:pPr>
      <w:r w:rsidRPr="007051A3">
        <w:rPr>
          <w:kern w:val="2"/>
        </w:rPr>
        <w:t xml:space="preserve">Осуществлять соблюдение </w:t>
      </w:r>
      <w:proofErr w:type="spellStart"/>
      <w:r w:rsidRPr="007051A3">
        <w:rPr>
          <w:kern w:val="2"/>
        </w:rPr>
        <w:t>внутриобъектового</w:t>
      </w:r>
      <w:proofErr w:type="spellEnd"/>
      <w:r w:rsidRPr="007051A3">
        <w:rPr>
          <w:kern w:val="2"/>
        </w:rPr>
        <w:t xml:space="preserve"> режима на территории и объектах, пресекать хулиганство на объекте, несанкционированную торговлю и иную деятельность граждан на территории и объектах Заказчика без соответствующих разрешений. </w:t>
      </w:r>
    </w:p>
    <w:p w:rsidR="00C3006A" w:rsidRPr="007051A3" w:rsidRDefault="00C3006A" w:rsidP="00E52CFC">
      <w:pPr>
        <w:pStyle w:val="Default"/>
        <w:ind w:firstLine="708"/>
        <w:contextualSpacing/>
        <w:jc w:val="both"/>
        <w:rPr>
          <w:kern w:val="2"/>
        </w:rPr>
      </w:pPr>
      <w:r w:rsidRPr="007051A3">
        <w:rPr>
          <w:kern w:val="2"/>
        </w:rPr>
        <w:t>Обеспечивать установленный порядок пропуска частного и служебного автотранспорта на территорию учреждения;</w:t>
      </w:r>
    </w:p>
    <w:p w:rsidR="00C3006A" w:rsidRPr="007051A3" w:rsidRDefault="00C3006A" w:rsidP="00E52CFC">
      <w:pPr>
        <w:pStyle w:val="Default"/>
        <w:ind w:firstLine="708"/>
        <w:contextualSpacing/>
        <w:jc w:val="both"/>
        <w:rPr>
          <w:kern w:val="2"/>
        </w:rPr>
      </w:pPr>
      <w:r w:rsidRPr="007051A3">
        <w:rPr>
          <w:kern w:val="2"/>
        </w:rPr>
        <w:t>Осуществлять на территории и на объектах пропускной режим, контролировать ввоз и вывоз (внос и вынос) товарно-материальных ценностей на (с) территорию</w:t>
      </w:r>
      <w:proofErr w:type="gramStart"/>
      <w:r w:rsidRPr="007051A3">
        <w:rPr>
          <w:kern w:val="2"/>
        </w:rPr>
        <w:t xml:space="preserve"> (-</w:t>
      </w:r>
      <w:proofErr w:type="spellStart"/>
      <w:proofErr w:type="gramEnd"/>
      <w:r w:rsidRPr="007051A3">
        <w:rPr>
          <w:kern w:val="2"/>
        </w:rPr>
        <w:t>ии</w:t>
      </w:r>
      <w:proofErr w:type="spellEnd"/>
      <w:r w:rsidRPr="007051A3">
        <w:rPr>
          <w:kern w:val="2"/>
        </w:rPr>
        <w:t>) и на (с) объекты (-</w:t>
      </w:r>
      <w:proofErr w:type="spellStart"/>
      <w:r w:rsidRPr="007051A3">
        <w:rPr>
          <w:kern w:val="2"/>
        </w:rPr>
        <w:t>ов</w:t>
      </w:r>
      <w:proofErr w:type="spellEnd"/>
      <w:r w:rsidRPr="007051A3">
        <w:rPr>
          <w:kern w:val="2"/>
        </w:rPr>
        <w:t xml:space="preserve">) по пропускам установленной формы или иных разрешающих документов. </w:t>
      </w:r>
    </w:p>
    <w:p w:rsidR="00C3006A" w:rsidRPr="007051A3" w:rsidRDefault="00C3006A" w:rsidP="00E52CFC">
      <w:pPr>
        <w:pStyle w:val="Default"/>
        <w:ind w:firstLine="708"/>
        <w:contextualSpacing/>
        <w:jc w:val="both"/>
        <w:rPr>
          <w:kern w:val="2"/>
        </w:rPr>
      </w:pPr>
      <w:r w:rsidRPr="007051A3">
        <w:rPr>
          <w:kern w:val="2"/>
        </w:rPr>
        <w:t xml:space="preserve">Осуществлять проверку документов у водителей и лиц, сопровождающих груз, а также соответствия груза материальному пропуску. </w:t>
      </w:r>
    </w:p>
    <w:p w:rsidR="00C3006A" w:rsidRPr="007051A3" w:rsidRDefault="00C3006A" w:rsidP="00E52CFC">
      <w:pPr>
        <w:pStyle w:val="Default"/>
        <w:ind w:firstLine="708"/>
        <w:contextualSpacing/>
        <w:jc w:val="both"/>
        <w:rPr>
          <w:kern w:val="2"/>
        </w:rPr>
      </w:pPr>
      <w:r w:rsidRPr="007051A3">
        <w:rPr>
          <w:kern w:val="2"/>
        </w:rPr>
        <w:t>Вести учет и регистрацию въезжающего и выезжающего транспорта. Въезд автотранспорта согласовывается с уполномоченным лицом заказчика.</w:t>
      </w:r>
    </w:p>
    <w:p w:rsidR="00C3006A" w:rsidRPr="007051A3" w:rsidRDefault="00C3006A" w:rsidP="00E52CFC">
      <w:pPr>
        <w:pStyle w:val="Default"/>
        <w:ind w:firstLine="708"/>
        <w:contextualSpacing/>
        <w:jc w:val="both"/>
        <w:rPr>
          <w:kern w:val="2"/>
        </w:rPr>
      </w:pPr>
      <w:r w:rsidRPr="007051A3">
        <w:rPr>
          <w:kern w:val="2"/>
        </w:rPr>
        <w:t xml:space="preserve">Оказывать Заказчику практическую помощь и содействие во внедрении современных технических средств охраны для обеспечения охраны территории и объектов. </w:t>
      </w:r>
    </w:p>
    <w:p w:rsidR="00C3006A" w:rsidRPr="003B32DE" w:rsidRDefault="00C3006A" w:rsidP="00E52CFC">
      <w:pPr>
        <w:pStyle w:val="Default"/>
        <w:ind w:firstLine="708"/>
        <w:contextualSpacing/>
        <w:jc w:val="both"/>
        <w:rPr>
          <w:rFonts w:eastAsia="Calibri"/>
          <w:kern w:val="2"/>
        </w:rPr>
      </w:pPr>
      <w:r w:rsidRPr="003B32DE">
        <w:rPr>
          <w:rFonts w:eastAsia="Calibri"/>
          <w:kern w:val="2"/>
        </w:rPr>
        <w:t>Систематически уведомлять Заказчика о состоянии безопасности на территории и на объектах. Без промедления сообщать Заказчику о нарушениях пропускного режима, преступных посягательствах, а также иных нарушениях, допущенных на территории и объектах.</w:t>
      </w:r>
    </w:p>
    <w:p w:rsidR="00C3006A" w:rsidRPr="003B32DE" w:rsidRDefault="00C3006A" w:rsidP="00E52CFC">
      <w:pPr>
        <w:pStyle w:val="Default"/>
        <w:ind w:firstLine="708"/>
        <w:contextualSpacing/>
        <w:jc w:val="both"/>
        <w:rPr>
          <w:rFonts w:eastAsia="Calibri"/>
          <w:kern w:val="2"/>
        </w:rPr>
      </w:pPr>
      <w:r w:rsidRPr="003B32DE">
        <w:rPr>
          <w:rFonts w:eastAsia="Calibri"/>
          <w:kern w:val="2"/>
        </w:rPr>
        <w:t>Содействовать Заказчику в обеспечении антитеррористической защищенности объектов, на регулярной основе осуществлять профилактические обследования охраняемой территории и объектов с целью обнаружения посторонних подозрительных предметов, возможной закладки взрывных устройств.</w:t>
      </w:r>
    </w:p>
    <w:p w:rsidR="00C3006A" w:rsidRPr="007051A3" w:rsidRDefault="00C3006A" w:rsidP="00E52CFC">
      <w:pPr>
        <w:pStyle w:val="Default"/>
        <w:ind w:firstLine="708"/>
        <w:contextualSpacing/>
        <w:jc w:val="both"/>
        <w:rPr>
          <w:kern w:val="2"/>
        </w:rPr>
      </w:pPr>
      <w:r w:rsidRPr="007051A3">
        <w:rPr>
          <w:kern w:val="2"/>
        </w:rPr>
        <w:t xml:space="preserve">Содействовать Заказчику в профилактике возникновения чрезвычайных и нештатных ситуаций: </w:t>
      </w:r>
    </w:p>
    <w:p w:rsidR="00C3006A" w:rsidRPr="007051A3" w:rsidRDefault="00C3006A" w:rsidP="00E52CFC">
      <w:pPr>
        <w:pStyle w:val="Default"/>
        <w:ind w:firstLine="708"/>
        <w:contextualSpacing/>
        <w:jc w:val="both"/>
        <w:rPr>
          <w:kern w:val="2"/>
        </w:rPr>
      </w:pPr>
      <w:r w:rsidRPr="007051A3">
        <w:rPr>
          <w:kern w:val="2"/>
        </w:rPr>
        <w:t xml:space="preserve">- террористических актов, пожаров на территории или возгорания служебных или технических помещений, серьезных нарушений в работе систем жизнеобеспечения объекта; </w:t>
      </w:r>
    </w:p>
    <w:p w:rsidR="00C3006A" w:rsidRPr="007051A3" w:rsidRDefault="00C3006A" w:rsidP="00E52CFC">
      <w:pPr>
        <w:pStyle w:val="Default"/>
        <w:ind w:firstLine="708"/>
        <w:contextualSpacing/>
        <w:jc w:val="both"/>
        <w:rPr>
          <w:kern w:val="2"/>
        </w:rPr>
      </w:pPr>
      <w:r w:rsidRPr="007051A3">
        <w:rPr>
          <w:kern w:val="2"/>
        </w:rPr>
        <w:lastRenderedPageBreak/>
        <w:t xml:space="preserve">- оказание помощи, при организации эвакуации сотрудников, совместно с оперативными и правоохранительными службами города, в случае возникновения чрезвычайных ситуаций (пожар, задымление, захват, террористический акт, авария, стихийное бедствие и др.) указывая безопасные пути выходов и места сбора; </w:t>
      </w:r>
    </w:p>
    <w:p w:rsidR="00C3006A" w:rsidRPr="007051A3" w:rsidRDefault="00C3006A" w:rsidP="00E52CFC">
      <w:pPr>
        <w:pStyle w:val="Default"/>
        <w:ind w:firstLine="708"/>
        <w:contextualSpacing/>
        <w:jc w:val="both"/>
        <w:rPr>
          <w:kern w:val="2"/>
        </w:rPr>
      </w:pPr>
      <w:r w:rsidRPr="007051A3">
        <w:rPr>
          <w:kern w:val="2"/>
        </w:rPr>
        <w:t xml:space="preserve">- оказание содействия Заказчику в </w:t>
      </w:r>
      <w:proofErr w:type="gramStart"/>
      <w:r w:rsidRPr="007051A3">
        <w:rPr>
          <w:kern w:val="2"/>
        </w:rPr>
        <w:t>контроле за</w:t>
      </w:r>
      <w:proofErr w:type="gramEnd"/>
      <w:r w:rsidRPr="007051A3">
        <w:rPr>
          <w:kern w:val="2"/>
        </w:rPr>
        <w:t xml:space="preserve"> противопожарным состоянием административного здания, помещений и внутренней территории объекта, а также техническим состоянием средств защиты, видеонаблюдения связи, пожарной и охранной сигнализацией. </w:t>
      </w:r>
    </w:p>
    <w:p w:rsidR="00C3006A" w:rsidRPr="007051A3" w:rsidRDefault="00C3006A" w:rsidP="00E52CFC">
      <w:pPr>
        <w:pStyle w:val="Default"/>
        <w:ind w:firstLine="708"/>
        <w:contextualSpacing/>
        <w:jc w:val="both"/>
        <w:rPr>
          <w:kern w:val="2"/>
        </w:rPr>
      </w:pPr>
      <w:r w:rsidRPr="007051A3">
        <w:rPr>
          <w:kern w:val="2"/>
        </w:rPr>
        <w:t>Совместно с Заказчиком обеспечивать антитеррористическую защищенность объектов, на регулярной основе осуществлять профилактические обследования охраняемой территории и объектов с целью обнаружения посторонних подозрительных предметов, возможной закладки взрывных устройств. В течение 10 дней с момента заключения контракта разработать и согласовать с Заказчиком маршруты обхода зданий, патрулирования охраняемой территории.</w:t>
      </w:r>
    </w:p>
    <w:p w:rsidR="00C3006A" w:rsidRPr="007051A3" w:rsidRDefault="00C3006A" w:rsidP="00E52CFC">
      <w:pPr>
        <w:pStyle w:val="Default"/>
        <w:ind w:firstLine="708"/>
        <w:contextualSpacing/>
        <w:jc w:val="both"/>
        <w:rPr>
          <w:kern w:val="2"/>
        </w:rPr>
      </w:pPr>
      <w:r w:rsidRPr="007051A3">
        <w:rPr>
          <w:kern w:val="2"/>
        </w:rPr>
        <w:t xml:space="preserve">В случае возникновения чрезвычайных ситуаций обеспечить усиление охраны за счёт собственных сил и средств выставлением минимум 2 (двух) круглосуточных дополнительных постов охраны на объект на период до ликвидации чрезвычайной ситуации. При этом время организации службы охраны с привлечением дополнительных постов охраны не должно превышать 2 (двух) часов. </w:t>
      </w:r>
    </w:p>
    <w:p w:rsidR="00C3006A" w:rsidRPr="007051A3" w:rsidRDefault="00C3006A" w:rsidP="00E52CFC">
      <w:pPr>
        <w:pStyle w:val="Default"/>
        <w:ind w:firstLine="708"/>
        <w:contextualSpacing/>
        <w:jc w:val="both"/>
        <w:rPr>
          <w:kern w:val="2"/>
        </w:rPr>
      </w:pPr>
      <w:r w:rsidRPr="007051A3">
        <w:rPr>
          <w:kern w:val="2"/>
        </w:rPr>
        <w:t xml:space="preserve">Участвовать </w:t>
      </w:r>
      <w:proofErr w:type="gramStart"/>
      <w:r w:rsidRPr="007051A3">
        <w:rPr>
          <w:kern w:val="2"/>
        </w:rPr>
        <w:t>в проведении служебных расследований совместно с Заказчиком с целью установления виновных в причинении вреда имуществу на объекте</w:t>
      </w:r>
      <w:proofErr w:type="gramEnd"/>
      <w:r w:rsidRPr="007051A3">
        <w:rPr>
          <w:kern w:val="2"/>
        </w:rPr>
        <w:t xml:space="preserve"> в охраняемое время, оказывать практическое содействие органам дознания и следствия.</w:t>
      </w:r>
    </w:p>
    <w:p w:rsidR="00C3006A" w:rsidRPr="007051A3" w:rsidRDefault="00C3006A" w:rsidP="00E52CFC">
      <w:pPr>
        <w:pStyle w:val="Default"/>
        <w:ind w:firstLine="708"/>
        <w:contextualSpacing/>
        <w:jc w:val="both"/>
        <w:rPr>
          <w:kern w:val="2"/>
        </w:rPr>
      </w:pPr>
      <w:r w:rsidRPr="007051A3">
        <w:rPr>
          <w:kern w:val="2"/>
        </w:rPr>
        <w:t>Сотрудники исполнителя должны:</w:t>
      </w:r>
    </w:p>
    <w:p w:rsidR="00C3006A" w:rsidRPr="007051A3" w:rsidRDefault="00C3006A" w:rsidP="00E52CFC">
      <w:pPr>
        <w:pStyle w:val="Default"/>
        <w:ind w:firstLine="708"/>
        <w:contextualSpacing/>
        <w:jc w:val="both"/>
        <w:rPr>
          <w:kern w:val="2"/>
        </w:rPr>
      </w:pPr>
      <w:r w:rsidRPr="007051A3">
        <w:rPr>
          <w:kern w:val="2"/>
        </w:rPr>
        <w:t>- иметь навыки работы с техническими системами обеспечения безопасности (системами видеонаблюдения, системами контроля доступа, охранно-пожарной сигнализации);</w:t>
      </w:r>
    </w:p>
    <w:p w:rsidR="00C3006A" w:rsidRPr="007051A3" w:rsidRDefault="00C3006A" w:rsidP="00E52CFC">
      <w:pPr>
        <w:pStyle w:val="Default"/>
        <w:ind w:firstLine="708"/>
        <w:contextualSpacing/>
        <w:jc w:val="both"/>
        <w:rPr>
          <w:kern w:val="2"/>
        </w:rPr>
      </w:pPr>
      <w:r w:rsidRPr="007051A3">
        <w:rPr>
          <w:kern w:val="2"/>
        </w:rPr>
        <w:t>-  Уметь действовать при различных факторах опасности:</w:t>
      </w:r>
    </w:p>
    <w:p w:rsidR="00C3006A" w:rsidRPr="007051A3" w:rsidRDefault="00C3006A" w:rsidP="00E52CFC">
      <w:pPr>
        <w:pStyle w:val="Default"/>
        <w:ind w:firstLine="708"/>
        <w:contextualSpacing/>
        <w:jc w:val="both"/>
        <w:rPr>
          <w:kern w:val="2"/>
        </w:rPr>
      </w:pPr>
      <w:r w:rsidRPr="007051A3">
        <w:rPr>
          <w:kern w:val="2"/>
        </w:rPr>
        <w:t xml:space="preserve">         - при обнаружении взрывоопасного предмета;</w:t>
      </w:r>
    </w:p>
    <w:p w:rsidR="00C3006A" w:rsidRPr="007051A3" w:rsidRDefault="00C3006A" w:rsidP="00E52CFC">
      <w:pPr>
        <w:pStyle w:val="Default"/>
        <w:ind w:firstLine="708"/>
        <w:contextualSpacing/>
        <w:jc w:val="both"/>
        <w:rPr>
          <w:kern w:val="2"/>
        </w:rPr>
      </w:pPr>
      <w:r w:rsidRPr="007051A3">
        <w:rPr>
          <w:kern w:val="2"/>
        </w:rPr>
        <w:t xml:space="preserve">         - в случае возникновения пожара;</w:t>
      </w:r>
    </w:p>
    <w:p w:rsidR="00C3006A" w:rsidRPr="007051A3" w:rsidRDefault="00C3006A" w:rsidP="00E52CFC">
      <w:pPr>
        <w:pStyle w:val="Default"/>
        <w:ind w:firstLine="708"/>
        <w:contextualSpacing/>
        <w:jc w:val="both"/>
        <w:rPr>
          <w:kern w:val="2"/>
        </w:rPr>
      </w:pPr>
      <w:r w:rsidRPr="007051A3">
        <w:rPr>
          <w:kern w:val="2"/>
        </w:rPr>
        <w:t xml:space="preserve">         - при вооруженном нападении на объект;</w:t>
      </w:r>
    </w:p>
    <w:p w:rsidR="00C3006A" w:rsidRPr="007051A3" w:rsidRDefault="00C3006A" w:rsidP="00E52CFC">
      <w:pPr>
        <w:pStyle w:val="Default"/>
        <w:ind w:firstLine="708"/>
        <w:contextualSpacing/>
        <w:jc w:val="both"/>
        <w:rPr>
          <w:kern w:val="2"/>
        </w:rPr>
      </w:pPr>
      <w:r w:rsidRPr="007051A3">
        <w:rPr>
          <w:kern w:val="2"/>
        </w:rPr>
        <w:t xml:space="preserve">         - при захвате заложников;</w:t>
      </w:r>
    </w:p>
    <w:p w:rsidR="00C3006A" w:rsidRPr="007051A3" w:rsidRDefault="00C3006A" w:rsidP="00E52CFC">
      <w:pPr>
        <w:pStyle w:val="Default"/>
        <w:ind w:firstLine="708"/>
        <w:contextualSpacing/>
        <w:jc w:val="both"/>
        <w:rPr>
          <w:kern w:val="2"/>
        </w:rPr>
      </w:pPr>
      <w:r w:rsidRPr="007051A3">
        <w:rPr>
          <w:kern w:val="2"/>
        </w:rPr>
        <w:t xml:space="preserve">         - при поступлении угрозы по телефону;</w:t>
      </w:r>
    </w:p>
    <w:p w:rsidR="00C3006A" w:rsidRPr="007051A3" w:rsidRDefault="00C3006A" w:rsidP="00E52CFC">
      <w:pPr>
        <w:pStyle w:val="Default"/>
        <w:ind w:firstLine="708"/>
        <w:contextualSpacing/>
        <w:jc w:val="both"/>
        <w:rPr>
          <w:kern w:val="2"/>
        </w:rPr>
      </w:pPr>
      <w:r w:rsidRPr="007051A3">
        <w:rPr>
          <w:kern w:val="2"/>
        </w:rPr>
        <w:t xml:space="preserve">         - при поступлении угрозы в письменной форме;</w:t>
      </w:r>
    </w:p>
    <w:p w:rsidR="00C3006A" w:rsidRPr="007051A3" w:rsidRDefault="00C3006A" w:rsidP="00E52CFC">
      <w:pPr>
        <w:pStyle w:val="Default"/>
        <w:ind w:firstLine="708"/>
        <w:contextualSpacing/>
        <w:jc w:val="both"/>
        <w:rPr>
          <w:kern w:val="2"/>
        </w:rPr>
      </w:pPr>
      <w:r w:rsidRPr="007051A3">
        <w:rPr>
          <w:kern w:val="2"/>
        </w:rPr>
        <w:t xml:space="preserve">         - в условиях возможного химического и биологического заражения. </w:t>
      </w:r>
    </w:p>
    <w:p w:rsidR="00C3006A" w:rsidRPr="007051A3" w:rsidRDefault="00C3006A" w:rsidP="00E52CFC">
      <w:pPr>
        <w:pStyle w:val="Default"/>
        <w:ind w:firstLine="708"/>
        <w:contextualSpacing/>
        <w:jc w:val="both"/>
        <w:rPr>
          <w:kern w:val="2"/>
        </w:rPr>
      </w:pPr>
      <w:r w:rsidRPr="007051A3">
        <w:rPr>
          <w:kern w:val="2"/>
        </w:rPr>
        <w:t>В случае возникновения пожара сотрудник исполнителя (охранник), обнаруживший возгорание, должен немедленно докладывать дежурному врачу и принимать меры к ликвидации очага возгорания, уметь пользоваться средствами пожаротушения.</w:t>
      </w:r>
    </w:p>
    <w:p w:rsidR="00C3006A" w:rsidRPr="007051A3" w:rsidRDefault="00C3006A" w:rsidP="00E52CFC">
      <w:pPr>
        <w:pStyle w:val="Default"/>
        <w:ind w:firstLine="708"/>
        <w:contextualSpacing/>
        <w:jc w:val="both"/>
        <w:rPr>
          <w:kern w:val="2"/>
        </w:rPr>
      </w:pPr>
      <w:r w:rsidRPr="007051A3">
        <w:rPr>
          <w:kern w:val="2"/>
        </w:rPr>
        <w:t>В случае возникновения затопления сотрудник исполнителя (охранник), обнаруживший затопление, должен немедленно докладывать уполномоченному лицу.</w:t>
      </w:r>
    </w:p>
    <w:p w:rsidR="00C3006A" w:rsidRPr="007051A3" w:rsidRDefault="00C3006A" w:rsidP="00E52CFC">
      <w:pPr>
        <w:pStyle w:val="Default"/>
        <w:ind w:firstLine="708"/>
        <w:contextualSpacing/>
        <w:jc w:val="both"/>
        <w:rPr>
          <w:kern w:val="2"/>
        </w:rPr>
      </w:pPr>
      <w:proofErr w:type="gramStart"/>
      <w:r w:rsidRPr="007051A3">
        <w:rPr>
          <w:kern w:val="2"/>
        </w:rPr>
        <w:t xml:space="preserve">По окончании дежурства сотрудник исполнителя (Старший смены) делает запись в журнале приема и сдачи дежурств и вместе с заступающим на дежурство прибывают на доклад главному врачу или  ответственному сотруднику от администрации объекта охраны по вопросам обеспечения безопасности </w:t>
      </w:r>
      <w:proofErr w:type="gramEnd"/>
    </w:p>
    <w:p w:rsidR="00C3006A" w:rsidRPr="007051A3" w:rsidRDefault="00C3006A" w:rsidP="00E52CFC">
      <w:pPr>
        <w:pStyle w:val="Default"/>
        <w:ind w:firstLine="708"/>
        <w:contextualSpacing/>
        <w:jc w:val="both"/>
        <w:rPr>
          <w:kern w:val="2"/>
        </w:rPr>
      </w:pPr>
      <w:r w:rsidRPr="007051A3">
        <w:rPr>
          <w:kern w:val="2"/>
        </w:rPr>
        <w:t xml:space="preserve">Ежесуточно, включая выходные и праздничные дни, своими силами и средствами проводить проверки несения службы сотрудниками охраны непосредственно на объекте не менее одного раза в сутки. </w:t>
      </w:r>
    </w:p>
    <w:p w:rsidR="00C3006A" w:rsidRPr="007051A3" w:rsidRDefault="00C3006A" w:rsidP="00E52CFC">
      <w:pPr>
        <w:spacing w:after="0" w:line="240" w:lineRule="auto"/>
        <w:ind w:firstLine="708"/>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Обеспечивать и поддерживать чистоту на постах</w:t>
      </w:r>
    </w:p>
    <w:p w:rsidR="00C3006A" w:rsidRPr="007051A3" w:rsidRDefault="00C3006A" w:rsidP="00E52CFC">
      <w:pPr>
        <w:spacing w:after="0" w:line="240" w:lineRule="auto"/>
        <w:ind w:firstLine="708"/>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Ежемесячно представлять письменный отчет о результатах оказанных услуг по исполнению договора о выявленных нарушениях, посягательств на охраняемых объектах.</w:t>
      </w:r>
    </w:p>
    <w:p w:rsidR="00C3006A" w:rsidRPr="00AE3C43" w:rsidRDefault="00C3006A" w:rsidP="00E52CFC">
      <w:pPr>
        <w:spacing w:after="0" w:line="240" w:lineRule="auto"/>
        <w:ind w:firstLine="708"/>
        <w:contextualSpacing/>
        <w:jc w:val="both"/>
        <w:rPr>
          <w:rFonts w:ascii="Times New Roman" w:eastAsia="Times New Roman" w:hAnsi="Times New Roman" w:cs="Times New Roman"/>
          <w:kern w:val="2"/>
          <w:sz w:val="24"/>
          <w:szCs w:val="24"/>
        </w:rPr>
      </w:pPr>
      <w:r w:rsidRPr="00AE3C43">
        <w:rPr>
          <w:rFonts w:ascii="Times New Roman" w:eastAsia="Times New Roman" w:hAnsi="Times New Roman" w:cs="Times New Roman"/>
          <w:kern w:val="2"/>
          <w:sz w:val="24"/>
          <w:szCs w:val="24"/>
        </w:rPr>
        <w:t>Сотрудники исполнителя, привлекаемые к оказанию охранных услуг, должны нести службу в специальной форменной одежде (по сезону), согласованной с органами внутренних дел, и иметь опрятный внешний вид, специальная форменная одежда должна позволять определить их принадлежность к конкретной охранной организации исполнителя.</w:t>
      </w:r>
    </w:p>
    <w:p w:rsidR="00C3006A" w:rsidRPr="00AE3C43" w:rsidRDefault="00C3006A" w:rsidP="00E52CFC">
      <w:pPr>
        <w:spacing w:after="0" w:line="240" w:lineRule="auto"/>
        <w:ind w:firstLine="708"/>
        <w:contextualSpacing/>
        <w:jc w:val="both"/>
        <w:rPr>
          <w:rFonts w:ascii="Times New Roman" w:eastAsia="Times New Roman" w:hAnsi="Times New Roman" w:cs="Times New Roman"/>
          <w:kern w:val="2"/>
          <w:sz w:val="24"/>
          <w:szCs w:val="24"/>
        </w:rPr>
      </w:pPr>
      <w:r w:rsidRPr="00AE3C43">
        <w:rPr>
          <w:rFonts w:ascii="Times New Roman" w:eastAsia="Times New Roman" w:hAnsi="Times New Roman" w:cs="Times New Roman"/>
          <w:kern w:val="2"/>
          <w:sz w:val="24"/>
          <w:szCs w:val="24"/>
        </w:rPr>
        <w:lastRenderedPageBreak/>
        <w:t>При оказании охранных услуг сотрудники исполнителя должны иметь личную карточку охранника и удостоверение частного охранника выданные органами внутренних дел, а при оказании охранных услуг в виде вооружённой охраны, разрешение органов внутренних дел на хранение и ношение служебного оружия.</w:t>
      </w:r>
    </w:p>
    <w:p w:rsidR="00C3006A" w:rsidRPr="00AE3C43" w:rsidRDefault="00C3006A" w:rsidP="00E52CFC">
      <w:pPr>
        <w:spacing w:after="0" w:line="240" w:lineRule="auto"/>
        <w:ind w:firstLine="708"/>
        <w:contextualSpacing/>
        <w:jc w:val="both"/>
        <w:rPr>
          <w:rFonts w:ascii="Times New Roman" w:eastAsia="Times New Roman" w:hAnsi="Times New Roman" w:cs="Times New Roman"/>
          <w:kern w:val="2"/>
          <w:sz w:val="24"/>
          <w:szCs w:val="24"/>
        </w:rPr>
      </w:pPr>
      <w:r w:rsidRPr="00AE3C43">
        <w:rPr>
          <w:rFonts w:ascii="Times New Roman" w:eastAsia="Times New Roman" w:hAnsi="Times New Roman" w:cs="Times New Roman"/>
          <w:kern w:val="2"/>
          <w:sz w:val="24"/>
          <w:szCs w:val="24"/>
        </w:rPr>
        <w:t xml:space="preserve">Охрана имущества учреждения, должна осуществляться исполнителем в виде вооружённой охраны в порядке, установленном Правительством Российской Федерации. </w:t>
      </w:r>
    </w:p>
    <w:p w:rsidR="00C3006A" w:rsidRPr="007051A3" w:rsidRDefault="00C3006A" w:rsidP="00E52CFC">
      <w:pPr>
        <w:shd w:val="clear" w:color="auto" w:fill="FFFFFF"/>
        <w:tabs>
          <w:tab w:val="left" w:pos="720"/>
          <w:tab w:val="left" w:pos="1620"/>
        </w:tabs>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Иметь собственную дежурную службу с круглосуточным режимом работы;</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 xml:space="preserve">Для оказания услуг реагирования на сигнальную информацию кнопки тревожной сигнализации (КТС) Исполнитель должен иметь собственные вооруженные группы быстрого реагирования на территории города Красноярска; </w:t>
      </w:r>
    </w:p>
    <w:p w:rsidR="00C3006A" w:rsidRPr="007051A3" w:rsidRDefault="00C3006A" w:rsidP="00E52CFC">
      <w:pPr>
        <w:spacing w:after="0" w:line="240" w:lineRule="auto"/>
        <w:ind w:firstLine="708"/>
        <w:contextualSpacing/>
        <w:jc w:val="both"/>
        <w:rPr>
          <w:rFonts w:ascii="Times New Roman" w:hAnsi="Times New Roman" w:cs="Times New Roman"/>
          <w:sz w:val="24"/>
          <w:szCs w:val="24"/>
        </w:rPr>
      </w:pPr>
      <w:proofErr w:type="gramStart"/>
      <w:r w:rsidRPr="007051A3">
        <w:rPr>
          <w:rFonts w:ascii="Times New Roman" w:hAnsi="Times New Roman" w:cs="Times New Roman"/>
          <w:sz w:val="24"/>
          <w:szCs w:val="24"/>
        </w:rPr>
        <w:t>В составе группы быстрого реагирования, прибывающей по сигналу тревоги КТС, должно быть не менее 3 (трёх) сотрудников Исполнителя (водитель и 2 (два) охранника, вооружённых служебным огнестрельным оружием отечественного производства, со специальными средствами (жилет защитный, шлем защитный и наручники отечественного производства), со средствами связи.</w:t>
      </w:r>
      <w:proofErr w:type="gramEnd"/>
      <w:r w:rsidRPr="007051A3">
        <w:rPr>
          <w:rFonts w:ascii="Times New Roman" w:hAnsi="Times New Roman" w:cs="Times New Roman"/>
          <w:sz w:val="24"/>
          <w:szCs w:val="24"/>
        </w:rPr>
        <w:t xml:space="preserve"> Время прибытия на объект по сигналу тревоги – не более 15 мин.;</w:t>
      </w:r>
    </w:p>
    <w:p w:rsidR="00C3006A" w:rsidRPr="007051A3" w:rsidRDefault="00C3006A" w:rsidP="00E52CFC">
      <w:pPr>
        <w:pStyle w:val="Default"/>
        <w:ind w:firstLine="709"/>
        <w:contextualSpacing/>
        <w:jc w:val="both"/>
        <w:rPr>
          <w:kern w:val="2"/>
        </w:rPr>
      </w:pPr>
      <w:r w:rsidRPr="007051A3">
        <w:rPr>
          <w:kern w:val="2"/>
        </w:rPr>
        <w:t xml:space="preserve">Предоставить Заказчику до начала оказания услуг, список охранников которые будут задействованы по контракту, в том числе список охранников для оказания </w:t>
      </w:r>
      <w:proofErr w:type="gramStart"/>
      <w:r w:rsidRPr="007051A3">
        <w:rPr>
          <w:kern w:val="2"/>
        </w:rPr>
        <w:t>услуг</w:t>
      </w:r>
      <w:proofErr w:type="gramEnd"/>
      <w:r w:rsidRPr="007051A3">
        <w:rPr>
          <w:kern w:val="2"/>
        </w:rPr>
        <w:t xml:space="preserve"> по вооруженной охране имеющие соответствующую квалификацию (</w:t>
      </w:r>
      <w:r w:rsidRPr="008E56F8">
        <w:rPr>
          <w:kern w:val="2"/>
        </w:rPr>
        <w:t>для работы с оружием -  охранник 6 разряда</w:t>
      </w:r>
      <w:r w:rsidRPr="007051A3">
        <w:rPr>
          <w:kern w:val="2"/>
        </w:rPr>
        <w:t>) и разрешение на хранение и ношение служебного оружия и патронов к нему (с указанием серии, номера и срока действия разрешения)</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Обеспечить сотрудников охраны служебным огнестрельным оружием</w:t>
      </w:r>
      <w:r w:rsidRPr="007051A3">
        <w:rPr>
          <w:rFonts w:ascii="Times New Roman" w:hAnsi="Times New Roman" w:cs="Times New Roman"/>
          <w:color w:val="000000"/>
          <w:kern w:val="2"/>
          <w:sz w:val="24"/>
          <w:szCs w:val="24"/>
        </w:rPr>
        <w:t xml:space="preserve"> и специальными средствами (</w:t>
      </w:r>
      <w:r w:rsidRPr="007051A3">
        <w:rPr>
          <w:rFonts w:ascii="Times New Roman" w:hAnsi="Times New Roman" w:cs="Times New Roman"/>
          <w:kern w:val="2"/>
          <w:sz w:val="24"/>
          <w:szCs w:val="24"/>
        </w:rPr>
        <w:t xml:space="preserve">жилет защитный, палка резиновая, наручники) </w:t>
      </w:r>
      <w:r w:rsidRPr="007051A3">
        <w:rPr>
          <w:rFonts w:ascii="Times New Roman" w:hAnsi="Times New Roman" w:cs="Times New Roman"/>
          <w:color w:val="000000"/>
          <w:kern w:val="2"/>
          <w:sz w:val="24"/>
          <w:szCs w:val="24"/>
        </w:rPr>
        <w:t xml:space="preserve">в соответствии с требованиями, изложенными в п. 8 технического задания, </w:t>
      </w:r>
      <w:r w:rsidRPr="007051A3">
        <w:rPr>
          <w:rFonts w:ascii="Times New Roman" w:hAnsi="Times New Roman" w:cs="Times New Roman"/>
          <w:kern w:val="2"/>
          <w:sz w:val="24"/>
          <w:szCs w:val="24"/>
        </w:rPr>
        <w:t>средствами связи (радиостанция, мобильные телефоны), ручными фонарями;</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Сотрудники Исполнителя, привлекаемые к оказанию охранных услуг, должны нести службу в специальной форменной одежде (по сезону), согласованной с органами внутренних дел, иметь опрятный внешний вид. Специальная форменная одежда должна позволять определить их принадлежность к охранной организации Исполнителя;</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При оказании охранных услуг сотрудники Исполнителя должны иметь личную карточку охранника и удостоверение частного охранника, выданные органами внутренних дел, а при оказании охранных услуг в виде вооружённой охраны, разрешение органов внутренних дел на хранение и ношение служебного оружия;</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Поддерживать количество сотрудников с соответствующим уровнем квалификации (для работы с оружием - охранник 6 разряда), необходимым для оказания требуемых услуг заказчику;</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Обеспечить наличие сре</w:t>
      </w:r>
      <w:proofErr w:type="gramStart"/>
      <w:r w:rsidRPr="007051A3">
        <w:rPr>
          <w:rFonts w:ascii="Times New Roman" w:hAnsi="Times New Roman" w:cs="Times New Roman"/>
          <w:kern w:val="2"/>
          <w:sz w:val="24"/>
          <w:szCs w:val="24"/>
        </w:rPr>
        <w:t>дств св</w:t>
      </w:r>
      <w:proofErr w:type="gramEnd"/>
      <w:r w:rsidRPr="007051A3">
        <w:rPr>
          <w:rFonts w:ascii="Times New Roman" w:hAnsi="Times New Roman" w:cs="Times New Roman"/>
          <w:kern w:val="2"/>
          <w:sz w:val="24"/>
          <w:szCs w:val="24"/>
        </w:rPr>
        <w:t>язи (в том числе оперативной) между всеми сотрудниками дежурной смены охраны, дежурной части Исполнителя и ответственным сотрудником от администрации объекта охраны по вопросам обеспечения безопасности.</w:t>
      </w:r>
    </w:p>
    <w:p w:rsidR="00C3006A" w:rsidRPr="007051A3" w:rsidRDefault="00C3006A" w:rsidP="00E52CFC">
      <w:pPr>
        <w:spacing w:after="0" w:line="240" w:lineRule="auto"/>
        <w:ind w:firstLine="709"/>
        <w:contextualSpacing/>
        <w:jc w:val="both"/>
        <w:rPr>
          <w:rFonts w:ascii="Times New Roman" w:hAnsi="Times New Roman" w:cs="Times New Roman"/>
          <w:b/>
          <w:i/>
          <w:kern w:val="2"/>
          <w:sz w:val="24"/>
          <w:szCs w:val="24"/>
        </w:rPr>
      </w:pPr>
      <w:proofErr w:type="gramStart"/>
      <w:r w:rsidRPr="00DB590F">
        <w:rPr>
          <w:rFonts w:ascii="Times New Roman" w:hAnsi="Times New Roman" w:cs="Times New Roman"/>
          <w:kern w:val="2"/>
          <w:sz w:val="24"/>
          <w:szCs w:val="24"/>
        </w:rPr>
        <w:t>В течении двух месяцев с момента заключения контракта, исполнитель за счёт собственных сил и средств обязан установить на объекте КГБУЗ ККБ (КПП Центральное) универсальную рентгеновскую установку (</w:t>
      </w:r>
      <w:proofErr w:type="spellStart"/>
      <w:r w:rsidRPr="00DB590F">
        <w:rPr>
          <w:rFonts w:ascii="Times New Roman" w:hAnsi="Times New Roman" w:cs="Times New Roman"/>
          <w:kern w:val="2"/>
          <w:sz w:val="24"/>
          <w:szCs w:val="24"/>
        </w:rPr>
        <w:t>интроскоп</w:t>
      </w:r>
      <w:proofErr w:type="spellEnd"/>
      <w:r w:rsidRPr="00DB590F">
        <w:rPr>
          <w:rFonts w:ascii="Times New Roman" w:hAnsi="Times New Roman" w:cs="Times New Roman"/>
          <w:kern w:val="2"/>
          <w:sz w:val="24"/>
          <w:szCs w:val="24"/>
        </w:rPr>
        <w:t xml:space="preserve">) для проверки малогабаритных грузов, таких как ручная кладь, сумки, пакеты и другие личные вещи сотрудников, посетителей и пациентов учреждения, обеспечить её непосредственное применение при организации пропускного и </w:t>
      </w:r>
      <w:proofErr w:type="spellStart"/>
      <w:r w:rsidRPr="00DB590F">
        <w:rPr>
          <w:rFonts w:ascii="Times New Roman" w:hAnsi="Times New Roman" w:cs="Times New Roman"/>
          <w:kern w:val="2"/>
          <w:sz w:val="24"/>
          <w:szCs w:val="24"/>
        </w:rPr>
        <w:t>внутриобъектового</w:t>
      </w:r>
      <w:proofErr w:type="spellEnd"/>
      <w:r w:rsidRPr="00DB590F">
        <w:rPr>
          <w:rFonts w:ascii="Times New Roman" w:hAnsi="Times New Roman" w:cs="Times New Roman"/>
          <w:kern w:val="2"/>
          <w:sz w:val="24"/>
          <w:szCs w:val="24"/>
        </w:rPr>
        <w:t xml:space="preserve"> режимом на объекте.</w:t>
      </w:r>
      <w:proofErr w:type="gramEnd"/>
      <w:r w:rsidRPr="00DB590F">
        <w:rPr>
          <w:rFonts w:ascii="Times New Roman" w:hAnsi="Times New Roman" w:cs="Times New Roman"/>
          <w:kern w:val="2"/>
          <w:sz w:val="24"/>
          <w:szCs w:val="24"/>
        </w:rPr>
        <w:t xml:space="preserve"> </w:t>
      </w:r>
      <w:r w:rsidRPr="00DB590F">
        <w:rPr>
          <w:rFonts w:ascii="Times New Roman" w:hAnsi="Times New Roman" w:cs="Times New Roman"/>
          <w:b/>
          <w:i/>
          <w:kern w:val="2"/>
          <w:sz w:val="24"/>
          <w:szCs w:val="24"/>
        </w:rPr>
        <w:t xml:space="preserve">При использовании универсальной рентгеновской установки исполнитель обязан иметь действующую </w:t>
      </w:r>
      <w:r w:rsidRPr="00DB590F">
        <w:rPr>
          <w:rFonts w:ascii="Times New Roman" w:hAnsi="Times New Roman" w:cs="Times New Roman"/>
          <w:b/>
          <w:i/>
          <w:kern w:val="2"/>
          <w:sz w:val="24"/>
          <w:szCs w:val="24"/>
          <w:u w:val="single"/>
        </w:rPr>
        <w:t>лицензию на осуществление деятельности, связанной с использованием источников ионизирующего излучения</w:t>
      </w:r>
      <w:r w:rsidRPr="00DB590F">
        <w:rPr>
          <w:rFonts w:ascii="Times New Roman" w:hAnsi="Times New Roman" w:cs="Times New Roman"/>
          <w:b/>
          <w:i/>
          <w:kern w:val="2"/>
          <w:sz w:val="24"/>
          <w:szCs w:val="24"/>
        </w:rPr>
        <w:t xml:space="preserve">. Сотрудники исполнителя при использовании универсальной рентгеновской установки должны иметь профессиональное  </w:t>
      </w:r>
      <w:proofErr w:type="gramStart"/>
      <w:r w:rsidRPr="00DB590F">
        <w:rPr>
          <w:rFonts w:ascii="Times New Roman" w:hAnsi="Times New Roman" w:cs="Times New Roman"/>
          <w:b/>
          <w:i/>
          <w:kern w:val="2"/>
          <w:sz w:val="24"/>
          <w:szCs w:val="24"/>
        </w:rPr>
        <w:t>обучение по</w:t>
      </w:r>
      <w:proofErr w:type="gramEnd"/>
      <w:r w:rsidRPr="00DB590F">
        <w:rPr>
          <w:rFonts w:ascii="Times New Roman" w:hAnsi="Times New Roman" w:cs="Times New Roman"/>
          <w:b/>
          <w:i/>
          <w:kern w:val="2"/>
          <w:sz w:val="24"/>
          <w:szCs w:val="24"/>
        </w:rPr>
        <w:t xml:space="preserve">  радиационной безопасности соответствующее требованиям характеру работы.</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Привлекать сотрудников, имеющих навыки работы с техническими системами обеспечения безопасности (системами видеонаблюдения, системами контроля доступа, универсальной рентгеновская установка для проверки малогабаритных грузов (</w:t>
      </w:r>
      <w:proofErr w:type="spellStart"/>
      <w:r w:rsidRPr="007051A3">
        <w:rPr>
          <w:rFonts w:ascii="Times New Roman" w:hAnsi="Times New Roman" w:cs="Times New Roman"/>
          <w:kern w:val="2"/>
          <w:sz w:val="24"/>
          <w:szCs w:val="24"/>
        </w:rPr>
        <w:t>интроскоп</w:t>
      </w:r>
      <w:proofErr w:type="spellEnd"/>
      <w:r w:rsidRPr="007051A3">
        <w:rPr>
          <w:rFonts w:ascii="Times New Roman" w:hAnsi="Times New Roman" w:cs="Times New Roman"/>
          <w:kern w:val="2"/>
          <w:sz w:val="24"/>
          <w:szCs w:val="24"/>
        </w:rPr>
        <w:t>), охранно-пожарной сигнализации).</w:t>
      </w:r>
    </w:p>
    <w:p w:rsidR="00C3006A" w:rsidRDefault="00C3006A" w:rsidP="00E52CFC">
      <w:pPr>
        <w:spacing w:after="0" w:line="240" w:lineRule="auto"/>
        <w:ind w:firstLine="709"/>
        <w:contextualSpacing/>
        <w:jc w:val="both"/>
        <w:rPr>
          <w:rFonts w:ascii="Times New Roman" w:hAnsi="Times New Roman" w:cs="Times New Roman"/>
          <w:kern w:val="2"/>
          <w:sz w:val="24"/>
          <w:szCs w:val="24"/>
        </w:rPr>
      </w:pPr>
      <w:r w:rsidRPr="00AE3C43">
        <w:rPr>
          <w:rFonts w:ascii="Times New Roman" w:eastAsia="Times New Roman" w:hAnsi="Times New Roman" w:cs="Times New Roman"/>
          <w:kern w:val="2"/>
          <w:sz w:val="24"/>
          <w:szCs w:val="24"/>
        </w:rPr>
        <w:lastRenderedPageBreak/>
        <w:t>Обеспечить наличие сре</w:t>
      </w:r>
      <w:proofErr w:type="gramStart"/>
      <w:r w:rsidRPr="00AE3C43">
        <w:rPr>
          <w:rFonts w:ascii="Times New Roman" w:eastAsia="Times New Roman" w:hAnsi="Times New Roman" w:cs="Times New Roman"/>
          <w:kern w:val="2"/>
          <w:sz w:val="24"/>
          <w:szCs w:val="24"/>
        </w:rPr>
        <w:t>дств св</w:t>
      </w:r>
      <w:proofErr w:type="gramEnd"/>
      <w:r w:rsidRPr="00AE3C43">
        <w:rPr>
          <w:rFonts w:ascii="Times New Roman" w:eastAsia="Times New Roman" w:hAnsi="Times New Roman" w:cs="Times New Roman"/>
          <w:kern w:val="2"/>
          <w:sz w:val="24"/>
          <w:szCs w:val="24"/>
        </w:rPr>
        <w:t>язи (в том числе оперативной) между всеми сотрудниками дежурной смены охраны и ответственным сотрудником от администрации объекта охраны по вопросам обеспечения  безопасности.</w:t>
      </w:r>
    </w:p>
    <w:p w:rsidR="00C3006A" w:rsidRPr="007051A3" w:rsidRDefault="00C3006A" w:rsidP="00E52CFC">
      <w:pPr>
        <w:spacing w:after="0" w:line="240" w:lineRule="auto"/>
        <w:ind w:firstLine="709"/>
        <w:contextualSpacing/>
        <w:jc w:val="both"/>
        <w:rPr>
          <w:rFonts w:ascii="Times New Roman" w:hAnsi="Times New Roman" w:cs="Times New Roman"/>
          <w:sz w:val="24"/>
          <w:szCs w:val="24"/>
        </w:rPr>
      </w:pPr>
      <w:r w:rsidRPr="007051A3">
        <w:rPr>
          <w:rFonts w:ascii="Times New Roman" w:hAnsi="Times New Roman" w:cs="Times New Roman"/>
          <w:kern w:val="2"/>
          <w:sz w:val="24"/>
          <w:szCs w:val="24"/>
        </w:rPr>
        <w:t>Все услуги по охранным мероприятиям на объекте должны выполняться в полном объеме с обеспечением постоянного режима</w:t>
      </w:r>
      <w:r w:rsidRPr="007051A3">
        <w:rPr>
          <w:rFonts w:ascii="Times New Roman" w:hAnsi="Times New Roman" w:cs="Times New Roman"/>
          <w:sz w:val="24"/>
          <w:szCs w:val="24"/>
        </w:rPr>
        <w:t xml:space="preserve"> охраны в соответствии с нормами и требованиями законодательства Российской Федерации, а также внутренних документов по обеспечению </w:t>
      </w:r>
      <w:proofErr w:type="spellStart"/>
      <w:r w:rsidRPr="007051A3">
        <w:rPr>
          <w:rFonts w:ascii="Times New Roman" w:hAnsi="Times New Roman" w:cs="Times New Roman"/>
          <w:sz w:val="24"/>
          <w:szCs w:val="24"/>
        </w:rPr>
        <w:t>внутриобъектового</w:t>
      </w:r>
      <w:proofErr w:type="spellEnd"/>
      <w:r w:rsidRPr="007051A3">
        <w:rPr>
          <w:rFonts w:ascii="Times New Roman" w:hAnsi="Times New Roman" w:cs="Times New Roman"/>
          <w:sz w:val="24"/>
          <w:szCs w:val="24"/>
        </w:rPr>
        <w:t xml:space="preserve"> и пропускного режима на объектах. </w:t>
      </w:r>
    </w:p>
    <w:p w:rsidR="00C3006A" w:rsidRPr="007051A3" w:rsidRDefault="00C3006A" w:rsidP="00E52CFC">
      <w:pPr>
        <w:widowControl w:val="0"/>
        <w:tabs>
          <w:tab w:val="left" w:pos="-7230"/>
        </w:tabs>
        <w:autoSpaceDE w:val="0"/>
        <w:autoSpaceDN w:val="0"/>
        <w:spacing w:after="0" w:line="240" w:lineRule="auto"/>
        <w:ind w:firstLine="709"/>
        <w:contextualSpacing/>
        <w:jc w:val="both"/>
        <w:rPr>
          <w:rFonts w:ascii="Times New Roman" w:hAnsi="Times New Roman" w:cs="Times New Roman"/>
          <w:b/>
          <w:sz w:val="24"/>
          <w:szCs w:val="24"/>
        </w:rPr>
      </w:pPr>
      <w:r w:rsidRPr="007051A3">
        <w:rPr>
          <w:rFonts w:ascii="Times New Roman" w:hAnsi="Times New Roman" w:cs="Times New Roman"/>
          <w:b/>
          <w:sz w:val="24"/>
          <w:szCs w:val="24"/>
        </w:rPr>
        <w:t xml:space="preserve">8. Требования к </w:t>
      </w:r>
      <w:r>
        <w:rPr>
          <w:rFonts w:ascii="Times New Roman" w:hAnsi="Times New Roman" w:cs="Times New Roman"/>
          <w:b/>
          <w:sz w:val="24"/>
          <w:szCs w:val="24"/>
        </w:rPr>
        <w:t xml:space="preserve">служебному </w:t>
      </w:r>
      <w:r w:rsidRPr="007051A3">
        <w:rPr>
          <w:rFonts w:ascii="Times New Roman" w:hAnsi="Times New Roman" w:cs="Times New Roman"/>
          <w:b/>
          <w:sz w:val="24"/>
          <w:szCs w:val="24"/>
        </w:rPr>
        <w:t>оружию и специальным средствам необходимые для оказания услуг, а так же установленные значения их показателей.</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 xml:space="preserve">Используемое исполнителем оружие должно быть предназначено для оказания услуг охраны, и строго соответствовать требованиям, и </w:t>
      </w:r>
      <w:proofErr w:type="gramStart"/>
      <w:r w:rsidRPr="007051A3">
        <w:rPr>
          <w:rFonts w:ascii="Times New Roman" w:hAnsi="Times New Roman" w:cs="Times New Roman"/>
          <w:kern w:val="2"/>
          <w:sz w:val="24"/>
          <w:szCs w:val="24"/>
        </w:rPr>
        <w:t>ограничениям</w:t>
      </w:r>
      <w:proofErr w:type="gramEnd"/>
      <w:r w:rsidRPr="007051A3">
        <w:rPr>
          <w:rFonts w:ascii="Times New Roman" w:hAnsi="Times New Roman" w:cs="Times New Roman"/>
          <w:kern w:val="2"/>
          <w:sz w:val="24"/>
          <w:szCs w:val="24"/>
        </w:rPr>
        <w:t xml:space="preserve"> установленным к оружию Федеральным законом № 150-ФЗ от 13.12.1996 г. «Об оружии».</w:t>
      </w:r>
    </w:p>
    <w:p w:rsidR="00C3006A" w:rsidRPr="007051A3" w:rsidRDefault="00C3006A" w:rsidP="00E52CFC">
      <w:pPr>
        <w:widowControl w:val="0"/>
        <w:tabs>
          <w:tab w:val="left" w:pos="-7230"/>
        </w:tabs>
        <w:autoSpaceDE w:val="0"/>
        <w:autoSpaceDN w:val="0"/>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 xml:space="preserve">Оружие должно быть сертифицированным в установленном законом порядке, сертификат соответствия на используемое исполнителем оружие должен быть </w:t>
      </w:r>
      <w:r w:rsidRPr="007051A3">
        <w:rPr>
          <w:rFonts w:ascii="Times New Roman" w:hAnsi="Times New Roman" w:cs="Times New Roman"/>
          <w:b/>
          <w:kern w:val="2"/>
          <w:sz w:val="24"/>
          <w:szCs w:val="24"/>
        </w:rPr>
        <w:t>действующим.</w:t>
      </w:r>
      <w:r w:rsidRPr="007051A3">
        <w:rPr>
          <w:rFonts w:ascii="Times New Roman" w:hAnsi="Times New Roman" w:cs="Times New Roman"/>
          <w:kern w:val="2"/>
          <w:sz w:val="24"/>
          <w:szCs w:val="24"/>
        </w:rPr>
        <w:t xml:space="preserve">    </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 xml:space="preserve">На момент начала и во время оказания услуг охраны оружие исполнителя должно быть зарегистрировано в органах внутренних дел, что должно быть подтверждено выданным исполнителю действующим разрешением на хранение и использование этого оружия. </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Ношение огнестрельного длинноствольного оружия осуществляется в расчехленном состоянии, со снаряженным магазином или барабаном, поставленным на предохранитель (при наличии), а огнестрельного короткоствольного оружия и огнестрельного оружия ограниченного поражения - в кобуре в аналогичном виде.</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proofErr w:type="gramStart"/>
      <w:r w:rsidRPr="007051A3">
        <w:rPr>
          <w:rFonts w:ascii="Times New Roman" w:hAnsi="Times New Roman" w:cs="Times New Roman"/>
          <w:b/>
          <w:kern w:val="2"/>
          <w:sz w:val="24"/>
          <w:szCs w:val="24"/>
        </w:rPr>
        <w:t>Оружие</w:t>
      </w:r>
      <w:proofErr w:type="gramEnd"/>
      <w:r w:rsidRPr="007051A3">
        <w:rPr>
          <w:rFonts w:ascii="Times New Roman" w:hAnsi="Times New Roman" w:cs="Times New Roman"/>
          <w:b/>
          <w:kern w:val="2"/>
          <w:sz w:val="24"/>
          <w:szCs w:val="24"/>
        </w:rPr>
        <w:t xml:space="preserve"> </w:t>
      </w:r>
      <w:r w:rsidRPr="007051A3">
        <w:rPr>
          <w:rFonts w:ascii="Times New Roman" w:hAnsi="Times New Roman" w:cs="Times New Roman"/>
          <w:kern w:val="2"/>
          <w:sz w:val="24"/>
          <w:szCs w:val="24"/>
        </w:rPr>
        <w:t xml:space="preserve"> которое исполнитель должен использовать при оказании охранных услуг: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552"/>
        <w:gridCol w:w="3544"/>
        <w:gridCol w:w="2835"/>
      </w:tblGrid>
      <w:tr w:rsidR="00C3006A" w:rsidRPr="007051A3" w:rsidTr="00E52CFC">
        <w:tc>
          <w:tcPr>
            <w:tcW w:w="675" w:type="dxa"/>
          </w:tcPr>
          <w:p w:rsidR="00C3006A" w:rsidRPr="00C05960" w:rsidRDefault="00C3006A" w:rsidP="00E52CFC">
            <w:pPr>
              <w:spacing w:after="0" w:line="240" w:lineRule="auto"/>
              <w:contextualSpacing/>
              <w:jc w:val="both"/>
              <w:rPr>
                <w:rFonts w:ascii="Times New Roman" w:hAnsi="Times New Roman" w:cs="Times New Roman"/>
                <w:kern w:val="2"/>
                <w:sz w:val="24"/>
                <w:szCs w:val="24"/>
              </w:rPr>
            </w:pPr>
            <w:r w:rsidRPr="00C05960">
              <w:rPr>
                <w:rFonts w:ascii="Times New Roman" w:hAnsi="Times New Roman" w:cs="Times New Roman"/>
                <w:kern w:val="2"/>
                <w:sz w:val="24"/>
                <w:szCs w:val="24"/>
              </w:rPr>
              <w:t xml:space="preserve">№ </w:t>
            </w:r>
            <w:proofErr w:type="gramStart"/>
            <w:r w:rsidRPr="00C05960">
              <w:rPr>
                <w:rFonts w:ascii="Times New Roman" w:hAnsi="Times New Roman" w:cs="Times New Roman"/>
                <w:kern w:val="2"/>
                <w:sz w:val="24"/>
                <w:szCs w:val="24"/>
              </w:rPr>
              <w:t>п</w:t>
            </w:r>
            <w:proofErr w:type="gramEnd"/>
            <w:r w:rsidRPr="00C05960">
              <w:rPr>
                <w:rFonts w:ascii="Times New Roman" w:hAnsi="Times New Roman" w:cs="Times New Roman"/>
                <w:kern w:val="2"/>
                <w:sz w:val="24"/>
                <w:szCs w:val="24"/>
              </w:rPr>
              <w:t>/п</w:t>
            </w:r>
          </w:p>
        </w:tc>
        <w:tc>
          <w:tcPr>
            <w:tcW w:w="2552" w:type="dxa"/>
          </w:tcPr>
          <w:p w:rsidR="00C3006A" w:rsidRPr="00C05960" w:rsidRDefault="00C3006A" w:rsidP="00E52CFC">
            <w:pPr>
              <w:spacing w:after="0" w:line="240" w:lineRule="auto"/>
              <w:contextualSpacing/>
              <w:jc w:val="both"/>
              <w:rPr>
                <w:rFonts w:ascii="Times New Roman" w:hAnsi="Times New Roman" w:cs="Times New Roman"/>
                <w:kern w:val="2"/>
                <w:sz w:val="24"/>
                <w:szCs w:val="24"/>
              </w:rPr>
            </w:pPr>
          </w:p>
        </w:tc>
        <w:tc>
          <w:tcPr>
            <w:tcW w:w="3544" w:type="dxa"/>
          </w:tcPr>
          <w:p w:rsidR="00C3006A" w:rsidRPr="00C05960" w:rsidRDefault="00C3006A" w:rsidP="00E52CFC">
            <w:pPr>
              <w:spacing w:after="0" w:line="240" w:lineRule="auto"/>
              <w:contextualSpacing/>
              <w:jc w:val="both"/>
              <w:rPr>
                <w:rFonts w:ascii="Times New Roman" w:hAnsi="Times New Roman" w:cs="Times New Roman"/>
                <w:kern w:val="2"/>
                <w:sz w:val="24"/>
                <w:szCs w:val="24"/>
              </w:rPr>
            </w:pPr>
            <w:r w:rsidRPr="00C05960">
              <w:rPr>
                <w:rFonts w:ascii="Times New Roman" w:hAnsi="Times New Roman" w:cs="Times New Roman"/>
                <w:kern w:val="2"/>
                <w:sz w:val="24"/>
                <w:szCs w:val="24"/>
              </w:rPr>
              <w:t>Наименование показателей, технических характеристик</w:t>
            </w:r>
          </w:p>
        </w:tc>
        <w:tc>
          <w:tcPr>
            <w:tcW w:w="2835" w:type="dxa"/>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r w:rsidRPr="00C05960">
              <w:rPr>
                <w:rFonts w:ascii="Times New Roman" w:hAnsi="Times New Roman" w:cs="Times New Roman"/>
                <w:kern w:val="2"/>
                <w:sz w:val="24"/>
                <w:szCs w:val="24"/>
              </w:rPr>
              <w:t>Значение</w:t>
            </w:r>
          </w:p>
        </w:tc>
      </w:tr>
      <w:tr w:rsidR="00C3006A" w:rsidRPr="007051A3" w:rsidTr="00E52CFC">
        <w:tc>
          <w:tcPr>
            <w:tcW w:w="675" w:type="dxa"/>
            <w:vMerge w:val="restart"/>
            <w:vAlign w:val="center"/>
          </w:tcPr>
          <w:p w:rsidR="00C3006A" w:rsidRPr="00C05960" w:rsidRDefault="00C3006A" w:rsidP="00E52CFC">
            <w:pPr>
              <w:spacing w:after="0" w:line="240" w:lineRule="auto"/>
              <w:contextualSpacing/>
              <w:jc w:val="center"/>
              <w:rPr>
                <w:rFonts w:ascii="Times New Roman" w:hAnsi="Times New Roman" w:cs="Times New Roman"/>
                <w:kern w:val="2"/>
                <w:sz w:val="24"/>
                <w:szCs w:val="24"/>
              </w:rPr>
            </w:pPr>
            <w:r w:rsidRPr="00C05960">
              <w:rPr>
                <w:rFonts w:ascii="Times New Roman" w:hAnsi="Times New Roman" w:cs="Times New Roman"/>
                <w:kern w:val="2"/>
                <w:sz w:val="24"/>
                <w:szCs w:val="24"/>
              </w:rPr>
              <w:t>1</w:t>
            </w:r>
          </w:p>
        </w:tc>
        <w:tc>
          <w:tcPr>
            <w:tcW w:w="2552" w:type="dxa"/>
            <w:vMerge w:val="restart"/>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4"/>
                <w:sz w:val="24"/>
                <w:szCs w:val="24"/>
              </w:rPr>
              <w:t>Пост № 1 – Старший смены</w:t>
            </w:r>
          </w:p>
        </w:tc>
        <w:tc>
          <w:tcPr>
            <w:tcW w:w="3544"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Вид, тип оружия</w:t>
            </w:r>
          </w:p>
        </w:tc>
        <w:tc>
          <w:tcPr>
            <w:tcW w:w="2835" w:type="dxa"/>
            <w:vAlign w:val="center"/>
          </w:tcPr>
          <w:p w:rsidR="00C3006A" w:rsidRPr="00C05960" w:rsidRDefault="00C3006A" w:rsidP="00E52CFC">
            <w:pPr>
              <w:spacing w:after="0" w:line="240" w:lineRule="auto"/>
              <w:contextualSpacing/>
              <w:rPr>
                <w:rFonts w:ascii="Times New Roman" w:hAnsi="Times New Roman" w:cs="Times New Roman"/>
                <w:i/>
                <w:kern w:val="2"/>
                <w:sz w:val="24"/>
                <w:szCs w:val="24"/>
              </w:rPr>
            </w:pPr>
            <w:r w:rsidRPr="00C05960">
              <w:rPr>
                <w:rFonts w:ascii="Times New Roman" w:hAnsi="Times New Roman" w:cs="Times New Roman"/>
                <w:i/>
                <w:kern w:val="2"/>
                <w:sz w:val="24"/>
                <w:szCs w:val="24"/>
              </w:rPr>
              <w:t>Указать (определяется исполнителем самостоятельно)</w:t>
            </w:r>
          </w:p>
        </w:tc>
      </w:tr>
      <w:tr w:rsidR="00C3006A" w:rsidRPr="007051A3" w:rsidTr="00E52CFC">
        <w:tc>
          <w:tcPr>
            <w:tcW w:w="675" w:type="dxa"/>
            <w:vMerge/>
            <w:vAlign w:val="center"/>
          </w:tcPr>
          <w:p w:rsidR="00C3006A" w:rsidRPr="00C05960" w:rsidRDefault="00C3006A" w:rsidP="00E52CFC">
            <w:pPr>
              <w:spacing w:after="0" w:line="240" w:lineRule="auto"/>
              <w:contextualSpacing/>
              <w:jc w:val="center"/>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p>
        </w:tc>
        <w:tc>
          <w:tcPr>
            <w:tcW w:w="3544" w:type="dxa"/>
            <w:vAlign w:val="center"/>
          </w:tcPr>
          <w:p w:rsidR="00C3006A" w:rsidRPr="00C05960" w:rsidRDefault="00C3006A" w:rsidP="00E52CFC">
            <w:pPr>
              <w:spacing w:after="0" w:line="240" w:lineRule="auto"/>
              <w:contextualSpacing/>
              <w:jc w:val="both"/>
              <w:rPr>
                <w:rFonts w:ascii="Times New Roman" w:hAnsi="Times New Roman" w:cs="Times New Roman"/>
                <w:kern w:val="2"/>
                <w:sz w:val="24"/>
                <w:szCs w:val="24"/>
              </w:rPr>
            </w:pPr>
            <w:r w:rsidRPr="00C05960">
              <w:rPr>
                <w:rFonts w:ascii="Times New Roman" w:hAnsi="Times New Roman" w:cs="Times New Roman"/>
                <w:kern w:val="2"/>
                <w:sz w:val="24"/>
                <w:szCs w:val="24"/>
              </w:rPr>
              <w:t>Модель оружия</w:t>
            </w:r>
          </w:p>
        </w:tc>
        <w:tc>
          <w:tcPr>
            <w:tcW w:w="2835" w:type="dxa"/>
            <w:vAlign w:val="center"/>
          </w:tcPr>
          <w:p w:rsidR="00C3006A" w:rsidRPr="00C05960" w:rsidRDefault="00C3006A" w:rsidP="00E52CFC">
            <w:pPr>
              <w:spacing w:after="0" w:line="240" w:lineRule="auto"/>
              <w:contextualSpacing/>
              <w:jc w:val="both"/>
              <w:rPr>
                <w:rFonts w:ascii="Times New Roman" w:hAnsi="Times New Roman" w:cs="Times New Roman"/>
                <w:i/>
                <w:kern w:val="2"/>
                <w:sz w:val="24"/>
                <w:szCs w:val="24"/>
              </w:rPr>
            </w:pPr>
            <w:r w:rsidRPr="00C05960">
              <w:rPr>
                <w:rFonts w:ascii="Times New Roman" w:hAnsi="Times New Roman" w:cs="Times New Roman"/>
                <w:i/>
                <w:kern w:val="2"/>
                <w:sz w:val="24"/>
                <w:szCs w:val="24"/>
              </w:rPr>
              <w:t>Указать (определяется исполнителем самостоятельно)</w:t>
            </w:r>
          </w:p>
        </w:tc>
      </w:tr>
      <w:tr w:rsidR="00C3006A" w:rsidRPr="007051A3" w:rsidTr="00E52CFC">
        <w:tc>
          <w:tcPr>
            <w:tcW w:w="675" w:type="dxa"/>
            <w:vMerge/>
            <w:vAlign w:val="center"/>
          </w:tcPr>
          <w:p w:rsidR="00C3006A" w:rsidRPr="00C05960" w:rsidRDefault="00C3006A" w:rsidP="00E52CFC">
            <w:pPr>
              <w:spacing w:after="0" w:line="240" w:lineRule="auto"/>
              <w:contextualSpacing/>
              <w:jc w:val="center"/>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p>
        </w:tc>
        <w:tc>
          <w:tcPr>
            <w:tcW w:w="3544" w:type="dxa"/>
            <w:vAlign w:val="center"/>
          </w:tcPr>
          <w:p w:rsidR="00C3006A" w:rsidRPr="00C05960" w:rsidRDefault="00C3006A" w:rsidP="00E52CFC">
            <w:pPr>
              <w:spacing w:after="0" w:line="240" w:lineRule="auto"/>
              <w:contextualSpacing/>
              <w:jc w:val="both"/>
              <w:rPr>
                <w:rFonts w:ascii="Times New Roman" w:hAnsi="Times New Roman" w:cs="Times New Roman"/>
                <w:kern w:val="2"/>
                <w:sz w:val="24"/>
                <w:szCs w:val="24"/>
              </w:rPr>
            </w:pPr>
            <w:r w:rsidRPr="00C05960">
              <w:rPr>
                <w:rFonts w:ascii="Times New Roman" w:hAnsi="Times New Roman" w:cs="Times New Roman"/>
                <w:kern w:val="2"/>
                <w:sz w:val="24"/>
                <w:szCs w:val="24"/>
              </w:rPr>
              <w:t>Калибр используемого патрона</w:t>
            </w:r>
          </w:p>
        </w:tc>
        <w:tc>
          <w:tcPr>
            <w:tcW w:w="2835" w:type="dxa"/>
          </w:tcPr>
          <w:p w:rsidR="00C3006A" w:rsidRPr="00C05960" w:rsidRDefault="00C3006A" w:rsidP="00E52CFC">
            <w:pPr>
              <w:spacing w:after="0" w:line="240" w:lineRule="auto"/>
              <w:contextualSpacing/>
              <w:jc w:val="both"/>
              <w:rPr>
                <w:rFonts w:ascii="Times New Roman" w:hAnsi="Times New Roman" w:cs="Times New Roman"/>
                <w:kern w:val="2"/>
                <w:sz w:val="24"/>
                <w:szCs w:val="24"/>
              </w:rPr>
            </w:pPr>
            <w:r w:rsidRPr="00C05960">
              <w:rPr>
                <w:rFonts w:ascii="Times New Roman" w:hAnsi="Times New Roman" w:cs="Times New Roman"/>
                <w:kern w:val="2"/>
                <w:sz w:val="24"/>
                <w:szCs w:val="24"/>
              </w:rPr>
              <w:t>9х17К или 12,3х22 или 12,5х35</w:t>
            </w:r>
          </w:p>
        </w:tc>
      </w:tr>
      <w:tr w:rsidR="00C3006A" w:rsidRPr="007051A3" w:rsidTr="00E52CFC">
        <w:tc>
          <w:tcPr>
            <w:tcW w:w="675" w:type="dxa"/>
            <w:vMerge/>
            <w:vAlign w:val="center"/>
          </w:tcPr>
          <w:p w:rsidR="00C3006A" w:rsidRPr="00C05960" w:rsidRDefault="00C3006A" w:rsidP="00E52CFC">
            <w:pPr>
              <w:spacing w:after="0" w:line="240" w:lineRule="auto"/>
              <w:contextualSpacing/>
              <w:jc w:val="center"/>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p>
        </w:tc>
        <w:tc>
          <w:tcPr>
            <w:tcW w:w="3544" w:type="dxa"/>
            <w:vAlign w:val="center"/>
          </w:tcPr>
          <w:p w:rsidR="00C3006A" w:rsidRPr="00C05960" w:rsidRDefault="00C3006A" w:rsidP="00E52CFC">
            <w:pPr>
              <w:spacing w:after="0" w:line="240" w:lineRule="auto"/>
              <w:contextualSpacing/>
              <w:jc w:val="both"/>
              <w:rPr>
                <w:rFonts w:ascii="Times New Roman" w:hAnsi="Times New Roman" w:cs="Times New Roman"/>
                <w:kern w:val="2"/>
                <w:sz w:val="24"/>
                <w:szCs w:val="24"/>
              </w:rPr>
            </w:pPr>
            <w:r w:rsidRPr="00C05960">
              <w:rPr>
                <w:rFonts w:ascii="Times New Roman" w:hAnsi="Times New Roman" w:cs="Times New Roman"/>
                <w:kern w:val="2"/>
                <w:sz w:val="24"/>
                <w:szCs w:val="24"/>
              </w:rPr>
              <w:t>Дульная энергия</w:t>
            </w:r>
          </w:p>
        </w:tc>
        <w:tc>
          <w:tcPr>
            <w:tcW w:w="2835" w:type="dxa"/>
          </w:tcPr>
          <w:p w:rsidR="00C3006A" w:rsidRPr="00C05960" w:rsidRDefault="00C3006A" w:rsidP="00E52CFC">
            <w:pPr>
              <w:spacing w:after="0" w:line="240" w:lineRule="auto"/>
              <w:contextualSpacing/>
              <w:jc w:val="both"/>
              <w:rPr>
                <w:rFonts w:ascii="Times New Roman" w:hAnsi="Times New Roman" w:cs="Times New Roman"/>
                <w:kern w:val="2"/>
                <w:sz w:val="24"/>
                <w:szCs w:val="24"/>
              </w:rPr>
            </w:pPr>
            <w:r w:rsidRPr="00C05960">
              <w:rPr>
                <w:rFonts w:ascii="Times New Roman" w:hAnsi="Times New Roman" w:cs="Times New Roman"/>
                <w:kern w:val="2"/>
                <w:sz w:val="24"/>
                <w:szCs w:val="24"/>
              </w:rPr>
              <w:t>не более 300 (Триста) Дж.</w:t>
            </w:r>
          </w:p>
        </w:tc>
      </w:tr>
      <w:tr w:rsidR="00C3006A" w:rsidRPr="007051A3" w:rsidTr="00E52CFC">
        <w:tc>
          <w:tcPr>
            <w:tcW w:w="675" w:type="dxa"/>
            <w:vMerge/>
            <w:vAlign w:val="center"/>
          </w:tcPr>
          <w:p w:rsidR="00C3006A" w:rsidRPr="00C05960" w:rsidRDefault="00C3006A" w:rsidP="00E52CFC">
            <w:pPr>
              <w:spacing w:after="0" w:line="240" w:lineRule="auto"/>
              <w:contextualSpacing/>
              <w:jc w:val="center"/>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p>
        </w:tc>
        <w:tc>
          <w:tcPr>
            <w:tcW w:w="3544" w:type="dxa"/>
          </w:tcPr>
          <w:p w:rsidR="00C3006A" w:rsidRPr="00C05960" w:rsidRDefault="00C3006A" w:rsidP="00E52CFC">
            <w:pPr>
              <w:spacing w:after="0" w:line="240" w:lineRule="auto"/>
              <w:contextualSpacing/>
              <w:jc w:val="both"/>
              <w:rPr>
                <w:rFonts w:ascii="Times New Roman" w:hAnsi="Times New Roman" w:cs="Times New Roman"/>
                <w:kern w:val="2"/>
                <w:sz w:val="24"/>
                <w:szCs w:val="24"/>
              </w:rPr>
            </w:pPr>
            <w:r w:rsidRPr="00C05960">
              <w:rPr>
                <w:rFonts w:ascii="Times New Roman" w:hAnsi="Times New Roman" w:cs="Times New Roman"/>
                <w:kern w:val="2"/>
                <w:sz w:val="24"/>
                <w:szCs w:val="24"/>
              </w:rPr>
              <w:t>Емкость магазина (барабана)</w:t>
            </w:r>
          </w:p>
        </w:tc>
        <w:tc>
          <w:tcPr>
            <w:tcW w:w="2835" w:type="dxa"/>
          </w:tcPr>
          <w:p w:rsidR="00C3006A" w:rsidRPr="00C05960" w:rsidRDefault="00C3006A" w:rsidP="00E52CFC">
            <w:pPr>
              <w:spacing w:after="0" w:line="240" w:lineRule="auto"/>
              <w:contextualSpacing/>
              <w:jc w:val="both"/>
              <w:rPr>
                <w:rFonts w:ascii="Times New Roman" w:hAnsi="Times New Roman" w:cs="Times New Roman"/>
                <w:kern w:val="2"/>
                <w:sz w:val="24"/>
                <w:szCs w:val="24"/>
              </w:rPr>
            </w:pPr>
            <w:r w:rsidRPr="00C05960">
              <w:rPr>
                <w:rFonts w:ascii="Times New Roman" w:hAnsi="Times New Roman" w:cs="Times New Roman"/>
                <w:kern w:val="2"/>
                <w:sz w:val="24"/>
                <w:szCs w:val="24"/>
              </w:rPr>
              <w:t>не более 10 (Десяти) патронов</w:t>
            </w:r>
          </w:p>
        </w:tc>
      </w:tr>
      <w:tr w:rsidR="00C3006A" w:rsidRPr="007051A3" w:rsidTr="00E52CFC">
        <w:tc>
          <w:tcPr>
            <w:tcW w:w="675" w:type="dxa"/>
            <w:vMerge/>
            <w:vAlign w:val="center"/>
          </w:tcPr>
          <w:p w:rsidR="00C3006A" w:rsidRPr="00C05960" w:rsidRDefault="00C3006A" w:rsidP="00E52CFC">
            <w:pPr>
              <w:spacing w:after="0" w:line="240" w:lineRule="auto"/>
              <w:contextualSpacing/>
              <w:jc w:val="center"/>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p>
        </w:tc>
        <w:tc>
          <w:tcPr>
            <w:tcW w:w="3544" w:type="dxa"/>
            <w:vAlign w:val="center"/>
          </w:tcPr>
          <w:p w:rsidR="00C3006A" w:rsidRPr="00C05960" w:rsidRDefault="00C3006A" w:rsidP="00E52CFC">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kern w:val="2"/>
                <w:sz w:val="24"/>
                <w:szCs w:val="24"/>
              </w:rPr>
              <w:t>Общая д</w:t>
            </w:r>
            <w:r w:rsidRPr="00C05960">
              <w:rPr>
                <w:rFonts w:ascii="Times New Roman" w:hAnsi="Times New Roman" w:cs="Times New Roman"/>
                <w:kern w:val="2"/>
                <w:sz w:val="24"/>
                <w:szCs w:val="24"/>
              </w:rPr>
              <w:t>лина оружия</w:t>
            </w:r>
          </w:p>
        </w:tc>
        <w:tc>
          <w:tcPr>
            <w:tcW w:w="2835" w:type="dxa"/>
          </w:tcPr>
          <w:p w:rsidR="00C3006A" w:rsidRPr="00C05960" w:rsidRDefault="00C3006A" w:rsidP="00E52CFC">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kern w:val="2"/>
                <w:sz w:val="24"/>
                <w:szCs w:val="24"/>
              </w:rPr>
              <w:t>не более 600</w:t>
            </w:r>
            <w:r w:rsidRPr="00C05960">
              <w:rPr>
                <w:rFonts w:ascii="Times New Roman" w:hAnsi="Times New Roman" w:cs="Times New Roman"/>
                <w:kern w:val="2"/>
                <w:sz w:val="24"/>
                <w:szCs w:val="24"/>
              </w:rPr>
              <w:t xml:space="preserve"> мм</w:t>
            </w:r>
          </w:p>
        </w:tc>
      </w:tr>
      <w:tr w:rsidR="00C3006A" w:rsidRPr="007051A3" w:rsidTr="00E52CFC">
        <w:tc>
          <w:tcPr>
            <w:tcW w:w="675" w:type="dxa"/>
            <w:vMerge/>
            <w:vAlign w:val="center"/>
          </w:tcPr>
          <w:p w:rsidR="00C3006A" w:rsidRPr="00C05960" w:rsidRDefault="00C3006A" w:rsidP="00E52CFC">
            <w:pPr>
              <w:spacing w:after="0" w:line="240" w:lineRule="auto"/>
              <w:contextualSpacing/>
              <w:jc w:val="center"/>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p>
        </w:tc>
        <w:tc>
          <w:tcPr>
            <w:tcW w:w="3544" w:type="dxa"/>
            <w:vAlign w:val="center"/>
          </w:tcPr>
          <w:p w:rsidR="00C3006A" w:rsidRPr="00C05960" w:rsidRDefault="00C3006A" w:rsidP="00E52CFC">
            <w:pPr>
              <w:spacing w:after="0" w:line="240" w:lineRule="auto"/>
              <w:contextualSpacing/>
              <w:jc w:val="both"/>
              <w:rPr>
                <w:rFonts w:ascii="Times New Roman" w:hAnsi="Times New Roman" w:cs="Times New Roman"/>
                <w:kern w:val="2"/>
                <w:sz w:val="24"/>
                <w:szCs w:val="24"/>
              </w:rPr>
            </w:pPr>
            <w:r w:rsidRPr="00C05960">
              <w:rPr>
                <w:rFonts w:ascii="Times New Roman" w:hAnsi="Times New Roman" w:cs="Times New Roman"/>
                <w:kern w:val="2"/>
                <w:sz w:val="24"/>
                <w:szCs w:val="24"/>
              </w:rPr>
              <w:t>Масса без патронов</w:t>
            </w:r>
          </w:p>
        </w:tc>
        <w:tc>
          <w:tcPr>
            <w:tcW w:w="2835" w:type="dxa"/>
          </w:tcPr>
          <w:p w:rsidR="00C3006A" w:rsidRPr="00C05960" w:rsidRDefault="00C3006A" w:rsidP="00E52CFC">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kern w:val="2"/>
                <w:sz w:val="24"/>
                <w:szCs w:val="24"/>
              </w:rPr>
              <w:t>не более</w:t>
            </w:r>
            <w:r w:rsidRPr="00C05960">
              <w:rPr>
                <w:rFonts w:ascii="Times New Roman" w:hAnsi="Times New Roman" w:cs="Times New Roman"/>
                <w:kern w:val="2"/>
                <w:sz w:val="24"/>
                <w:szCs w:val="24"/>
              </w:rPr>
              <w:t xml:space="preserve"> 1,6 кг.</w:t>
            </w:r>
          </w:p>
        </w:tc>
      </w:tr>
      <w:tr w:rsidR="00C3006A" w:rsidRPr="007051A3" w:rsidTr="00E52CFC">
        <w:tc>
          <w:tcPr>
            <w:tcW w:w="675" w:type="dxa"/>
            <w:vMerge w:val="restart"/>
            <w:vAlign w:val="center"/>
          </w:tcPr>
          <w:p w:rsidR="00C3006A" w:rsidRPr="00C05960" w:rsidRDefault="00C3006A" w:rsidP="00E52CFC">
            <w:pPr>
              <w:spacing w:after="0" w:line="240" w:lineRule="auto"/>
              <w:contextualSpacing/>
              <w:jc w:val="center"/>
              <w:rPr>
                <w:rFonts w:ascii="Times New Roman" w:hAnsi="Times New Roman" w:cs="Times New Roman"/>
                <w:kern w:val="2"/>
                <w:sz w:val="24"/>
                <w:szCs w:val="24"/>
              </w:rPr>
            </w:pPr>
            <w:r w:rsidRPr="00C05960">
              <w:rPr>
                <w:rFonts w:ascii="Times New Roman" w:hAnsi="Times New Roman" w:cs="Times New Roman"/>
                <w:kern w:val="2"/>
                <w:sz w:val="24"/>
                <w:szCs w:val="24"/>
              </w:rPr>
              <w:t>2</w:t>
            </w:r>
          </w:p>
        </w:tc>
        <w:tc>
          <w:tcPr>
            <w:tcW w:w="2552" w:type="dxa"/>
            <w:vMerge w:val="restart"/>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4"/>
                <w:sz w:val="24"/>
                <w:szCs w:val="24"/>
              </w:rPr>
              <w:t>Пост № 5 – КПП «Центральное» со стороны ул. П. Железняка</w:t>
            </w:r>
          </w:p>
        </w:tc>
        <w:tc>
          <w:tcPr>
            <w:tcW w:w="3544"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Вид, тип оружия</w:t>
            </w:r>
          </w:p>
        </w:tc>
        <w:tc>
          <w:tcPr>
            <w:tcW w:w="2835" w:type="dxa"/>
            <w:vAlign w:val="center"/>
          </w:tcPr>
          <w:p w:rsidR="00C3006A" w:rsidRPr="00C05960" w:rsidRDefault="00C3006A" w:rsidP="00E52CFC">
            <w:pPr>
              <w:spacing w:after="0" w:line="240" w:lineRule="auto"/>
              <w:contextualSpacing/>
              <w:rPr>
                <w:rFonts w:ascii="Times New Roman" w:hAnsi="Times New Roman" w:cs="Times New Roman"/>
                <w:i/>
                <w:kern w:val="2"/>
                <w:sz w:val="24"/>
                <w:szCs w:val="24"/>
              </w:rPr>
            </w:pPr>
            <w:r w:rsidRPr="00C05960">
              <w:rPr>
                <w:rFonts w:ascii="Times New Roman" w:hAnsi="Times New Roman" w:cs="Times New Roman"/>
                <w:i/>
                <w:kern w:val="2"/>
                <w:sz w:val="24"/>
                <w:szCs w:val="24"/>
              </w:rPr>
              <w:t>Указать (определяется исполнителем самостоятельно)</w:t>
            </w:r>
          </w:p>
        </w:tc>
      </w:tr>
      <w:tr w:rsidR="00C3006A" w:rsidRPr="007051A3" w:rsidTr="00E52CFC">
        <w:tc>
          <w:tcPr>
            <w:tcW w:w="675" w:type="dxa"/>
            <w:vMerge/>
            <w:vAlign w:val="center"/>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ind w:firstLine="709"/>
              <w:contextualSpacing/>
              <w:rPr>
                <w:rFonts w:ascii="Times New Roman" w:hAnsi="Times New Roman" w:cs="Times New Roman"/>
                <w:kern w:val="2"/>
                <w:sz w:val="24"/>
                <w:szCs w:val="24"/>
              </w:rPr>
            </w:pPr>
          </w:p>
        </w:tc>
        <w:tc>
          <w:tcPr>
            <w:tcW w:w="3544"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Модель оружия</w:t>
            </w:r>
          </w:p>
        </w:tc>
        <w:tc>
          <w:tcPr>
            <w:tcW w:w="2835" w:type="dxa"/>
            <w:vAlign w:val="center"/>
          </w:tcPr>
          <w:p w:rsidR="00C3006A" w:rsidRPr="00C05960" w:rsidRDefault="00C3006A" w:rsidP="00E52CFC">
            <w:pPr>
              <w:spacing w:after="0" w:line="240" w:lineRule="auto"/>
              <w:contextualSpacing/>
              <w:rPr>
                <w:rFonts w:ascii="Times New Roman" w:hAnsi="Times New Roman" w:cs="Times New Roman"/>
                <w:i/>
                <w:kern w:val="2"/>
                <w:sz w:val="24"/>
                <w:szCs w:val="24"/>
              </w:rPr>
            </w:pPr>
            <w:r w:rsidRPr="00C05960">
              <w:rPr>
                <w:rFonts w:ascii="Times New Roman" w:hAnsi="Times New Roman" w:cs="Times New Roman"/>
                <w:i/>
                <w:kern w:val="2"/>
                <w:sz w:val="24"/>
                <w:szCs w:val="24"/>
              </w:rPr>
              <w:t>Указать (определяется исполнителем самостоятельно)</w:t>
            </w:r>
          </w:p>
        </w:tc>
      </w:tr>
      <w:tr w:rsidR="00C3006A" w:rsidRPr="007051A3" w:rsidTr="00E52CFC">
        <w:tc>
          <w:tcPr>
            <w:tcW w:w="675" w:type="dxa"/>
            <w:vMerge/>
            <w:vAlign w:val="center"/>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ind w:firstLine="709"/>
              <w:contextualSpacing/>
              <w:rPr>
                <w:rFonts w:ascii="Times New Roman" w:hAnsi="Times New Roman" w:cs="Times New Roman"/>
                <w:kern w:val="2"/>
                <w:sz w:val="24"/>
                <w:szCs w:val="24"/>
              </w:rPr>
            </w:pPr>
          </w:p>
        </w:tc>
        <w:tc>
          <w:tcPr>
            <w:tcW w:w="3544"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Калибр используемого патрона</w:t>
            </w:r>
          </w:p>
        </w:tc>
        <w:tc>
          <w:tcPr>
            <w:tcW w:w="2835"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b/>
                <w:kern w:val="2"/>
                <w:sz w:val="24"/>
                <w:szCs w:val="24"/>
              </w:rPr>
              <w:t>10х28 служебный</w:t>
            </w:r>
            <w:r w:rsidRPr="00C05960">
              <w:rPr>
                <w:rFonts w:ascii="Times New Roman" w:hAnsi="Times New Roman" w:cs="Times New Roman"/>
                <w:kern w:val="2"/>
                <w:sz w:val="24"/>
                <w:szCs w:val="24"/>
              </w:rPr>
              <w:t xml:space="preserve"> или  9 Р.А. или 10х23Т</w:t>
            </w:r>
          </w:p>
        </w:tc>
      </w:tr>
      <w:tr w:rsidR="00C3006A" w:rsidRPr="007051A3" w:rsidTr="00E52CFC">
        <w:tc>
          <w:tcPr>
            <w:tcW w:w="675" w:type="dxa"/>
            <w:vMerge/>
            <w:vAlign w:val="center"/>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ind w:firstLine="709"/>
              <w:contextualSpacing/>
              <w:rPr>
                <w:rFonts w:ascii="Times New Roman" w:hAnsi="Times New Roman" w:cs="Times New Roman"/>
                <w:kern w:val="2"/>
                <w:sz w:val="24"/>
                <w:szCs w:val="24"/>
              </w:rPr>
            </w:pPr>
          </w:p>
        </w:tc>
        <w:tc>
          <w:tcPr>
            <w:tcW w:w="3544"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Дульная энергия</w:t>
            </w:r>
          </w:p>
        </w:tc>
        <w:tc>
          <w:tcPr>
            <w:tcW w:w="2835"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не более 150 (Сто пятьдесят) Дж</w:t>
            </w:r>
          </w:p>
        </w:tc>
      </w:tr>
      <w:tr w:rsidR="00C3006A" w:rsidRPr="007051A3" w:rsidTr="00E52CFC">
        <w:tc>
          <w:tcPr>
            <w:tcW w:w="675" w:type="dxa"/>
            <w:vMerge/>
            <w:vAlign w:val="center"/>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ind w:firstLine="709"/>
              <w:contextualSpacing/>
              <w:rPr>
                <w:rFonts w:ascii="Times New Roman" w:hAnsi="Times New Roman" w:cs="Times New Roman"/>
                <w:kern w:val="2"/>
                <w:sz w:val="24"/>
                <w:szCs w:val="24"/>
              </w:rPr>
            </w:pPr>
          </w:p>
        </w:tc>
        <w:tc>
          <w:tcPr>
            <w:tcW w:w="3544" w:type="dxa"/>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Емкость магазина (барабана)</w:t>
            </w:r>
          </w:p>
        </w:tc>
        <w:tc>
          <w:tcPr>
            <w:tcW w:w="2835" w:type="dxa"/>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не более 10 (Десяти) патронов</w:t>
            </w:r>
          </w:p>
        </w:tc>
      </w:tr>
      <w:tr w:rsidR="00C3006A" w:rsidRPr="007051A3" w:rsidTr="00E52CFC">
        <w:tc>
          <w:tcPr>
            <w:tcW w:w="675" w:type="dxa"/>
            <w:vMerge/>
            <w:vAlign w:val="center"/>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ind w:firstLine="709"/>
              <w:contextualSpacing/>
              <w:rPr>
                <w:rFonts w:ascii="Times New Roman" w:hAnsi="Times New Roman" w:cs="Times New Roman"/>
                <w:kern w:val="2"/>
                <w:sz w:val="24"/>
                <w:szCs w:val="24"/>
              </w:rPr>
            </w:pPr>
          </w:p>
        </w:tc>
        <w:tc>
          <w:tcPr>
            <w:tcW w:w="3544"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Pr>
                <w:rFonts w:ascii="Times New Roman" w:hAnsi="Times New Roman" w:cs="Times New Roman"/>
                <w:kern w:val="2"/>
                <w:sz w:val="24"/>
                <w:szCs w:val="24"/>
              </w:rPr>
              <w:t>Общая д</w:t>
            </w:r>
            <w:r w:rsidRPr="00C05960">
              <w:rPr>
                <w:rFonts w:ascii="Times New Roman" w:hAnsi="Times New Roman" w:cs="Times New Roman"/>
                <w:kern w:val="2"/>
                <w:sz w:val="24"/>
                <w:szCs w:val="24"/>
              </w:rPr>
              <w:t>лина оружия</w:t>
            </w:r>
          </w:p>
        </w:tc>
        <w:tc>
          <w:tcPr>
            <w:tcW w:w="2835"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Pr>
                <w:rFonts w:ascii="Times New Roman" w:hAnsi="Times New Roman" w:cs="Times New Roman"/>
                <w:kern w:val="2"/>
                <w:sz w:val="24"/>
                <w:szCs w:val="24"/>
              </w:rPr>
              <w:t>не более 6</w:t>
            </w:r>
            <w:r w:rsidRPr="00C05960">
              <w:rPr>
                <w:rFonts w:ascii="Times New Roman" w:hAnsi="Times New Roman" w:cs="Times New Roman"/>
                <w:kern w:val="2"/>
                <w:sz w:val="24"/>
                <w:szCs w:val="24"/>
              </w:rPr>
              <w:t>00 мм.</w:t>
            </w:r>
          </w:p>
        </w:tc>
      </w:tr>
      <w:tr w:rsidR="00C3006A" w:rsidRPr="007051A3" w:rsidTr="00E52CFC">
        <w:tc>
          <w:tcPr>
            <w:tcW w:w="675" w:type="dxa"/>
            <w:vMerge/>
            <w:vAlign w:val="center"/>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ind w:firstLine="709"/>
              <w:contextualSpacing/>
              <w:rPr>
                <w:rFonts w:ascii="Times New Roman" w:hAnsi="Times New Roman" w:cs="Times New Roman"/>
                <w:kern w:val="2"/>
                <w:sz w:val="24"/>
                <w:szCs w:val="24"/>
              </w:rPr>
            </w:pPr>
          </w:p>
        </w:tc>
        <w:tc>
          <w:tcPr>
            <w:tcW w:w="3544"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Масса без патронов</w:t>
            </w:r>
          </w:p>
        </w:tc>
        <w:tc>
          <w:tcPr>
            <w:tcW w:w="2835"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Pr>
                <w:rFonts w:ascii="Times New Roman" w:hAnsi="Times New Roman" w:cs="Times New Roman"/>
                <w:kern w:val="2"/>
                <w:sz w:val="24"/>
                <w:szCs w:val="24"/>
              </w:rPr>
              <w:t>не более 1,6</w:t>
            </w:r>
            <w:r w:rsidRPr="00C05960">
              <w:rPr>
                <w:rFonts w:ascii="Times New Roman" w:hAnsi="Times New Roman" w:cs="Times New Roman"/>
                <w:kern w:val="2"/>
                <w:sz w:val="24"/>
                <w:szCs w:val="24"/>
              </w:rPr>
              <w:t xml:space="preserve"> кг.</w:t>
            </w:r>
          </w:p>
        </w:tc>
      </w:tr>
      <w:tr w:rsidR="00C3006A" w:rsidRPr="007051A3" w:rsidTr="00E52CFC">
        <w:tc>
          <w:tcPr>
            <w:tcW w:w="675" w:type="dxa"/>
            <w:vMerge w:val="restart"/>
            <w:vAlign w:val="center"/>
          </w:tcPr>
          <w:p w:rsidR="00C3006A" w:rsidRPr="00C05960" w:rsidRDefault="00C3006A" w:rsidP="00E52CFC">
            <w:pPr>
              <w:spacing w:after="0" w:line="240" w:lineRule="auto"/>
              <w:contextualSpacing/>
              <w:jc w:val="center"/>
              <w:rPr>
                <w:rFonts w:ascii="Times New Roman" w:hAnsi="Times New Roman" w:cs="Times New Roman"/>
                <w:kern w:val="2"/>
                <w:sz w:val="24"/>
                <w:szCs w:val="24"/>
              </w:rPr>
            </w:pPr>
            <w:r w:rsidRPr="00C05960">
              <w:rPr>
                <w:rFonts w:ascii="Times New Roman" w:hAnsi="Times New Roman" w:cs="Times New Roman"/>
                <w:kern w:val="2"/>
                <w:sz w:val="24"/>
                <w:szCs w:val="24"/>
              </w:rPr>
              <w:lastRenderedPageBreak/>
              <w:t>3</w:t>
            </w:r>
          </w:p>
        </w:tc>
        <w:tc>
          <w:tcPr>
            <w:tcW w:w="2552" w:type="dxa"/>
            <w:vMerge w:val="restart"/>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4"/>
                <w:sz w:val="24"/>
                <w:szCs w:val="24"/>
              </w:rPr>
              <w:t>Пост № 6  - ПАТРУЛЬ (передвижной) территория КГБУЗ ККБ</w:t>
            </w:r>
          </w:p>
        </w:tc>
        <w:tc>
          <w:tcPr>
            <w:tcW w:w="3544"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Вид, тип оружия</w:t>
            </w:r>
          </w:p>
        </w:tc>
        <w:tc>
          <w:tcPr>
            <w:tcW w:w="2835" w:type="dxa"/>
            <w:vAlign w:val="center"/>
          </w:tcPr>
          <w:p w:rsidR="00C3006A" w:rsidRPr="00C05960" w:rsidRDefault="00C3006A" w:rsidP="00E52CFC">
            <w:pPr>
              <w:spacing w:after="0" w:line="240" w:lineRule="auto"/>
              <w:contextualSpacing/>
              <w:rPr>
                <w:rFonts w:ascii="Times New Roman" w:hAnsi="Times New Roman" w:cs="Times New Roman"/>
                <w:i/>
                <w:kern w:val="2"/>
                <w:sz w:val="24"/>
                <w:szCs w:val="24"/>
              </w:rPr>
            </w:pPr>
            <w:r w:rsidRPr="00C05960">
              <w:rPr>
                <w:rFonts w:ascii="Times New Roman" w:hAnsi="Times New Roman" w:cs="Times New Roman"/>
                <w:i/>
                <w:kern w:val="2"/>
                <w:sz w:val="24"/>
                <w:szCs w:val="24"/>
              </w:rPr>
              <w:t>Указать (определяется исполнителем самостоятельно)</w:t>
            </w:r>
          </w:p>
        </w:tc>
      </w:tr>
      <w:tr w:rsidR="00C3006A" w:rsidRPr="007051A3" w:rsidTr="00E52CFC">
        <w:tc>
          <w:tcPr>
            <w:tcW w:w="675" w:type="dxa"/>
            <w:vMerge/>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p>
        </w:tc>
        <w:tc>
          <w:tcPr>
            <w:tcW w:w="3544"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Модель оружия</w:t>
            </w:r>
          </w:p>
        </w:tc>
        <w:tc>
          <w:tcPr>
            <w:tcW w:w="2835" w:type="dxa"/>
            <w:vAlign w:val="center"/>
          </w:tcPr>
          <w:p w:rsidR="00C3006A" w:rsidRPr="00C05960" w:rsidRDefault="00C3006A" w:rsidP="00E52CFC">
            <w:pPr>
              <w:spacing w:after="0" w:line="240" w:lineRule="auto"/>
              <w:contextualSpacing/>
              <w:rPr>
                <w:rFonts w:ascii="Times New Roman" w:hAnsi="Times New Roman" w:cs="Times New Roman"/>
                <w:i/>
                <w:kern w:val="2"/>
                <w:sz w:val="24"/>
                <w:szCs w:val="24"/>
              </w:rPr>
            </w:pPr>
            <w:r w:rsidRPr="00C05960">
              <w:rPr>
                <w:rFonts w:ascii="Times New Roman" w:hAnsi="Times New Roman" w:cs="Times New Roman"/>
                <w:i/>
                <w:kern w:val="2"/>
                <w:sz w:val="24"/>
                <w:szCs w:val="24"/>
              </w:rPr>
              <w:t>Указать (определяется исполнителем самостоятельно)</w:t>
            </w:r>
          </w:p>
        </w:tc>
      </w:tr>
      <w:tr w:rsidR="00C3006A" w:rsidRPr="007051A3" w:rsidTr="00E52CFC">
        <w:tc>
          <w:tcPr>
            <w:tcW w:w="675" w:type="dxa"/>
            <w:vMerge/>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p>
        </w:tc>
        <w:tc>
          <w:tcPr>
            <w:tcW w:w="3544"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Калибр используемого патрона</w:t>
            </w:r>
          </w:p>
        </w:tc>
        <w:tc>
          <w:tcPr>
            <w:tcW w:w="2835"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b/>
                <w:kern w:val="2"/>
                <w:sz w:val="24"/>
                <w:szCs w:val="24"/>
              </w:rPr>
              <w:t>10х28 служебный</w:t>
            </w:r>
            <w:r w:rsidRPr="00C05960">
              <w:rPr>
                <w:rFonts w:ascii="Times New Roman" w:hAnsi="Times New Roman" w:cs="Times New Roman"/>
                <w:kern w:val="2"/>
                <w:sz w:val="24"/>
                <w:szCs w:val="24"/>
              </w:rPr>
              <w:t xml:space="preserve"> или  9 Р.А. или 10х23Т</w:t>
            </w:r>
          </w:p>
        </w:tc>
      </w:tr>
      <w:tr w:rsidR="00C3006A" w:rsidRPr="007051A3" w:rsidTr="00E52CFC">
        <w:tc>
          <w:tcPr>
            <w:tcW w:w="675" w:type="dxa"/>
            <w:vMerge/>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p>
        </w:tc>
        <w:tc>
          <w:tcPr>
            <w:tcW w:w="3544" w:type="dxa"/>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Емкость магазина (барабана)</w:t>
            </w:r>
          </w:p>
        </w:tc>
        <w:tc>
          <w:tcPr>
            <w:tcW w:w="2835" w:type="dxa"/>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не более 10 (Десяти) патронов</w:t>
            </w:r>
          </w:p>
        </w:tc>
      </w:tr>
      <w:tr w:rsidR="00C3006A" w:rsidRPr="007051A3" w:rsidTr="00E52CFC">
        <w:tc>
          <w:tcPr>
            <w:tcW w:w="675" w:type="dxa"/>
            <w:vMerge/>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p>
        </w:tc>
        <w:tc>
          <w:tcPr>
            <w:tcW w:w="3544"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Дульная энергия</w:t>
            </w:r>
          </w:p>
        </w:tc>
        <w:tc>
          <w:tcPr>
            <w:tcW w:w="2835"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не более 150 (Сто пятьдесят) Дж</w:t>
            </w:r>
          </w:p>
        </w:tc>
      </w:tr>
      <w:tr w:rsidR="00C3006A" w:rsidRPr="007051A3" w:rsidTr="00E52CFC">
        <w:tc>
          <w:tcPr>
            <w:tcW w:w="675" w:type="dxa"/>
            <w:vMerge/>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p>
        </w:tc>
        <w:tc>
          <w:tcPr>
            <w:tcW w:w="3544" w:type="dxa"/>
            <w:vAlign w:val="center"/>
          </w:tcPr>
          <w:p w:rsidR="00C3006A" w:rsidRPr="00D916F5" w:rsidRDefault="00C3006A" w:rsidP="00E52CFC">
            <w:pPr>
              <w:spacing w:after="0" w:line="240" w:lineRule="auto"/>
              <w:contextualSpacing/>
              <w:rPr>
                <w:rFonts w:ascii="Times New Roman" w:hAnsi="Times New Roman" w:cs="Times New Roman"/>
                <w:kern w:val="2"/>
                <w:sz w:val="24"/>
                <w:szCs w:val="24"/>
              </w:rPr>
            </w:pPr>
            <w:r>
              <w:rPr>
                <w:rFonts w:ascii="Times New Roman" w:hAnsi="Times New Roman" w:cs="Times New Roman"/>
                <w:kern w:val="2"/>
                <w:sz w:val="24"/>
                <w:szCs w:val="24"/>
              </w:rPr>
              <w:t>Общая д</w:t>
            </w:r>
            <w:r w:rsidRPr="00D916F5">
              <w:rPr>
                <w:rFonts w:ascii="Times New Roman" w:hAnsi="Times New Roman" w:cs="Times New Roman"/>
                <w:kern w:val="2"/>
                <w:sz w:val="24"/>
                <w:szCs w:val="24"/>
              </w:rPr>
              <w:t>лина оружия</w:t>
            </w:r>
          </w:p>
        </w:tc>
        <w:tc>
          <w:tcPr>
            <w:tcW w:w="2835"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Pr>
                <w:rFonts w:ascii="Times New Roman" w:hAnsi="Times New Roman" w:cs="Times New Roman"/>
                <w:kern w:val="2"/>
                <w:sz w:val="24"/>
                <w:szCs w:val="24"/>
              </w:rPr>
              <w:t>не более 6</w:t>
            </w:r>
            <w:r w:rsidRPr="00C05960">
              <w:rPr>
                <w:rFonts w:ascii="Times New Roman" w:hAnsi="Times New Roman" w:cs="Times New Roman"/>
                <w:kern w:val="2"/>
                <w:sz w:val="24"/>
                <w:szCs w:val="24"/>
              </w:rPr>
              <w:t>00 мм.</w:t>
            </w:r>
          </w:p>
        </w:tc>
      </w:tr>
      <w:tr w:rsidR="00C3006A" w:rsidRPr="007051A3" w:rsidTr="00E52CFC">
        <w:tc>
          <w:tcPr>
            <w:tcW w:w="675" w:type="dxa"/>
            <w:vMerge/>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p>
        </w:tc>
        <w:tc>
          <w:tcPr>
            <w:tcW w:w="3544" w:type="dxa"/>
            <w:vAlign w:val="center"/>
          </w:tcPr>
          <w:p w:rsidR="00C3006A" w:rsidRPr="00D916F5" w:rsidRDefault="00C3006A" w:rsidP="00E52CFC">
            <w:pPr>
              <w:spacing w:after="0" w:line="240" w:lineRule="auto"/>
              <w:contextualSpacing/>
              <w:rPr>
                <w:rFonts w:ascii="Times New Roman" w:hAnsi="Times New Roman" w:cs="Times New Roman"/>
                <w:kern w:val="2"/>
                <w:sz w:val="24"/>
                <w:szCs w:val="24"/>
              </w:rPr>
            </w:pPr>
            <w:r w:rsidRPr="00D916F5">
              <w:rPr>
                <w:rFonts w:ascii="Times New Roman" w:hAnsi="Times New Roman" w:cs="Times New Roman"/>
                <w:kern w:val="2"/>
                <w:sz w:val="24"/>
                <w:szCs w:val="24"/>
              </w:rPr>
              <w:t>Масса без патронов</w:t>
            </w:r>
          </w:p>
        </w:tc>
        <w:tc>
          <w:tcPr>
            <w:tcW w:w="2835"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Pr>
                <w:rFonts w:ascii="Times New Roman" w:hAnsi="Times New Roman" w:cs="Times New Roman"/>
                <w:kern w:val="2"/>
                <w:sz w:val="24"/>
                <w:szCs w:val="24"/>
              </w:rPr>
              <w:t>не более 1,6</w:t>
            </w:r>
            <w:r w:rsidRPr="00C05960">
              <w:rPr>
                <w:rFonts w:ascii="Times New Roman" w:hAnsi="Times New Roman" w:cs="Times New Roman"/>
                <w:kern w:val="2"/>
                <w:sz w:val="24"/>
                <w:szCs w:val="24"/>
              </w:rPr>
              <w:t xml:space="preserve"> кг.</w:t>
            </w:r>
          </w:p>
        </w:tc>
      </w:tr>
      <w:tr w:rsidR="00C3006A" w:rsidRPr="007051A3" w:rsidTr="00E52CFC">
        <w:tc>
          <w:tcPr>
            <w:tcW w:w="675" w:type="dxa"/>
            <w:vMerge w:val="restart"/>
            <w:vAlign w:val="center"/>
          </w:tcPr>
          <w:p w:rsidR="00C3006A" w:rsidRPr="00C05960" w:rsidRDefault="00C3006A" w:rsidP="00E52CFC">
            <w:pPr>
              <w:spacing w:after="0" w:line="240" w:lineRule="auto"/>
              <w:contextualSpacing/>
              <w:jc w:val="center"/>
              <w:rPr>
                <w:rFonts w:ascii="Times New Roman" w:hAnsi="Times New Roman" w:cs="Times New Roman"/>
                <w:kern w:val="2"/>
                <w:sz w:val="24"/>
                <w:szCs w:val="24"/>
              </w:rPr>
            </w:pPr>
            <w:r w:rsidRPr="00C05960">
              <w:rPr>
                <w:rFonts w:ascii="Times New Roman" w:hAnsi="Times New Roman" w:cs="Times New Roman"/>
                <w:kern w:val="2"/>
                <w:sz w:val="24"/>
                <w:szCs w:val="24"/>
              </w:rPr>
              <w:t>4</w:t>
            </w:r>
          </w:p>
        </w:tc>
        <w:tc>
          <w:tcPr>
            <w:tcW w:w="2552" w:type="dxa"/>
            <w:vMerge w:val="restart"/>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4"/>
                <w:sz w:val="24"/>
                <w:szCs w:val="24"/>
              </w:rPr>
              <w:t>Пост № 7 – ПАТРУЛЬ (передвижной) территория КГБУЗ ККБ</w:t>
            </w:r>
          </w:p>
        </w:tc>
        <w:tc>
          <w:tcPr>
            <w:tcW w:w="3544"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Вид, тип оружия</w:t>
            </w:r>
          </w:p>
        </w:tc>
        <w:tc>
          <w:tcPr>
            <w:tcW w:w="2835" w:type="dxa"/>
            <w:vAlign w:val="center"/>
          </w:tcPr>
          <w:p w:rsidR="00C3006A" w:rsidRPr="00C05960" w:rsidRDefault="00C3006A" w:rsidP="00E52CFC">
            <w:pPr>
              <w:spacing w:after="0" w:line="240" w:lineRule="auto"/>
              <w:contextualSpacing/>
              <w:rPr>
                <w:rFonts w:ascii="Times New Roman" w:hAnsi="Times New Roman" w:cs="Times New Roman"/>
                <w:i/>
                <w:kern w:val="2"/>
                <w:sz w:val="24"/>
                <w:szCs w:val="24"/>
              </w:rPr>
            </w:pPr>
            <w:r w:rsidRPr="00C05960">
              <w:rPr>
                <w:rFonts w:ascii="Times New Roman" w:hAnsi="Times New Roman" w:cs="Times New Roman"/>
                <w:i/>
                <w:kern w:val="2"/>
                <w:sz w:val="24"/>
                <w:szCs w:val="24"/>
              </w:rPr>
              <w:t>Указать (определяется исполнителем самостоятельно)</w:t>
            </w:r>
          </w:p>
        </w:tc>
      </w:tr>
      <w:tr w:rsidR="00C3006A" w:rsidRPr="007051A3" w:rsidTr="00E52CFC">
        <w:tc>
          <w:tcPr>
            <w:tcW w:w="675" w:type="dxa"/>
            <w:vMerge/>
            <w:vAlign w:val="center"/>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3544"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Модель оружия</w:t>
            </w:r>
          </w:p>
        </w:tc>
        <w:tc>
          <w:tcPr>
            <w:tcW w:w="2835" w:type="dxa"/>
            <w:vAlign w:val="center"/>
          </w:tcPr>
          <w:p w:rsidR="00C3006A" w:rsidRPr="00C05960" w:rsidRDefault="00C3006A" w:rsidP="00E52CFC">
            <w:pPr>
              <w:spacing w:after="0" w:line="240" w:lineRule="auto"/>
              <w:contextualSpacing/>
              <w:rPr>
                <w:rFonts w:ascii="Times New Roman" w:hAnsi="Times New Roman" w:cs="Times New Roman"/>
                <w:i/>
                <w:kern w:val="2"/>
                <w:sz w:val="24"/>
                <w:szCs w:val="24"/>
              </w:rPr>
            </w:pPr>
            <w:r w:rsidRPr="00C05960">
              <w:rPr>
                <w:rFonts w:ascii="Times New Roman" w:hAnsi="Times New Roman" w:cs="Times New Roman"/>
                <w:i/>
                <w:kern w:val="2"/>
                <w:sz w:val="24"/>
                <w:szCs w:val="24"/>
              </w:rPr>
              <w:t>Указать (определяется исполнителем самостоятельно)</w:t>
            </w:r>
          </w:p>
        </w:tc>
      </w:tr>
      <w:tr w:rsidR="00C3006A" w:rsidRPr="007051A3" w:rsidTr="00E52CFC">
        <w:tc>
          <w:tcPr>
            <w:tcW w:w="675" w:type="dxa"/>
            <w:vMerge/>
            <w:vAlign w:val="center"/>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3544"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Калибр используемого патрона</w:t>
            </w:r>
          </w:p>
        </w:tc>
        <w:tc>
          <w:tcPr>
            <w:tcW w:w="2835"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b/>
                <w:kern w:val="2"/>
                <w:sz w:val="24"/>
                <w:szCs w:val="24"/>
              </w:rPr>
              <w:t>10х28 служебный</w:t>
            </w:r>
            <w:r w:rsidRPr="00C05960">
              <w:rPr>
                <w:rFonts w:ascii="Times New Roman" w:hAnsi="Times New Roman" w:cs="Times New Roman"/>
                <w:kern w:val="2"/>
                <w:sz w:val="24"/>
                <w:szCs w:val="24"/>
              </w:rPr>
              <w:t xml:space="preserve"> или  9 Р.А. или 10х23Т</w:t>
            </w:r>
          </w:p>
        </w:tc>
      </w:tr>
      <w:tr w:rsidR="00C3006A" w:rsidRPr="007051A3" w:rsidTr="00E52CFC">
        <w:tc>
          <w:tcPr>
            <w:tcW w:w="675" w:type="dxa"/>
            <w:vMerge/>
            <w:vAlign w:val="center"/>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3544"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Дульная энергия</w:t>
            </w:r>
          </w:p>
        </w:tc>
        <w:tc>
          <w:tcPr>
            <w:tcW w:w="2835"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не более 150 (Сто пятьдесят) Дж</w:t>
            </w:r>
          </w:p>
        </w:tc>
      </w:tr>
      <w:tr w:rsidR="00C3006A" w:rsidRPr="007051A3" w:rsidTr="00E52CFC">
        <w:tc>
          <w:tcPr>
            <w:tcW w:w="675" w:type="dxa"/>
            <w:vMerge/>
            <w:vAlign w:val="center"/>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3544" w:type="dxa"/>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Емкость магазина (барабана)</w:t>
            </w:r>
          </w:p>
        </w:tc>
        <w:tc>
          <w:tcPr>
            <w:tcW w:w="2835" w:type="dxa"/>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не более 10 (Десяти) патронов</w:t>
            </w:r>
          </w:p>
        </w:tc>
      </w:tr>
      <w:tr w:rsidR="00C3006A" w:rsidRPr="007051A3" w:rsidTr="00E52CFC">
        <w:tc>
          <w:tcPr>
            <w:tcW w:w="675" w:type="dxa"/>
            <w:vMerge/>
            <w:vAlign w:val="center"/>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3544"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Масса без патронов</w:t>
            </w:r>
          </w:p>
        </w:tc>
        <w:tc>
          <w:tcPr>
            <w:tcW w:w="2835"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Pr>
                <w:rFonts w:ascii="Times New Roman" w:hAnsi="Times New Roman" w:cs="Times New Roman"/>
                <w:kern w:val="2"/>
                <w:sz w:val="24"/>
                <w:szCs w:val="24"/>
              </w:rPr>
              <w:t>не более 1,6</w:t>
            </w:r>
            <w:r w:rsidRPr="00C05960">
              <w:rPr>
                <w:rFonts w:ascii="Times New Roman" w:hAnsi="Times New Roman" w:cs="Times New Roman"/>
                <w:kern w:val="2"/>
                <w:sz w:val="24"/>
                <w:szCs w:val="24"/>
              </w:rPr>
              <w:t xml:space="preserve"> кг.</w:t>
            </w:r>
          </w:p>
        </w:tc>
      </w:tr>
      <w:tr w:rsidR="00C3006A" w:rsidRPr="007051A3" w:rsidTr="00E52CFC">
        <w:tc>
          <w:tcPr>
            <w:tcW w:w="675" w:type="dxa"/>
            <w:vMerge/>
            <w:vAlign w:val="center"/>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3544"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Pr>
                <w:rFonts w:ascii="Times New Roman" w:hAnsi="Times New Roman" w:cs="Times New Roman"/>
                <w:kern w:val="2"/>
                <w:sz w:val="24"/>
                <w:szCs w:val="24"/>
              </w:rPr>
              <w:t>Общая д</w:t>
            </w:r>
            <w:r w:rsidRPr="00C05960">
              <w:rPr>
                <w:rFonts w:ascii="Times New Roman" w:hAnsi="Times New Roman" w:cs="Times New Roman"/>
                <w:kern w:val="2"/>
                <w:sz w:val="24"/>
                <w:szCs w:val="24"/>
              </w:rPr>
              <w:t>лина оружия</w:t>
            </w:r>
          </w:p>
        </w:tc>
        <w:tc>
          <w:tcPr>
            <w:tcW w:w="2835"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Pr>
                <w:rFonts w:ascii="Times New Roman" w:hAnsi="Times New Roman" w:cs="Times New Roman"/>
                <w:kern w:val="2"/>
                <w:sz w:val="24"/>
                <w:szCs w:val="24"/>
              </w:rPr>
              <w:t>не более 6</w:t>
            </w:r>
            <w:r w:rsidRPr="00C05960">
              <w:rPr>
                <w:rFonts w:ascii="Times New Roman" w:hAnsi="Times New Roman" w:cs="Times New Roman"/>
                <w:kern w:val="2"/>
                <w:sz w:val="24"/>
                <w:szCs w:val="24"/>
              </w:rPr>
              <w:t>00 мм.</w:t>
            </w:r>
          </w:p>
        </w:tc>
      </w:tr>
      <w:tr w:rsidR="00C3006A" w:rsidRPr="007051A3" w:rsidTr="00E52CFC">
        <w:tc>
          <w:tcPr>
            <w:tcW w:w="675" w:type="dxa"/>
            <w:vMerge w:val="restart"/>
            <w:vAlign w:val="center"/>
          </w:tcPr>
          <w:p w:rsidR="00C3006A" w:rsidRPr="00C05960" w:rsidRDefault="00C3006A" w:rsidP="00E52CFC">
            <w:pPr>
              <w:spacing w:after="0" w:line="240" w:lineRule="auto"/>
              <w:contextualSpacing/>
              <w:jc w:val="center"/>
              <w:rPr>
                <w:rFonts w:ascii="Times New Roman" w:hAnsi="Times New Roman" w:cs="Times New Roman"/>
                <w:kern w:val="2"/>
                <w:sz w:val="24"/>
                <w:szCs w:val="24"/>
              </w:rPr>
            </w:pPr>
            <w:r w:rsidRPr="00C05960">
              <w:rPr>
                <w:rFonts w:ascii="Times New Roman" w:hAnsi="Times New Roman" w:cs="Times New Roman"/>
                <w:kern w:val="2"/>
                <w:sz w:val="24"/>
                <w:szCs w:val="24"/>
              </w:rPr>
              <w:t>5</w:t>
            </w:r>
          </w:p>
        </w:tc>
        <w:tc>
          <w:tcPr>
            <w:tcW w:w="2552" w:type="dxa"/>
            <w:vMerge w:val="restart"/>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Группа быстрого реагирования</w:t>
            </w:r>
          </w:p>
        </w:tc>
        <w:tc>
          <w:tcPr>
            <w:tcW w:w="3544"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Вид, тип оружия</w:t>
            </w:r>
          </w:p>
        </w:tc>
        <w:tc>
          <w:tcPr>
            <w:tcW w:w="2835" w:type="dxa"/>
            <w:vAlign w:val="center"/>
          </w:tcPr>
          <w:p w:rsidR="00C3006A" w:rsidRPr="00C05960" w:rsidRDefault="00C3006A" w:rsidP="00E52CFC">
            <w:pPr>
              <w:spacing w:after="0" w:line="240" w:lineRule="auto"/>
              <w:contextualSpacing/>
              <w:rPr>
                <w:rFonts w:ascii="Times New Roman" w:hAnsi="Times New Roman" w:cs="Times New Roman"/>
                <w:i/>
                <w:kern w:val="2"/>
                <w:sz w:val="24"/>
                <w:szCs w:val="24"/>
              </w:rPr>
            </w:pPr>
            <w:r w:rsidRPr="00C05960">
              <w:rPr>
                <w:rFonts w:ascii="Times New Roman" w:hAnsi="Times New Roman" w:cs="Times New Roman"/>
                <w:i/>
                <w:kern w:val="2"/>
                <w:sz w:val="24"/>
                <w:szCs w:val="24"/>
              </w:rPr>
              <w:t>Указать (определяется исполнителем самостоятельно)</w:t>
            </w:r>
          </w:p>
        </w:tc>
      </w:tr>
      <w:tr w:rsidR="00C3006A" w:rsidRPr="007051A3" w:rsidTr="00E52CFC">
        <w:tc>
          <w:tcPr>
            <w:tcW w:w="675" w:type="dxa"/>
            <w:vMerge/>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p>
        </w:tc>
        <w:tc>
          <w:tcPr>
            <w:tcW w:w="3544" w:type="dxa"/>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Модель оружия</w:t>
            </w:r>
          </w:p>
        </w:tc>
        <w:tc>
          <w:tcPr>
            <w:tcW w:w="2835" w:type="dxa"/>
            <w:vAlign w:val="center"/>
          </w:tcPr>
          <w:p w:rsidR="00C3006A" w:rsidRPr="00C05960" w:rsidRDefault="00C3006A" w:rsidP="00E52CFC">
            <w:pPr>
              <w:spacing w:after="0" w:line="240" w:lineRule="auto"/>
              <w:contextualSpacing/>
              <w:rPr>
                <w:rFonts w:ascii="Times New Roman" w:hAnsi="Times New Roman" w:cs="Times New Roman"/>
                <w:i/>
                <w:kern w:val="2"/>
                <w:sz w:val="24"/>
                <w:szCs w:val="24"/>
              </w:rPr>
            </w:pPr>
            <w:r w:rsidRPr="00C05960">
              <w:rPr>
                <w:rFonts w:ascii="Times New Roman" w:hAnsi="Times New Roman" w:cs="Times New Roman"/>
                <w:i/>
                <w:kern w:val="2"/>
                <w:sz w:val="24"/>
                <w:szCs w:val="24"/>
              </w:rPr>
              <w:t>Указать (определяется исполнителем самостоятельно)</w:t>
            </w:r>
          </w:p>
        </w:tc>
      </w:tr>
      <w:tr w:rsidR="00C3006A" w:rsidRPr="007051A3" w:rsidTr="00E52CFC">
        <w:tc>
          <w:tcPr>
            <w:tcW w:w="675" w:type="dxa"/>
            <w:vMerge/>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p>
        </w:tc>
        <w:tc>
          <w:tcPr>
            <w:tcW w:w="2552" w:type="dxa"/>
            <w:vMerge/>
            <w:vAlign w:val="center"/>
          </w:tcPr>
          <w:p w:rsidR="00C3006A" w:rsidRPr="00C05960" w:rsidRDefault="00C3006A" w:rsidP="00E52CFC">
            <w:pPr>
              <w:spacing w:after="0" w:line="240" w:lineRule="auto"/>
              <w:contextualSpacing/>
              <w:rPr>
                <w:rFonts w:ascii="Times New Roman" w:hAnsi="Times New Roman" w:cs="Times New Roman"/>
                <w:kern w:val="2"/>
                <w:sz w:val="24"/>
                <w:szCs w:val="24"/>
              </w:rPr>
            </w:pPr>
          </w:p>
        </w:tc>
        <w:tc>
          <w:tcPr>
            <w:tcW w:w="3544" w:type="dxa"/>
          </w:tcPr>
          <w:p w:rsidR="00C3006A" w:rsidRPr="00C05960" w:rsidRDefault="00C3006A" w:rsidP="00E52CFC">
            <w:pPr>
              <w:spacing w:after="0" w:line="240" w:lineRule="auto"/>
              <w:contextualSpacing/>
              <w:rPr>
                <w:rFonts w:ascii="Times New Roman" w:hAnsi="Times New Roman" w:cs="Times New Roman"/>
                <w:kern w:val="2"/>
                <w:sz w:val="24"/>
                <w:szCs w:val="24"/>
              </w:rPr>
            </w:pPr>
            <w:r w:rsidRPr="00C05960">
              <w:rPr>
                <w:rFonts w:ascii="Times New Roman" w:hAnsi="Times New Roman" w:cs="Times New Roman"/>
                <w:kern w:val="2"/>
                <w:sz w:val="24"/>
                <w:szCs w:val="24"/>
              </w:rPr>
              <w:t>Емкость магазина (барабана)</w:t>
            </w:r>
          </w:p>
        </w:tc>
        <w:tc>
          <w:tcPr>
            <w:tcW w:w="2835" w:type="dxa"/>
          </w:tcPr>
          <w:p w:rsidR="00C3006A" w:rsidRPr="00C05960" w:rsidRDefault="00C3006A" w:rsidP="00E52CFC">
            <w:pPr>
              <w:spacing w:after="0" w:line="240" w:lineRule="auto"/>
              <w:contextualSpacing/>
              <w:jc w:val="both"/>
              <w:rPr>
                <w:rFonts w:ascii="Times New Roman" w:hAnsi="Times New Roman" w:cs="Times New Roman"/>
                <w:kern w:val="2"/>
                <w:sz w:val="24"/>
                <w:szCs w:val="24"/>
              </w:rPr>
            </w:pPr>
            <w:r w:rsidRPr="00C05960">
              <w:rPr>
                <w:rFonts w:ascii="Times New Roman" w:hAnsi="Times New Roman" w:cs="Times New Roman"/>
                <w:kern w:val="2"/>
                <w:sz w:val="24"/>
                <w:szCs w:val="24"/>
              </w:rPr>
              <w:t>не более 10 (Десяти) патронов</w:t>
            </w:r>
          </w:p>
        </w:tc>
      </w:tr>
    </w:tbl>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highlight w:val="yellow"/>
        </w:rPr>
      </w:pPr>
    </w:p>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r w:rsidRPr="00C05960">
        <w:rPr>
          <w:rFonts w:ascii="Times New Roman" w:hAnsi="Times New Roman" w:cs="Times New Roman"/>
          <w:kern w:val="2"/>
          <w:sz w:val="24"/>
          <w:szCs w:val="24"/>
        </w:rPr>
        <w:t xml:space="preserve">Общее количество оружия которое исполнитель будет использовать при оказании услуг (определяется </w:t>
      </w:r>
      <w:proofErr w:type="gramStart"/>
      <w:r w:rsidRPr="00C05960">
        <w:rPr>
          <w:rFonts w:ascii="Times New Roman" w:hAnsi="Times New Roman" w:cs="Times New Roman"/>
          <w:kern w:val="2"/>
          <w:sz w:val="24"/>
          <w:szCs w:val="24"/>
        </w:rPr>
        <w:t>исполнителем</w:t>
      </w:r>
      <w:proofErr w:type="gramEnd"/>
      <w:r w:rsidRPr="00C05960">
        <w:rPr>
          <w:rFonts w:ascii="Times New Roman" w:hAnsi="Times New Roman" w:cs="Times New Roman"/>
          <w:kern w:val="2"/>
          <w:sz w:val="24"/>
          <w:szCs w:val="24"/>
        </w:rPr>
        <w:t xml:space="preserve"> самостоятельно исходя из условий технического задания, количества объектов охраны и указывается в соответствии с требованиями Приложения № 12 к Постановлению Правительства РФ от 14.08.1992 г. № 587 «Правила оказанию охранных услуг в виде вооружённой охраны имущества»):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226"/>
        <w:gridCol w:w="1954"/>
        <w:gridCol w:w="2100"/>
        <w:gridCol w:w="1907"/>
      </w:tblGrid>
      <w:tr w:rsidR="00C3006A" w:rsidRPr="00C05960" w:rsidTr="00C3006A">
        <w:tc>
          <w:tcPr>
            <w:tcW w:w="750" w:type="dxa"/>
          </w:tcPr>
          <w:p w:rsidR="00C3006A" w:rsidRPr="00C05960" w:rsidRDefault="00C3006A" w:rsidP="00E52CFC">
            <w:pPr>
              <w:spacing w:after="0" w:line="240" w:lineRule="auto"/>
              <w:contextualSpacing/>
              <w:jc w:val="center"/>
              <w:rPr>
                <w:rFonts w:ascii="Times New Roman" w:hAnsi="Times New Roman" w:cs="Times New Roman"/>
                <w:kern w:val="2"/>
                <w:sz w:val="24"/>
                <w:szCs w:val="24"/>
              </w:rPr>
            </w:pPr>
            <w:r w:rsidRPr="00C05960">
              <w:rPr>
                <w:rFonts w:ascii="Times New Roman" w:hAnsi="Times New Roman" w:cs="Times New Roman"/>
                <w:kern w:val="2"/>
                <w:sz w:val="24"/>
                <w:szCs w:val="24"/>
              </w:rPr>
              <w:t xml:space="preserve">№ </w:t>
            </w:r>
            <w:proofErr w:type="gramStart"/>
            <w:r w:rsidRPr="00C05960">
              <w:rPr>
                <w:rFonts w:ascii="Times New Roman" w:hAnsi="Times New Roman" w:cs="Times New Roman"/>
                <w:kern w:val="2"/>
                <w:sz w:val="24"/>
                <w:szCs w:val="24"/>
              </w:rPr>
              <w:t>п</w:t>
            </w:r>
            <w:proofErr w:type="gramEnd"/>
            <w:r w:rsidRPr="00C05960">
              <w:rPr>
                <w:rFonts w:ascii="Times New Roman" w:hAnsi="Times New Roman" w:cs="Times New Roman"/>
                <w:kern w:val="2"/>
                <w:sz w:val="24"/>
                <w:szCs w:val="24"/>
              </w:rPr>
              <w:t>/п</w:t>
            </w:r>
          </w:p>
        </w:tc>
        <w:tc>
          <w:tcPr>
            <w:tcW w:w="2523" w:type="dxa"/>
          </w:tcPr>
          <w:p w:rsidR="00C3006A" w:rsidRPr="00C05960" w:rsidRDefault="00C3006A" w:rsidP="00E52CFC">
            <w:pPr>
              <w:spacing w:after="0" w:line="240" w:lineRule="auto"/>
              <w:contextualSpacing/>
              <w:jc w:val="both"/>
              <w:rPr>
                <w:rFonts w:ascii="Times New Roman" w:hAnsi="Times New Roman" w:cs="Times New Roman"/>
                <w:kern w:val="2"/>
                <w:sz w:val="24"/>
                <w:szCs w:val="24"/>
              </w:rPr>
            </w:pPr>
            <w:r w:rsidRPr="00C05960">
              <w:rPr>
                <w:rFonts w:ascii="Times New Roman" w:hAnsi="Times New Roman" w:cs="Times New Roman"/>
                <w:kern w:val="2"/>
                <w:sz w:val="24"/>
                <w:szCs w:val="24"/>
              </w:rPr>
              <w:t>Вид, тип оружия</w:t>
            </w:r>
          </w:p>
        </w:tc>
        <w:tc>
          <w:tcPr>
            <w:tcW w:w="2182" w:type="dxa"/>
          </w:tcPr>
          <w:p w:rsidR="00C3006A" w:rsidRPr="00C05960" w:rsidRDefault="00C3006A" w:rsidP="00E52CFC">
            <w:pPr>
              <w:spacing w:after="0" w:line="240" w:lineRule="auto"/>
              <w:contextualSpacing/>
              <w:jc w:val="center"/>
              <w:rPr>
                <w:rFonts w:ascii="Times New Roman" w:hAnsi="Times New Roman" w:cs="Times New Roman"/>
                <w:kern w:val="2"/>
                <w:sz w:val="24"/>
                <w:szCs w:val="24"/>
              </w:rPr>
            </w:pPr>
            <w:r w:rsidRPr="00C05960">
              <w:rPr>
                <w:rFonts w:ascii="Times New Roman" w:hAnsi="Times New Roman" w:cs="Times New Roman"/>
                <w:kern w:val="2"/>
                <w:sz w:val="24"/>
                <w:szCs w:val="24"/>
              </w:rPr>
              <w:t>Модель оружия</w:t>
            </w:r>
          </w:p>
        </w:tc>
        <w:tc>
          <w:tcPr>
            <w:tcW w:w="2265" w:type="dxa"/>
          </w:tcPr>
          <w:p w:rsidR="00C3006A" w:rsidRPr="00C05960" w:rsidRDefault="00C3006A" w:rsidP="00E52CFC">
            <w:pPr>
              <w:spacing w:after="0" w:line="240" w:lineRule="auto"/>
              <w:contextualSpacing/>
              <w:jc w:val="center"/>
              <w:rPr>
                <w:rFonts w:ascii="Times New Roman" w:hAnsi="Times New Roman" w:cs="Times New Roman"/>
                <w:kern w:val="2"/>
                <w:sz w:val="24"/>
                <w:szCs w:val="24"/>
              </w:rPr>
            </w:pPr>
            <w:r w:rsidRPr="00C05960">
              <w:rPr>
                <w:rFonts w:ascii="Times New Roman" w:hAnsi="Times New Roman" w:cs="Times New Roman"/>
                <w:kern w:val="2"/>
                <w:sz w:val="24"/>
                <w:szCs w:val="24"/>
              </w:rPr>
              <w:t>Количество оружия</w:t>
            </w:r>
          </w:p>
        </w:tc>
        <w:tc>
          <w:tcPr>
            <w:tcW w:w="2026" w:type="dxa"/>
          </w:tcPr>
          <w:p w:rsidR="00C3006A" w:rsidRPr="00C05960" w:rsidRDefault="00C3006A" w:rsidP="00E52CFC">
            <w:pPr>
              <w:spacing w:after="0" w:line="240" w:lineRule="auto"/>
              <w:contextualSpacing/>
              <w:jc w:val="center"/>
              <w:rPr>
                <w:rFonts w:ascii="Times New Roman" w:hAnsi="Times New Roman" w:cs="Times New Roman"/>
                <w:kern w:val="2"/>
                <w:sz w:val="24"/>
                <w:szCs w:val="24"/>
              </w:rPr>
            </w:pPr>
            <w:r w:rsidRPr="00C05960">
              <w:rPr>
                <w:rFonts w:ascii="Times New Roman" w:hAnsi="Times New Roman" w:cs="Times New Roman"/>
                <w:kern w:val="2"/>
                <w:sz w:val="24"/>
                <w:szCs w:val="24"/>
              </w:rPr>
              <w:t>Количество патронов</w:t>
            </w:r>
          </w:p>
        </w:tc>
      </w:tr>
      <w:tr w:rsidR="00C3006A" w:rsidRPr="00C05960" w:rsidTr="00C3006A">
        <w:tc>
          <w:tcPr>
            <w:tcW w:w="750" w:type="dxa"/>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r w:rsidRPr="00C05960">
              <w:rPr>
                <w:rFonts w:ascii="Times New Roman" w:hAnsi="Times New Roman" w:cs="Times New Roman"/>
                <w:kern w:val="2"/>
                <w:sz w:val="24"/>
                <w:szCs w:val="24"/>
              </w:rPr>
              <w:t>1</w:t>
            </w:r>
          </w:p>
        </w:tc>
        <w:tc>
          <w:tcPr>
            <w:tcW w:w="2523" w:type="dxa"/>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2182" w:type="dxa"/>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2265" w:type="dxa"/>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2026" w:type="dxa"/>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r>
      <w:tr w:rsidR="00C3006A" w:rsidRPr="007051A3" w:rsidTr="00C3006A">
        <w:tc>
          <w:tcPr>
            <w:tcW w:w="750" w:type="dxa"/>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r w:rsidRPr="00C05960">
              <w:rPr>
                <w:rFonts w:ascii="Times New Roman" w:hAnsi="Times New Roman" w:cs="Times New Roman"/>
                <w:kern w:val="2"/>
                <w:sz w:val="24"/>
                <w:szCs w:val="24"/>
              </w:rPr>
              <w:t>2</w:t>
            </w:r>
          </w:p>
        </w:tc>
        <w:tc>
          <w:tcPr>
            <w:tcW w:w="2523" w:type="dxa"/>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2182" w:type="dxa"/>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2265" w:type="dxa"/>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2026" w:type="dxa"/>
          </w:tcPr>
          <w:p w:rsidR="00C3006A" w:rsidRPr="00C05960" w:rsidRDefault="00C3006A" w:rsidP="00E52CFC">
            <w:pPr>
              <w:spacing w:after="0" w:line="240" w:lineRule="auto"/>
              <w:ind w:firstLine="709"/>
              <w:contextualSpacing/>
              <w:jc w:val="both"/>
              <w:rPr>
                <w:rFonts w:ascii="Times New Roman" w:hAnsi="Times New Roman" w:cs="Times New Roman"/>
                <w:kern w:val="2"/>
                <w:sz w:val="24"/>
                <w:szCs w:val="24"/>
              </w:rPr>
            </w:pPr>
          </w:p>
        </w:tc>
      </w:tr>
      <w:tr w:rsidR="00C3006A" w:rsidRPr="007051A3" w:rsidTr="00C3006A">
        <w:tc>
          <w:tcPr>
            <w:tcW w:w="750" w:type="dxa"/>
          </w:tcPr>
          <w:p w:rsidR="00C3006A" w:rsidRPr="00B724E9" w:rsidRDefault="00C3006A" w:rsidP="00E52CFC">
            <w:pPr>
              <w:spacing w:after="0" w:line="240" w:lineRule="auto"/>
              <w:ind w:firstLine="709"/>
              <w:contextualSpacing/>
              <w:jc w:val="both"/>
              <w:rPr>
                <w:rFonts w:ascii="Times New Roman" w:hAnsi="Times New Roman" w:cs="Times New Roman"/>
                <w:kern w:val="2"/>
                <w:sz w:val="24"/>
                <w:szCs w:val="24"/>
              </w:rPr>
            </w:pPr>
            <w:r w:rsidRPr="00B724E9">
              <w:rPr>
                <w:rFonts w:ascii="Times New Roman" w:hAnsi="Times New Roman" w:cs="Times New Roman"/>
                <w:kern w:val="2"/>
                <w:sz w:val="24"/>
                <w:szCs w:val="24"/>
              </w:rPr>
              <w:t>3</w:t>
            </w:r>
          </w:p>
        </w:tc>
        <w:tc>
          <w:tcPr>
            <w:tcW w:w="2523" w:type="dxa"/>
          </w:tcPr>
          <w:p w:rsidR="00C3006A" w:rsidRPr="00B724E9"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2182" w:type="dxa"/>
          </w:tcPr>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highlight w:val="yellow"/>
              </w:rPr>
            </w:pPr>
          </w:p>
        </w:tc>
        <w:tc>
          <w:tcPr>
            <w:tcW w:w="2265" w:type="dxa"/>
          </w:tcPr>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highlight w:val="yellow"/>
              </w:rPr>
            </w:pPr>
          </w:p>
        </w:tc>
        <w:tc>
          <w:tcPr>
            <w:tcW w:w="2026" w:type="dxa"/>
          </w:tcPr>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highlight w:val="yellow"/>
              </w:rPr>
            </w:pPr>
          </w:p>
        </w:tc>
      </w:tr>
      <w:tr w:rsidR="00C3006A" w:rsidRPr="007051A3" w:rsidTr="00C3006A">
        <w:tc>
          <w:tcPr>
            <w:tcW w:w="750" w:type="dxa"/>
          </w:tcPr>
          <w:p w:rsidR="00C3006A" w:rsidRPr="00B724E9" w:rsidRDefault="00C3006A" w:rsidP="00E52CFC">
            <w:pPr>
              <w:spacing w:after="0" w:line="240" w:lineRule="auto"/>
              <w:ind w:firstLine="709"/>
              <w:contextualSpacing/>
              <w:jc w:val="both"/>
              <w:rPr>
                <w:rFonts w:ascii="Times New Roman" w:hAnsi="Times New Roman" w:cs="Times New Roman"/>
                <w:kern w:val="2"/>
                <w:sz w:val="24"/>
                <w:szCs w:val="24"/>
              </w:rPr>
            </w:pPr>
            <w:r w:rsidRPr="00B724E9">
              <w:rPr>
                <w:rFonts w:ascii="Times New Roman" w:hAnsi="Times New Roman" w:cs="Times New Roman"/>
                <w:kern w:val="2"/>
                <w:sz w:val="24"/>
                <w:szCs w:val="24"/>
              </w:rPr>
              <w:t>…</w:t>
            </w:r>
          </w:p>
        </w:tc>
        <w:tc>
          <w:tcPr>
            <w:tcW w:w="2523" w:type="dxa"/>
          </w:tcPr>
          <w:p w:rsidR="00C3006A" w:rsidRPr="00B724E9" w:rsidRDefault="00C3006A" w:rsidP="00E52CFC">
            <w:pPr>
              <w:spacing w:after="0" w:line="240" w:lineRule="auto"/>
              <w:ind w:firstLine="709"/>
              <w:contextualSpacing/>
              <w:jc w:val="both"/>
              <w:rPr>
                <w:rFonts w:ascii="Times New Roman" w:hAnsi="Times New Roman" w:cs="Times New Roman"/>
                <w:kern w:val="2"/>
                <w:sz w:val="24"/>
                <w:szCs w:val="24"/>
              </w:rPr>
            </w:pPr>
          </w:p>
        </w:tc>
        <w:tc>
          <w:tcPr>
            <w:tcW w:w="2182" w:type="dxa"/>
          </w:tcPr>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highlight w:val="yellow"/>
              </w:rPr>
            </w:pPr>
          </w:p>
        </w:tc>
        <w:tc>
          <w:tcPr>
            <w:tcW w:w="2265" w:type="dxa"/>
          </w:tcPr>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highlight w:val="yellow"/>
              </w:rPr>
            </w:pPr>
          </w:p>
        </w:tc>
        <w:tc>
          <w:tcPr>
            <w:tcW w:w="2026" w:type="dxa"/>
          </w:tcPr>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highlight w:val="yellow"/>
              </w:rPr>
            </w:pPr>
          </w:p>
        </w:tc>
      </w:tr>
      <w:tr w:rsidR="00C3006A" w:rsidRPr="007051A3" w:rsidTr="00C3006A">
        <w:tc>
          <w:tcPr>
            <w:tcW w:w="5455" w:type="dxa"/>
            <w:gridSpan w:val="3"/>
          </w:tcPr>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highlight w:val="yellow"/>
              </w:rPr>
            </w:pPr>
            <w:r w:rsidRPr="006475F2">
              <w:rPr>
                <w:rFonts w:ascii="Times New Roman" w:hAnsi="Times New Roman" w:cs="Times New Roman"/>
                <w:kern w:val="2"/>
                <w:sz w:val="24"/>
                <w:szCs w:val="24"/>
              </w:rPr>
              <w:t xml:space="preserve">Всего единиц оружия, патронов </w:t>
            </w:r>
          </w:p>
        </w:tc>
        <w:tc>
          <w:tcPr>
            <w:tcW w:w="2265" w:type="dxa"/>
          </w:tcPr>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highlight w:val="yellow"/>
              </w:rPr>
            </w:pPr>
          </w:p>
        </w:tc>
        <w:tc>
          <w:tcPr>
            <w:tcW w:w="2026" w:type="dxa"/>
          </w:tcPr>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highlight w:val="yellow"/>
              </w:rPr>
            </w:pPr>
          </w:p>
        </w:tc>
      </w:tr>
    </w:tbl>
    <w:p w:rsidR="00C3006A" w:rsidRPr="007051A3" w:rsidRDefault="00C3006A" w:rsidP="00E52CFC">
      <w:pPr>
        <w:spacing w:after="0" w:line="240" w:lineRule="auto"/>
        <w:ind w:firstLine="709"/>
        <w:contextualSpacing/>
        <w:jc w:val="both"/>
        <w:rPr>
          <w:rFonts w:ascii="Times New Roman" w:hAnsi="Times New Roman" w:cs="Times New Roman"/>
          <w:b/>
          <w:kern w:val="2"/>
          <w:sz w:val="24"/>
          <w:szCs w:val="24"/>
          <w:highlight w:val="yellow"/>
        </w:rPr>
      </w:pP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b/>
          <w:kern w:val="2"/>
          <w:sz w:val="24"/>
          <w:szCs w:val="24"/>
        </w:rPr>
        <w:t xml:space="preserve">Специальные </w:t>
      </w:r>
      <w:proofErr w:type="gramStart"/>
      <w:r w:rsidRPr="007051A3">
        <w:rPr>
          <w:rFonts w:ascii="Times New Roman" w:hAnsi="Times New Roman" w:cs="Times New Roman"/>
          <w:b/>
          <w:kern w:val="2"/>
          <w:sz w:val="24"/>
          <w:szCs w:val="24"/>
        </w:rPr>
        <w:t>средства</w:t>
      </w:r>
      <w:proofErr w:type="gramEnd"/>
      <w:r w:rsidRPr="007051A3">
        <w:rPr>
          <w:rFonts w:ascii="Times New Roman" w:hAnsi="Times New Roman" w:cs="Times New Roman"/>
          <w:kern w:val="2"/>
          <w:sz w:val="24"/>
          <w:szCs w:val="24"/>
        </w:rPr>
        <w:t xml:space="preserve"> используемые исполнителем при оказании охранных услуг (в соответствии с приложением 2 к Постановлению Правительства РФ от 14.08.1992 г №587):</w:t>
      </w:r>
    </w:p>
    <w:p w:rsidR="00C3006A" w:rsidRPr="007051A3" w:rsidRDefault="00C3006A" w:rsidP="00E52CFC">
      <w:pPr>
        <w:pStyle w:val="a4"/>
        <w:numPr>
          <w:ilvl w:val="0"/>
          <w:numId w:val="1"/>
        </w:numPr>
        <w:spacing w:after="0" w:line="240" w:lineRule="auto"/>
        <w:ind w:left="0" w:firstLine="709"/>
        <w:jc w:val="both"/>
        <w:rPr>
          <w:rFonts w:ascii="Times New Roman" w:hAnsi="Times New Roman" w:cs="Times New Roman"/>
          <w:kern w:val="2"/>
          <w:sz w:val="24"/>
          <w:szCs w:val="24"/>
        </w:rPr>
      </w:pPr>
      <w:r w:rsidRPr="007051A3">
        <w:rPr>
          <w:rFonts w:ascii="Times New Roman" w:hAnsi="Times New Roman" w:cs="Times New Roman"/>
          <w:kern w:val="2"/>
          <w:sz w:val="24"/>
          <w:szCs w:val="24"/>
        </w:rPr>
        <w:t xml:space="preserve">Жилет защитный </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lastRenderedPageBreak/>
        <w:t>Технические характеристики:</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Жилет защитный должен быть предназначен для ношения поверх одежды. Конструкция жилета защитного должна  обеспечивать сохранение стойкости к воздействию поражающих факторов при воздействии атмосферных осадков в виде дождя и снега, при кратковременном воздействии открытого огня, а также при воздействии прямых солнечных лучей.</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proofErr w:type="gramStart"/>
      <w:r w:rsidRPr="007051A3">
        <w:rPr>
          <w:rFonts w:ascii="Times New Roman" w:hAnsi="Times New Roman" w:cs="Times New Roman"/>
          <w:kern w:val="2"/>
          <w:sz w:val="24"/>
          <w:szCs w:val="24"/>
        </w:rPr>
        <w:t xml:space="preserve">Жилет защитный должен сохранять свои эксплуатационные характеристики при перепадах температуры  окружающего воздуха от –30 </w:t>
      </w:r>
      <w:r w:rsidRPr="007051A3">
        <w:rPr>
          <w:rFonts w:ascii="Times New Roman" w:hAnsi="Times New Roman" w:cs="Times New Roman"/>
          <w:kern w:val="2"/>
          <w:sz w:val="24"/>
          <w:szCs w:val="24"/>
          <w:vertAlign w:val="superscript"/>
        </w:rPr>
        <w:t>0</w:t>
      </w:r>
      <w:r w:rsidRPr="007051A3">
        <w:rPr>
          <w:rFonts w:ascii="Times New Roman" w:hAnsi="Times New Roman" w:cs="Times New Roman"/>
          <w:kern w:val="2"/>
          <w:sz w:val="24"/>
          <w:szCs w:val="24"/>
        </w:rPr>
        <w:t xml:space="preserve">С до +40 </w:t>
      </w:r>
      <w:r w:rsidRPr="007051A3">
        <w:rPr>
          <w:rFonts w:ascii="Times New Roman" w:hAnsi="Times New Roman" w:cs="Times New Roman"/>
          <w:kern w:val="2"/>
          <w:sz w:val="24"/>
          <w:szCs w:val="24"/>
          <w:vertAlign w:val="superscript"/>
        </w:rPr>
        <w:t>0</w:t>
      </w:r>
      <w:r w:rsidRPr="007051A3">
        <w:rPr>
          <w:rFonts w:ascii="Times New Roman" w:hAnsi="Times New Roman" w:cs="Times New Roman"/>
          <w:kern w:val="2"/>
          <w:sz w:val="24"/>
          <w:szCs w:val="24"/>
        </w:rPr>
        <w:t>С</w:t>
      </w:r>
      <w:r>
        <w:rPr>
          <w:rFonts w:ascii="Times New Roman" w:hAnsi="Times New Roman" w:cs="Times New Roman"/>
          <w:kern w:val="2"/>
          <w:sz w:val="24"/>
          <w:szCs w:val="24"/>
        </w:rPr>
        <w:t xml:space="preserve"> </w:t>
      </w:r>
      <w:r>
        <w:rPr>
          <w:rFonts w:ascii="Times New Roman" w:hAnsi="Times New Roman"/>
        </w:rPr>
        <w:t>(с полным покрытием диапазона)</w:t>
      </w:r>
      <w:r w:rsidRPr="007051A3">
        <w:rPr>
          <w:rFonts w:ascii="Times New Roman" w:hAnsi="Times New Roman" w:cs="Times New Roman"/>
          <w:kern w:val="2"/>
          <w:sz w:val="24"/>
          <w:szCs w:val="24"/>
        </w:rPr>
        <w:t xml:space="preserve">, а в условиях повышенной влажности - при температуре до + 30 </w:t>
      </w:r>
      <w:r w:rsidRPr="007051A3">
        <w:rPr>
          <w:rFonts w:ascii="Times New Roman" w:hAnsi="Times New Roman" w:cs="Times New Roman"/>
          <w:kern w:val="2"/>
          <w:sz w:val="24"/>
          <w:szCs w:val="24"/>
          <w:vertAlign w:val="superscript"/>
        </w:rPr>
        <w:t>0</w:t>
      </w:r>
      <w:r w:rsidRPr="007051A3">
        <w:rPr>
          <w:rFonts w:ascii="Times New Roman" w:hAnsi="Times New Roman" w:cs="Times New Roman"/>
          <w:kern w:val="2"/>
          <w:sz w:val="24"/>
          <w:szCs w:val="24"/>
        </w:rPr>
        <w:t>С</w:t>
      </w:r>
      <w:r>
        <w:rPr>
          <w:rFonts w:ascii="Times New Roman" w:hAnsi="Times New Roman" w:cs="Times New Roman"/>
          <w:kern w:val="2"/>
          <w:sz w:val="24"/>
          <w:szCs w:val="24"/>
        </w:rPr>
        <w:t xml:space="preserve"> </w:t>
      </w:r>
      <w:r>
        <w:rPr>
          <w:rFonts w:ascii="Times New Roman" w:hAnsi="Times New Roman"/>
        </w:rPr>
        <w:t>(</w:t>
      </w:r>
      <w:r w:rsidRPr="007E258C">
        <w:rPr>
          <w:rFonts w:ascii="Times New Roman" w:hAnsi="Times New Roman"/>
        </w:rPr>
        <w:t>значение пар</w:t>
      </w:r>
      <w:r>
        <w:rPr>
          <w:rFonts w:ascii="Times New Roman" w:hAnsi="Times New Roman"/>
        </w:rPr>
        <w:t>аметра не требует конкретизации</w:t>
      </w:r>
      <w:r w:rsidRPr="007051A3">
        <w:rPr>
          <w:rFonts w:ascii="Times New Roman" w:hAnsi="Times New Roman" w:cs="Times New Roman"/>
          <w:kern w:val="2"/>
          <w:sz w:val="24"/>
          <w:szCs w:val="24"/>
        </w:rPr>
        <w:t>.</w:t>
      </w:r>
      <w:proofErr w:type="gramEnd"/>
      <w:r w:rsidRPr="007051A3">
        <w:rPr>
          <w:rFonts w:ascii="Times New Roman" w:hAnsi="Times New Roman" w:cs="Times New Roman"/>
          <w:kern w:val="2"/>
          <w:sz w:val="24"/>
          <w:szCs w:val="24"/>
        </w:rPr>
        <w:t xml:space="preserve"> Жилет защитный должен быть оборудован специальными карманами для ношения документов, оружия, обоймы, радиостанции, наручников и др.</w:t>
      </w:r>
      <w:r w:rsidRPr="00BF110C">
        <w:t xml:space="preserve"> </w:t>
      </w:r>
      <w:r w:rsidRPr="00BF110C">
        <w:rPr>
          <w:rFonts w:ascii="Times New Roman" w:hAnsi="Times New Roman" w:cs="Times New Roman"/>
          <w:kern w:val="2"/>
          <w:sz w:val="24"/>
          <w:szCs w:val="24"/>
        </w:rPr>
        <w:t>(значение параметра не требует конкретизации).</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 xml:space="preserve">Жилет защитный должен легко подгоняться по торсу и не ограничивать свободу движения человека. </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Технические характеристики:</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60"/>
        <w:gridCol w:w="4995"/>
      </w:tblGrid>
      <w:tr w:rsidR="00C3006A" w:rsidRPr="007051A3" w:rsidTr="00E52CFC">
        <w:tc>
          <w:tcPr>
            <w:tcW w:w="817" w:type="dxa"/>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 xml:space="preserve">№ </w:t>
            </w:r>
            <w:proofErr w:type="gramStart"/>
            <w:r w:rsidRPr="007051A3">
              <w:rPr>
                <w:rFonts w:ascii="Times New Roman" w:hAnsi="Times New Roman" w:cs="Times New Roman"/>
                <w:kern w:val="2"/>
                <w:sz w:val="24"/>
                <w:szCs w:val="24"/>
              </w:rPr>
              <w:t>п</w:t>
            </w:r>
            <w:proofErr w:type="gramEnd"/>
            <w:r w:rsidRPr="007051A3">
              <w:rPr>
                <w:rFonts w:ascii="Times New Roman" w:hAnsi="Times New Roman" w:cs="Times New Roman"/>
                <w:kern w:val="2"/>
                <w:sz w:val="24"/>
                <w:szCs w:val="24"/>
              </w:rPr>
              <w:t>/п</w:t>
            </w:r>
          </w:p>
        </w:tc>
        <w:tc>
          <w:tcPr>
            <w:tcW w:w="3260" w:type="dxa"/>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Наименование показателя</w:t>
            </w:r>
          </w:p>
        </w:tc>
        <w:tc>
          <w:tcPr>
            <w:tcW w:w="4995" w:type="dxa"/>
          </w:tcPr>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Значение</w:t>
            </w:r>
          </w:p>
        </w:tc>
      </w:tr>
      <w:tr w:rsidR="00C3006A" w:rsidRPr="007051A3" w:rsidTr="00E52CFC">
        <w:tc>
          <w:tcPr>
            <w:tcW w:w="817" w:type="dxa"/>
            <w:vAlign w:val="center"/>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1</w:t>
            </w:r>
          </w:p>
        </w:tc>
        <w:tc>
          <w:tcPr>
            <w:tcW w:w="3260" w:type="dxa"/>
            <w:vAlign w:val="center"/>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Класс защиты</w:t>
            </w:r>
          </w:p>
        </w:tc>
        <w:tc>
          <w:tcPr>
            <w:tcW w:w="4995" w:type="dxa"/>
            <w:vAlign w:val="center"/>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 xml:space="preserve">Минимальный класс защиты 1, максимальный класс защиты 5 по ГОСТ </w:t>
            </w:r>
            <w:proofErr w:type="gramStart"/>
            <w:r w:rsidRPr="007051A3">
              <w:rPr>
                <w:rFonts w:ascii="Times New Roman" w:hAnsi="Times New Roman" w:cs="Times New Roman"/>
                <w:kern w:val="2"/>
                <w:sz w:val="24"/>
                <w:szCs w:val="24"/>
              </w:rPr>
              <w:t>Р</w:t>
            </w:r>
            <w:proofErr w:type="gramEnd"/>
            <w:r w:rsidRPr="007051A3">
              <w:rPr>
                <w:rFonts w:ascii="Times New Roman" w:hAnsi="Times New Roman" w:cs="Times New Roman"/>
                <w:kern w:val="2"/>
                <w:sz w:val="24"/>
                <w:szCs w:val="24"/>
              </w:rPr>
              <w:t xml:space="preserve"> 50744-95</w:t>
            </w:r>
          </w:p>
        </w:tc>
      </w:tr>
      <w:tr w:rsidR="00C3006A" w:rsidRPr="007051A3" w:rsidTr="00E52CFC">
        <w:tc>
          <w:tcPr>
            <w:tcW w:w="817" w:type="dxa"/>
            <w:vAlign w:val="center"/>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2</w:t>
            </w:r>
          </w:p>
        </w:tc>
        <w:tc>
          <w:tcPr>
            <w:tcW w:w="3260" w:type="dxa"/>
            <w:vAlign w:val="center"/>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Вес жилета защитного</w:t>
            </w:r>
          </w:p>
        </w:tc>
        <w:tc>
          <w:tcPr>
            <w:tcW w:w="4995" w:type="dxa"/>
            <w:vAlign w:val="center"/>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Не более 16 кг.</w:t>
            </w:r>
          </w:p>
        </w:tc>
      </w:tr>
      <w:tr w:rsidR="00C3006A" w:rsidRPr="007051A3" w:rsidTr="00E52CFC">
        <w:tc>
          <w:tcPr>
            <w:tcW w:w="817" w:type="dxa"/>
            <w:vAlign w:val="center"/>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3</w:t>
            </w:r>
          </w:p>
        </w:tc>
        <w:tc>
          <w:tcPr>
            <w:tcW w:w="3260" w:type="dxa"/>
            <w:vAlign w:val="center"/>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 xml:space="preserve">Площадь защиты </w:t>
            </w:r>
          </w:p>
        </w:tc>
        <w:tc>
          <w:tcPr>
            <w:tcW w:w="4995" w:type="dxa"/>
            <w:vAlign w:val="center"/>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Не менее 14 дм</w:t>
            </w:r>
            <w:proofErr w:type="gramStart"/>
            <w:r w:rsidRPr="007051A3">
              <w:rPr>
                <w:rFonts w:ascii="Times New Roman" w:hAnsi="Times New Roman" w:cs="Times New Roman"/>
                <w:kern w:val="2"/>
                <w:sz w:val="24"/>
                <w:szCs w:val="24"/>
                <w:vertAlign w:val="superscript"/>
              </w:rPr>
              <w:t>2</w:t>
            </w:r>
            <w:proofErr w:type="gramEnd"/>
          </w:p>
        </w:tc>
      </w:tr>
    </w:tbl>
    <w:p w:rsidR="00C3006A" w:rsidRPr="007051A3" w:rsidRDefault="00C3006A" w:rsidP="00E52CFC">
      <w:pPr>
        <w:pStyle w:val="a4"/>
        <w:numPr>
          <w:ilvl w:val="0"/>
          <w:numId w:val="1"/>
        </w:numPr>
        <w:spacing w:after="0" w:line="240" w:lineRule="auto"/>
        <w:ind w:left="0" w:firstLine="709"/>
        <w:jc w:val="both"/>
        <w:rPr>
          <w:rFonts w:ascii="Times New Roman" w:hAnsi="Times New Roman" w:cs="Times New Roman"/>
          <w:kern w:val="2"/>
          <w:sz w:val="24"/>
          <w:szCs w:val="24"/>
        </w:rPr>
      </w:pPr>
      <w:r w:rsidRPr="007051A3">
        <w:rPr>
          <w:rFonts w:ascii="Times New Roman" w:hAnsi="Times New Roman" w:cs="Times New Roman"/>
          <w:kern w:val="2"/>
          <w:sz w:val="24"/>
          <w:szCs w:val="24"/>
        </w:rPr>
        <w:t xml:space="preserve">Шлем защитный </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Подвесная система шлем защитного должна позволять осуществлять подгонку шлема по размеру головы.</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Технические характеристики:</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60"/>
        <w:gridCol w:w="5987"/>
      </w:tblGrid>
      <w:tr w:rsidR="00C3006A" w:rsidRPr="007051A3" w:rsidTr="00C3006A">
        <w:tc>
          <w:tcPr>
            <w:tcW w:w="817" w:type="dxa"/>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 xml:space="preserve">№ </w:t>
            </w:r>
            <w:proofErr w:type="gramStart"/>
            <w:r w:rsidRPr="007051A3">
              <w:rPr>
                <w:rFonts w:ascii="Times New Roman" w:hAnsi="Times New Roman" w:cs="Times New Roman"/>
                <w:kern w:val="2"/>
                <w:sz w:val="24"/>
                <w:szCs w:val="24"/>
              </w:rPr>
              <w:t>п</w:t>
            </w:r>
            <w:proofErr w:type="gramEnd"/>
            <w:r w:rsidRPr="007051A3">
              <w:rPr>
                <w:rFonts w:ascii="Times New Roman" w:hAnsi="Times New Roman" w:cs="Times New Roman"/>
                <w:kern w:val="2"/>
                <w:sz w:val="24"/>
                <w:szCs w:val="24"/>
              </w:rPr>
              <w:t>/п</w:t>
            </w:r>
          </w:p>
        </w:tc>
        <w:tc>
          <w:tcPr>
            <w:tcW w:w="3260" w:type="dxa"/>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Наименование показателя</w:t>
            </w:r>
          </w:p>
        </w:tc>
        <w:tc>
          <w:tcPr>
            <w:tcW w:w="5987" w:type="dxa"/>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Значение</w:t>
            </w:r>
          </w:p>
        </w:tc>
      </w:tr>
      <w:tr w:rsidR="00C3006A" w:rsidRPr="007051A3" w:rsidTr="00C3006A">
        <w:tc>
          <w:tcPr>
            <w:tcW w:w="817" w:type="dxa"/>
            <w:vAlign w:val="center"/>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1</w:t>
            </w:r>
          </w:p>
        </w:tc>
        <w:tc>
          <w:tcPr>
            <w:tcW w:w="3260" w:type="dxa"/>
            <w:vAlign w:val="center"/>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Класс защиты</w:t>
            </w:r>
          </w:p>
        </w:tc>
        <w:tc>
          <w:tcPr>
            <w:tcW w:w="5987" w:type="dxa"/>
            <w:vAlign w:val="center"/>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 xml:space="preserve">Минимальный класс защиты 1, максимальный класс защиты 3 по ГОСТ </w:t>
            </w:r>
            <w:proofErr w:type="gramStart"/>
            <w:r w:rsidRPr="007051A3">
              <w:rPr>
                <w:rFonts w:ascii="Times New Roman" w:hAnsi="Times New Roman" w:cs="Times New Roman"/>
                <w:kern w:val="2"/>
                <w:sz w:val="24"/>
                <w:szCs w:val="24"/>
              </w:rPr>
              <w:t>Р</w:t>
            </w:r>
            <w:proofErr w:type="gramEnd"/>
            <w:r w:rsidRPr="007051A3">
              <w:rPr>
                <w:rFonts w:ascii="Times New Roman" w:hAnsi="Times New Roman" w:cs="Times New Roman"/>
                <w:kern w:val="2"/>
                <w:sz w:val="24"/>
                <w:szCs w:val="24"/>
              </w:rPr>
              <w:t xml:space="preserve"> 50744-95</w:t>
            </w:r>
          </w:p>
        </w:tc>
      </w:tr>
      <w:tr w:rsidR="00C3006A" w:rsidRPr="007051A3" w:rsidTr="00C3006A">
        <w:tc>
          <w:tcPr>
            <w:tcW w:w="817" w:type="dxa"/>
            <w:vAlign w:val="center"/>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2</w:t>
            </w:r>
          </w:p>
        </w:tc>
        <w:tc>
          <w:tcPr>
            <w:tcW w:w="3260" w:type="dxa"/>
            <w:vAlign w:val="center"/>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Вес шлема защитного</w:t>
            </w:r>
          </w:p>
        </w:tc>
        <w:tc>
          <w:tcPr>
            <w:tcW w:w="5987" w:type="dxa"/>
            <w:vAlign w:val="center"/>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Не более 2,4 кг.</w:t>
            </w:r>
          </w:p>
        </w:tc>
      </w:tr>
      <w:tr w:rsidR="00C3006A" w:rsidRPr="007051A3" w:rsidTr="00C3006A">
        <w:tc>
          <w:tcPr>
            <w:tcW w:w="817" w:type="dxa"/>
            <w:vAlign w:val="center"/>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3</w:t>
            </w:r>
          </w:p>
        </w:tc>
        <w:tc>
          <w:tcPr>
            <w:tcW w:w="3260" w:type="dxa"/>
            <w:vAlign w:val="center"/>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 xml:space="preserve">Площадь защиты </w:t>
            </w:r>
          </w:p>
        </w:tc>
        <w:tc>
          <w:tcPr>
            <w:tcW w:w="5987" w:type="dxa"/>
            <w:vAlign w:val="center"/>
          </w:tcPr>
          <w:p w:rsidR="00C3006A" w:rsidRPr="007051A3" w:rsidRDefault="00C3006A" w:rsidP="00E52CFC">
            <w:pPr>
              <w:spacing w:after="0" w:line="240" w:lineRule="auto"/>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Не менее 10 дм</w:t>
            </w:r>
            <w:proofErr w:type="gramStart"/>
            <w:r w:rsidRPr="007051A3">
              <w:rPr>
                <w:rFonts w:ascii="Times New Roman" w:hAnsi="Times New Roman" w:cs="Times New Roman"/>
                <w:kern w:val="2"/>
                <w:sz w:val="24"/>
                <w:szCs w:val="24"/>
                <w:vertAlign w:val="superscript"/>
              </w:rPr>
              <w:t>2</w:t>
            </w:r>
            <w:proofErr w:type="gramEnd"/>
          </w:p>
        </w:tc>
      </w:tr>
    </w:tbl>
    <w:p w:rsidR="00C3006A" w:rsidRPr="007051A3" w:rsidRDefault="00C3006A" w:rsidP="00E52CFC">
      <w:pPr>
        <w:pStyle w:val="a4"/>
        <w:numPr>
          <w:ilvl w:val="0"/>
          <w:numId w:val="1"/>
        </w:numPr>
        <w:spacing w:after="0" w:line="240" w:lineRule="auto"/>
        <w:ind w:left="0" w:firstLine="709"/>
        <w:jc w:val="both"/>
        <w:rPr>
          <w:rFonts w:ascii="Times New Roman" w:hAnsi="Times New Roman" w:cs="Times New Roman"/>
          <w:kern w:val="2"/>
          <w:sz w:val="24"/>
          <w:szCs w:val="24"/>
        </w:rPr>
      </w:pPr>
      <w:r w:rsidRPr="007051A3">
        <w:rPr>
          <w:rFonts w:ascii="Times New Roman" w:hAnsi="Times New Roman" w:cs="Times New Roman"/>
          <w:kern w:val="2"/>
          <w:sz w:val="24"/>
          <w:szCs w:val="24"/>
        </w:rPr>
        <w:t xml:space="preserve">Палка резиновая </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Технические характеристики:</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proofErr w:type="gramStart"/>
      <w:r w:rsidRPr="007051A3">
        <w:rPr>
          <w:rFonts w:ascii="Times New Roman" w:hAnsi="Times New Roman" w:cs="Times New Roman"/>
          <w:kern w:val="2"/>
          <w:sz w:val="24"/>
          <w:szCs w:val="24"/>
        </w:rPr>
        <w:t>Палка резиновая должна представлять из себя литой резиновый стержень чёрного цвета, круглого сечения диаметром не менее 3 см., общей длиной более 55 см., оканчиваться с одной стороны полусферой с другой стороны рукояткой с темляком, палка резиновая может иметь дополнительную рукоятку с упором, длиной не более 12 см. составляющую прямой угол с ударной частью.</w:t>
      </w:r>
      <w:proofErr w:type="gramEnd"/>
      <w:r w:rsidRPr="007051A3">
        <w:rPr>
          <w:rFonts w:ascii="Times New Roman" w:hAnsi="Times New Roman" w:cs="Times New Roman"/>
          <w:kern w:val="2"/>
          <w:sz w:val="24"/>
          <w:szCs w:val="24"/>
        </w:rPr>
        <w:t xml:space="preserve"> Общий вес палки резиновой – более 650 грамм.</w:t>
      </w:r>
    </w:p>
    <w:p w:rsidR="00C3006A" w:rsidRPr="007051A3" w:rsidRDefault="00C3006A" w:rsidP="00E52CFC">
      <w:pPr>
        <w:pStyle w:val="a4"/>
        <w:numPr>
          <w:ilvl w:val="0"/>
          <w:numId w:val="1"/>
        </w:numPr>
        <w:spacing w:after="0" w:line="240" w:lineRule="auto"/>
        <w:ind w:left="0" w:firstLine="709"/>
        <w:jc w:val="both"/>
        <w:rPr>
          <w:rFonts w:ascii="Times New Roman" w:hAnsi="Times New Roman" w:cs="Times New Roman"/>
          <w:kern w:val="2"/>
          <w:sz w:val="24"/>
          <w:szCs w:val="24"/>
        </w:rPr>
      </w:pPr>
      <w:r w:rsidRPr="007051A3">
        <w:rPr>
          <w:rFonts w:ascii="Times New Roman" w:hAnsi="Times New Roman" w:cs="Times New Roman"/>
          <w:kern w:val="2"/>
          <w:sz w:val="24"/>
          <w:szCs w:val="24"/>
        </w:rPr>
        <w:t>Наручники "БР-С" или "БР-С2" или "БКС-1" или "БОС" или эквивалент</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Технические характеристики эквивалентности:</w:t>
      </w: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kern w:val="2"/>
          <w:sz w:val="24"/>
          <w:szCs w:val="24"/>
        </w:rPr>
        <w:t>Вес не более 400 грамм.</w:t>
      </w:r>
    </w:p>
    <w:p w:rsidR="00C3006A" w:rsidRPr="007051A3" w:rsidRDefault="00C3006A" w:rsidP="00E52CFC">
      <w:pPr>
        <w:widowControl w:val="0"/>
        <w:tabs>
          <w:tab w:val="left" w:pos="-7230"/>
        </w:tabs>
        <w:autoSpaceDE w:val="0"/>
        <w:autoSpaceDN w:val="0"/>
        <w:spacing w:after="0" w:line="240" w:lineRule="auto"/>
        <w:contextualSpacing/>
        <w:jc w:val="both"/>
        <w:rPr>
          <w:rFonts w:ascii="Times New Roman" w:hAnsi="Times New Roman" w:cs="Times New Roman"/>
          <w:sz w:val="24"/>
          <w:szCs w:val="24"/>
        </w:rPr>
      </w:pPr>
    </w:p>
    <w:p w:rsidR="00C3006A" w:rsidRPr="007051A3" w:rsidRDefault="00C3006A" w:rsidP="00E52CFC">
      <w:pPr>
        <w:spacing w:after="0" w:line="240" w:lineRule="auto"/>
        <w:ind w:firstLine="708"/>
        <w:contextualSpacing/>
        <w:jc w:val="both"/>
        <w:rPr>
          <w:rFonts w:ascii="Times New Roman" w:hAnsi="Times New Roman" w:cs="Times New Roman"/>
          <w:sz w:val="24"/>
          <w:szCs w:val="24"/>
        </w:rPr>
      </w:pPr>
      <w:r w:rsidRPr="00BF110C">
        <w:rPr>
          <w:rFonts w:ascii="Times New Roman" w:hAnsi="Times New Roman" w:cs="Times New Roman"/>
          <w:b/>
          <w:sz w:val="24"/>
          <w:szCs w:val="24"/>
        </w:rPr>
        <w:t>Технические средства</w:t>
      </w:r>
      <w:r w:rsidRPr="007051A3">
        <w:rPr>
          <w:rFonts w:ascii="Times New Roman" w:hAnsi="Times New Roman" w:cs="Times New Roman"/>
          <w:sz w:val="24"/>
          <w:szCs w:val="24"/>
        </w:rPr>
        <w:t xml:space="preserve"> исполнителя, которые будут использоваться при оказании охранных услуг (в соответствии со ст.11 Закона РФ от 11.03.1992 г. N 2487-1 "О частной детективной и охранной деятельности в Российской Федерации"):</w:t>
      </w:r>
    </w:p>
    <w:p w:rsidR="00C3006A" w:rsidRPr="007051A3" w:rsidRDefault="00C3006A" w:rsidP="00E52CFC">
      <w:pPr>
        <w:spacing w:after="0" w:line="240" w:lineRule="auto"/>
        <w:ind w:firstLine="708"/>
        <w:contextualSpacing/>
        <w:jc w:val="both"/>
        <w:rPr>
          <w:rFonts w:ascii="Times New Roman" w:hAnsi="Times New Roman" w:cs="Times New Roman"/>
          <w:sz w:val="24"/>
          <w:szCs w:val="24"/>
        </w:rPr>
      </w:pPr>
      <w:r w:rsidRPr="007051A3">
        <w:rPr>
          <w:rFonts w:ascii="Times New Roman" w:hAnsi="Times New Roman" w:cs="Times New Roman"/>
          <w:sz w:val="24"/>
          <w:szCs w:val="24"/>
        </w:rPr>
        <w:t xml:space="preserve">1. </w:t>
      </w:r>
      <w:proofErr w:type="spellStart"/>
      <w:r w:rsidRPr="007051A3">
        <w:rPr>
          <w:rFonts w:ascii="Times New Roman" w:hAnsi="Times New Roman" w:cs="Times New Roman"/>
          <w:sz w:val="24"/>
          <w:szCs w:val="24"/>
        </w:rPr>
        <w:t>Металлодетектор</w:t>
      </w:r>
      <w:proofErr w:type="spellEnd"/>
      <w:r w:rsidRPr="007051A3">
        <w:rPr>
          <w:rFonts w:ascii="Times New Roman" w:hAnsi="Times New Roman" w:cs="Times New Roman"/>
          <w:sz w:val="24"/>
          <w:szCs w:val="24"/>
        </w:rPr>
        <w:t>:</w:t>
      </w:r>
    </w:p>
    <w:p w:rsidR="00C3006A" w:rsidRPr="007051A3" w:rsidRDefault="00C3006A" w:rsidP="00E52CFC">
      <w:pPr>
        <w:spacing w:after="0" w:line="240" w:lineRule="auto"/>
        <w:ind w:firstLine="708"/>
        <w:contextualSpacing/>
        <w:jc w:val="both"/>
        <w:rPr>
          <w:rFonts w:ascii="Times New Roman" w:hAnsi="Times New Roman" w:cs="Times New Roman"/>
          <w:sz w:val="24"/>
          <w:szCs w:val="24"/>
        </w:rPr>
      </w:pPr>
      <w:proofErr w:type="gramStart"/>
      <w:r w:rsidRPr="007051A3">
        <w:rPr>
          <w:rFonts w:ascii="Times New Roman" w:hAnsi="Times New Roman" w:cs="Times New Roman"/>
          <w:sz w:val="24"/>
          <w:szCs w:val="24"/>
        </w:rPr>
        <w:t>Ручной</w:t>
      </w:r>
      <w:proofErr w:type="gramEnd"/>
      <w:r w:rsidRPr="007051A3">
        <w:rPr>
          <w:rFonts w:ascii="Times New Roman" w:hAnsi="Times New Roman" w:cs="Times New Roman"/>
          <w:sz w:val="24"/>
          <w:szCs w:val="24"/>
        </w:rPr>
        <w:t xml:space="preserve"> </w:t>
      </w:r>
      <w:proofErr w:type="spellStart"/>
      <w:r w:rsidRPr="007051A3">
        <w:rPr>
          <w:rFonts w:ascii="Times New Roman" w:hAnsi="Times New Roman" w:cs="Times New Roman"/>
          <w:sz w:val="24"/>
          <w:szCs w:val="24"/>
        </w:rPr>
        <w:t>металлодетектор</w:t>
      </w:r>
      <w:proofErr w:type="spellEnd"/>
      <w:r w:rsidRPr="007051A3">
        <w:rPr>
          <w:rFonts w:ascii="Times New Roman" w:hAnsi="Times New Roman" w:cs="Times New Roman"/>
          <w:sz w:val="24"/>
          <w:szCs w:val="24"/>
        </w:rPr>
        <w:t xml:space="preserve"> предназначен для обнаружения запрещенных к проносу металлических предметов.</w:t>
      </w:r>
    </w:p>
    <w:p w:rsidR="00C3006A" w:rsidRPr="007051A3" w:rsidRDefault="00C3006A" w:rsidP="00E52CFC">
      <w:pPr>
        <w:spacing w:after="0" w:line="240" w:lineRule="auto"/>
        <w:ind w:firstLine="708"/>
        <w:contextualSpacing/>
        <w:jc w:val="both"/>
        <w:rPr>
          <w:rFonts w:ascii="Times New Roman" w:hAnsi="Times New Roman" w:cs="Times New Roman"/>
          <w:sz w:val="24"/>
          <w:szCs w:val="24"/>
        </w:rPr>
      </w:pPr>
      <w:r w:rsidRPr="007051A3">
        <w:rPr>
          <w:rFonts w:ascii="Times New Roman" w:hAnsi="Times New Roman" w:cs="Times New Roman"/>
          <w:sz w:val="24"/>
          <w:szCs w:val="24"/>
        </w:rPr>
        <w:t xml:space="preserve">Тип </w:t>
      </w:r>
      <w:proofErr w:type="spellStart"/>
      <w:r w:rsidRPr="007051A3">
        <w:rPr>
          <w:rFonts w:ascii="Times New Roman" w:hAnsi="Times New Roman" w:cs="Times New Roman"/>
          <w:sz w:val="24"/>
          <w:szCs w:val="24"/>
        </w:rPr>
        <w:t>металлодетектора</w:t>
      </w:r>
      <w:proofErr w:type="spellEnd"/>
      <w:r w:rsidRPr="007051A3">
        <w:rPr>
          <w:rFonts w:ascii="Times New Roman" w:hAnsi="Times New Roman" w:cs="Times New Roman"/>
          <w:sz w:val="24"/>
          <w:szCs w:val="24"/>
        </w:rPr>
        <w:t xml:space="preserve"> – ручной;</w:t>
      </w:r>
    </w:p>
    <w:p w:rsidR="00C3006A" w:rsidRPr="007051A3" w:rsidRDefault="00C3006A" w:rsidP="00E52CFC">
      <w:pPr>
        <w:spacing w:after="0" w:line="240" w:lineRule="auto"/>
        <w:ind w:firstLine="708"/>
        <w:contextualSpacing/>
        <w:jc w:val="both"/>
        <w:rPr>
          <w:rFonts w:ascii="Times New Roman" w:hAnsi="Times New Roman" w:cs="Times New Roman"/>
          <w:sz w:val="24"/>
          <w:szCs w:val="24"/>
        </w:rPr>
      </w:pPr>
      <w:r w:rsidRPr="007051A3">
        <w:rPr>
          <w:rFonts w:ascii="Times New Roman" w:hAnsi="Times New Roman" w:cs="Times New Roman"/>
          <w:sz w:val="24"/>
          <w:szCs w:val="24"/>
        </w:rPr>
        <w:t>Время автономной работы от элементов питания (аккумулятора) – не менее 25 часов</w:t>
      </w:r>
      <w:r>
        <w:rPr>
          <w:rFonts w:ascii="Times New Roman" w:hAnsi="Times New Roman" w:cs="Times New Roman"/>
          <w:sz w:val="24"/>
          <w:szCs w:val="24"/>
        </w:rPr>
        <w:t xml:space="preserve"> </w:t>
      </w:r>
      <w:r w:rsidRPr="00BF110C">
        <w:rPr>
          <w:rFonts w:ascii="Times New Roman" w:hAnsi="Times New Roman" w:cs="Times New Roman"/>
          <w:sz w:val="24"/>
          <w:szCs w:val="24"/>
        </w:rPr>
        <w:t>(значение пара</w:t>
      </w:r>
      <w:r>
        <w:rPr>
          <w:rFonts w:ascii="Times New Roman" w:hAnsi="Times New Roman" w:cs="Times New Roman"/>
          <w:sz w:val="24"/>
          <w:szCs w:val="24"/>
        </w:rPr>
        <w:t>метра не требует конкретизации)</w:t>
      </w:r>
      <w:r w:rsidRPr="007051A3">
        <w:rPr>
          <w:rFonts w:ascii="Times New Roman" w:hAnsi="Times New Roman" w:cs="Times New Roman"/>
          <w:sz w:val="24"/>
          <w:szCs w:val="24"/>
        </w:rPr>
        <w:t>;</w:t>
      </w:r>
    </w:p>
    <w:p w:rsidR="00C3006A" w:rsidRPr="007051A3" w:rsidRDefault="00C3006A" w:rsidP="00E52CFC">
      <w:pPr>
        <w:spacing w:after="0" w:line="240" w:lineRule="auto"/>
        <w:ind w:firstLine="708"/>
        <w:contextualSpacing/>
        <w:jc w:val="both"/>
        <w:rPr>
          <w:rFonts w:ascii="Times New Roman" w:hAnsi="Times New Roman" w:cs="Times New Roman"/>
          <w:sz w:val="24"/>
          <w:szCs w:val="24"/>
        </w:rPr>
      </w:pPr>
      <w:r w:rsidRPr="007051A3">
        <w:rPr>
          <w:rFonts w:ascii="Times New Roman" w:hAnsi="Times New Roman" w:cs="Times New Roman"/>
          <w:sz w:val="24"/>
          <w:szCs w:val="24"/>
        </w:rPr>
        <w:t>Звуковая индикация – наличие;</w:t>
      </w:r>
    </w:p>
    <w:p w:rsidR="00C3006A" w:rsidRPr="007051A3" w:rsidRDefault="00C3006A" w:rsidP="00E52CFC">
      <w:pPr>
        <w:spacing w:after="0" w:line="240" w:lineRule="auto"/>
        <w:ind w:firstLine="708"/>
        <w:contextualSpacing/>
        <w:jc w:val="both"/>
        <w:rPr>
          <w:rFonts w:ascii="Times New Roman" w:hAnsi="Times New Roman" w:cs="Times New Roman"/>
          <w:sz w:val="24"/>
          <w:szCs w:val="24"/>
        </w:rPr>
      </w:pPr>
      <w:r w:rsidRPr="007051A3">
        <w:rPr>
          <w:rFonts w:ascii="Times New Roman" w:hAnsi="Times New Roman" w:cs="Times New Roman"/>
          <w:sz w:val="24"/>
          <w:szCs w:val="24"/>
        </w:rPr>
        <w:t>Световая индикация – наличие;</w:t>
      </w:r>
    </w:p>
    <w:p w:rsidR="00C3006A" w:rsidRPr="007051A3" w:rsidRDefault="00C3006A" w:rsidP="00E52CFC">
      <w:pPr>
        <w:spacing w:after="0" w:line="240" w:lineRule="auto"/>
        <w:ind w:firstLine="708"/>
        <w:contextualSpacing/>
        <w:jc w:val="both"/>
        <w:rPr>
          <w:rFonts w:ascii="Times New Roman" w:hAnsi="Times New Roman" w:cs="Times New Roman"/>
          <w:sz w:val="24"/>
          <w:szCs w:val="24"/>
        </w:rPr>
      </w:pPr>
      <w:r w:rsidRPr="007051A3">
        <w:rPr>
          <w:rFonts w:ascii="Times New Roman" w:hAnsi="Times New Roman" w:cs="Times New Roman"/>
          <w:sz w:val="24"/>
          <w:szCs w:val="24"/>
        </w:rPr>
        <w:lastRenderedPageBreak/>
        <w:t>Бесшумный режим (</w:t>
      </w:r>
      <w:proofErr w:type="spellStart"/>
      <w:r w:rsidRPr="007051A3">
        <w:rPr>
          <w:rFonts w:ascii="Times New Roman" w:hAnsi="Times New Roman" w:cs="Times New Roman"/>
          <w:sz w:val="24"/>
          <w:szCs w:val="24"/>
        </w:rPr>
        <w:t>виброрежим</w:t>
      </w:r>
      <w:proofErr w:type="spellEnd"/>
      <w:r w:rsidRPr="007051A3">
        <w:rPr>
          <w:rFonts w:ascii="Times New Roman" w:hAnsi="Times New Roman" w:cs="Times New Roman"/>
          <w:sz w:val="24"/>
          <w:szCs w:val="24"/>
        </w:rPr>
        <w:t>) – наличие;</w:t>
      </w:r>
    </w:p>
    <w:p w:rsidR="00C3006A" w:rsidRPr="007051A3" w:rsidRDefault="00C3006A" w:rsidP="00E52CFC">
      <w:pPr>
        <w:spacing w:after="0" w:line="240" w:lineRule="auto"/>
        <w:ind w:firstLine="708"/>
        <w:contextualSpacing/>
        <w:jc w:val="both"/>
        <w:rPr>
          <w:rFonts w:ascii="Times New Roman" w:hAnsi="Times New Roman" w:cs="Times New Roman"/>
          <w:sz w:val="24"/>
          <w:szCs w:val="24"/>
        </w:rPr>
      </w:pPr>
      <w:r w:rsidRPr="007051A3">
        <w:rPr>
          <w:rFonts w:ascii="Times New Roman" w:hAnsi="Times New Roman" w:cs="Times New Roman"/>
          <w:sz w:val="24"/>
          <w:szCs w:val="24"/>
        </w:rPr>
        <w:t xml:space="preserve">Максимальная дальность обнаружения пистолета – не менее 15 см.; </w:t>
      </w:r>
    </w:p>
    <w:p w:rsidR="00C3006A" w:rsidRPr="007051A3" w:rsidRDefault="00C3006A" w:rsidP="00E52CFC">
      <w:pPr>
        <w:spacing w:after="0" w:line="240" w:lineRule="auto"/>
        <w:ind w:firstLine="708"/>
        <w:contextualSpacing/>
        <w:jc w:val="both"/>
        <w:rPr>
          <w:rFonts w:ascii="Times New Roman" w:hAnsi="Times New Roman" w:cs="Times New Roman"/>
          <w:sz w:val="24"/>
          <w:szCs w:val="24"/>
        </w:rPr>
      </w:pPr>
      <w:r w:rsidRPr="007051A3">
        <w:rPr>
          <w:rFonts w:ascii="Times New Roman" w:hAnsi="Times New Roman" w:cs="Times New Roman"/>
          <w:sz w:val="24"/>
          <w:szCs w:val="24"/>
        </w:rPr>
        <w:t>Масса с элементами питания – не более 700 грамм.</w:t>
      </w:r>
    </w:p>
    <w:p w:rsidR="00C3006A" w:rsidRPr="007051A3" w:rsidRDefault="00C3006A" w:rsidP="00E52CFC">
      <w:pPr>
        <w:spacing w:after="0" w:line="240" w:lineRule="auto"/>
        <w:ind w:firstLine="708"/>
        <w:contextualSpacing/>
        <w:jc w:val="both"/>
        <w:rPr>
          <w:rFonts w:ascii="Times New Roman" w:hAnsi="Times New Roman" w:cs="Times New Roman"/>
          <w:sz w:val="24"/>
          <w:szCs w:val="24"/>
        </w:rPr>
      </w:pPr>
      <w:r w:rsidRPr="007051A3">
        <w:rPr>
          <w:rFonts w:ascii="Times New Roman" w:hAnsi="Times New Roman" w:cs="Times New Roman"/>
          <w:sz w:val="24"/>
          <w:szCs w:val="24"/>
        </w:rPr>
        <w:t xml:space="preserve">2. Арочный (рамочный) </w:t>
      </w:r>
      <w:proofErr w:type="spellStart"/>
      <w:r w:rsidRPr="007051A3">
        <w:rPr>
          <w:rFonts w:ascii="Times New Roman" w:hAnsi="Times New Roman" w:cs="Times New Roman"/>
          <w:sz w:val="24"/>
          <w:szCs w:val="24"/>
        </w:rPr>
        <w:t>металлодетектор</w:t>
      </w:r>
      <w:proofErr w:type="spellEnd"/>
      <w:r w:rsidRPr="007051A3">
        <w:rPr>
          <w:rFonts w:ascii="Times New Roman" w:hAnsi="Times New Roman" w:cs="Times New Roman"/>
          <w:sz w:val="24"/>
          <w:szCs w:val="24"/>
        </w:rPr>
        <w:t>:</w:t>
      </w:r>
    </w:p>
    <w:p w:rsidR="00C3006A" w:rsidRPr="007051A3" w:rsidRDefault="00C3006A" w:rsidP="00E52CFC">
      <w:pPr>
        <w:spacing w:after="0" w:line="240" w:lineRule="auto"/>
        <w:ind w:firstLine="708"/>
        <w:contextualSpacing/>
        <w:jc w:val="both"/>
        <w:rPr>
          <w:rFonts w:ascii="Times New Roman" w:hAnsi="Times New Roman" w:cs="Times New Roman"/>
          <w:sz w:val="24"/>
          <w:szCs w:val="24"/>
        </w:rPr>
      </w:pPr>
      <w:r w:rsidRPr="007051A3">
        <w:rPr>
          <w:rFonts w:ascii="Times New Roman" w:hAnsi="Times New Roman" w:cs="Times New Roman"/>
          <w:sz w:val="24"/>
          <w:szCs w:val="24"/>
        </w:rPr>
        <w:t>Технические характеристики:</w:t>
      </w:r>
    </w:p>
    <w:p w:rsidR="00C3006A" w:rsidRPr="007051A3" w:rsidRDefault="00C3006A" w:rsidP="00E52CFC">
      <w:pPr>
        <w:spacing w:after="0" w:line="240" w:lineRule="auto"/>
        <w:ind w:firstLine="708"/>
        <w:contextualSpacing/>
        <w:jc w:val="both"/>
        <w:rPr>
          <w:rFonts w:ascii="Times New Roman" w:hAnsi="Times New Roman" w:cs="Times New Roman"/>
          <w:sz w:val="24"/>
          <w:szCs w:val="24"/>
        </w:rPr>
      </w:pPr>
      <w:r w:rsidRPr="007051A3">
        <w:rPr>
          <w:rFonts w:ascii="Times New Roman" w:hAnsi="Times New Roman" w:cs="Times New Roman"/>
          <w:sz w:val="24"/>
          <w:szCs w:val="24"/>
        </w:rPr>
        <w:t xml:space="preserve">Детектор должен быть выполнен в виде классической арки, состоящей из двух вертикальных панелей расположенных на расстоянии </w:t>
      </w:r>
      <w:r w:rsidRPr="00BF110C">
        <w:rPr>
          <w:rFonts w:ascii="Times New Roman" w:hAnsi="Times New Roman" w:cs="Times New Roman"/>
          <w:b/>
          <w:sz w:val="24"/>
          <w:szCs w:val="24"/>
        </w:rPr>
        <w:t>не менее</w:t>
      </w:r>
      <w:r w:rsidRPr="007051A3">
        <w:rPr>
          <w:rFonts w:ascii="Times New Roman" w:hAnsi="Times New Roman" w:cs="Times New Roman"/>
          <w:sz w:val="24"/>
          <w:szCs w:val="24"/>
        </w:rPr>
        <w:t xml:space="preserve"> 70 см друг от друга и верхней горизонтальной соединительной панели (перемычки). Блоки управления и индикации находятся в верхней секции арки, что позволяет избежать внешних воздействий на кабели и возможность нежелательного вмешательства.</w:t>
      </w:r>
    </w:p>
    <w:tbl>
      <w:tblPr>
        <w:tblStyle w:val="a3"/>
        <w:tblW w:w="9464" w:type="dxa"/>
        <w:tblLook w:val="04A0"/>
      </w:tblPr>
      <w:tblGrid>
        <w:gridCol w:w="817"/>
        <w:gridCol w:w="5245"/>
        <w:gridCol w:w="3402"/>
      </w:tblGrid>
      <w:tr w:rsidR="00C3006A" w:rsidRPr="007051A3" w:rsidTr="00E52CFC">
        <w:tc>
          <w:tcPr>
            <w:tcW w:w="817" w:type="dxa"/>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 xml:space="preserve">№ </w:t>
            </w:r>
            <w:proofErr w:type="gramStart"/>
            <w:r w:rsidRPr="007051A3">
              <w:rPr>
                <w:rFonts w:ascii="Times New Roman" w:hAnsi="Times New Roman" w:cs="Times New Roman"/>
                <w:sz w:val="24"/>
                <w:szCs w:val="24"/>
              </w:rPr>
              <w:t>п</w:t>
            </w:r>
            <w:proofErr w:type="gramEnd"/>
            <w:r w:rsidRPr="007051A3">
              <w:rPr>
                <w:rFonts w:ascii="Times New Roman" w:hAnsi="Times New Roman" w:cs="Times New Roman"/>
                <w:sz w:val="24"/>
                <w:szCs w:val="24"/>
              </w:rPr>
              <w:t>/п</w:t>
            </w:r>
          </w:p>
        </w:tc>
        <w:tc>
          <w:tcPr>
            <w:tcW w:w="5245" w:type="dxa"/>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Наименование показателя</w:t>
            </w:r>
          </w:p>
        </w:tc>
        <w:tc>
          <w:tcPr>
            <w:tcW w:w="3402" w:type="dxa"/>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Значение</w:t>
            </w:r>
          </w:p>
        </w:tc>
      </w:tr>
      <w:tr w:rsidR="00C3006A" w:rsidRPr="007051A3" w:rsidTr="00E52CFC">
        <w:tc>
          <w:tcPr>
            <w:tcW w:w="817" w:type="dxa"/>
            <w:vAlign w:val="center"/>
          </w:tcPr>
          <w:p w:rsidR="00C3006A" w:rsidRPr="007051A3" w:rsidRDefault="00C3006A" w:rsidP="00E52CFC">
            <w:pPr>
              <w:contextualSpacing/>
              <w:jc w:val="center"/>
              <w:rPr>
                <w:rFonts w:ascii="Times New Roman" w:hAnsi="Times New Roman" w:cs="Times New Roman"/>
                <w:sz w:val="24"/>
                <w:szCs w:val="24"/>
              </w:rPr>
            </w:pPr>
            <w:r w:rsidRPr="007051A3">
              <w:rPr>
                <w:rFonts w:ascii="Times New Roman" w:hAnsi="Times New Roman" w:cs="Times New Roman"/>
                <w:sz w:val="24"/>
                <w:szCs w:val="24"/>
              </w:rPr>
              <w:t>1</w:t>
            </w:r>
          </w:p>
        </w:tc>
        <w:tc>
          <w:tcPr>
            <w:tcW w:w="5245"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Обнаружение запрещенных к проносу металлических предметов в любом положении и на любой высоте (отсутствие мертвых зон)</w:t>
            </w:r>
          </w:p>
        </w:tc>
        <w:tc>
          <w:tcPr>
            <w:tcW w:w="3402"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Наличие</w:t>
            </w:r>
          </w:p>
        </w:tc>
      </w:tr>
      <w:tr w:rsidR="00C3006A" w:rsidRPr="007051A3" w:rsidTr="00E52CFC">
        <w:trPr>
          <w:trHeight w:val="70"/>
        </w:trPr>
        <w:tc>
          <w:tcPr>
            <w:tcW w:w="817" w:type="dxa"/>
            <w:vAlign w:val="center"/>
          </w:tcPr>
          <w:p w:rsidR="00C3006A" w:rsidRPr="007051A3" w:rsidRDefault="00C3006A" w:rsidP="00E52CFC">
            <w:pPr>
              <w:contextualSpacing/>
              <w:jc w:val="center"/>
              <w:rPr>
                <w:rFonts w:ascii="Times New Roman" w:hAnsi="Times New Roman" w:cs="Times New Roman"/>
                <w:sz w:val="24"/>
                <w:szCs w:val="24"/>
              </w:rPr>
            </w:pPr>
            <w:r w:rsidRPr="007051A3">
              <w:rPr>
                <w:rFonts w:ascii="Times New Roman" w:hAnsi="Times New Roman" w:cs="Times New Roman"/>
                <w:sz w:val="24"/>
                <w:szCs w:val="24"/>
              </w:rPr>
              <w:t>2</w:t>
            </w:r>
          </w:p>
        </w:tc>
        <w:tc>
          <w:tcPr>
            <w:tcW w:w="5245"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Ширина прохода</w:t>
            </w:r>
          </w:p>
        </w:tc>
        <w:tc>
          <w:tcPr>
            <w:tcW w:w="3402"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Не мене</w:t>
            </w:r>
            <w:r>
              <w:rPr>
                <w:rFonts w:ascii="Times New Roman" w:hAnsi="Times New Roman" w:cs="Times New Roman"/>
                <w:sz w:val="24"/>
                <w:szCs w:val="24"/>
              </w:rPr>
              <w:t>е</w:t>
            </w:r>
            <w:r w:rsidRPr="007051A3">
              <w:rPr>
                <w:rFonts w:ascii="Times New Roman" w:hAnsi="Times New Roman" w:cs="Times New Roman"/>
                <w:sz w:val="24"/>
                <w:szCs w:val="24"/>
              </w:rPr>
              <w:t xml:space="preserve"> 70 см.</w:t>
            </w:r>
          </w:p>
        </w:tc>
      </w:tr>
      <w:tr w:rsidR="00C3006A" w:rsidRPr="007051A3" w:rsidTr="00E52CFC">
        <w:tc>
          <w:tcPr>
            <w:tcW w:w="817" w:type="dxa"/>
            <w:vAlign w:val="center"/>
          </w:tcPr>
          <w:p w:rsidR="00C3006A" w:rsidRPr="007051A3" w:rsidRDefault="00C3006A" w:rsidP="00E52CFC">
            <w:pPr>
              <w:contextualSpacing/>
              <w:jc w:val="center"/>
              <w:rPr>
                <w:rFonts w:ascii="Times New Roman" w:hAnsi="Times New Roman" w:cs="Times New Roman"/>
                <w:sz w:val="24"/>
                <w:szCs w:val="24"/>
              </w:rPr>
            </w:pPr>
            <w:r w:rsidRPr="007051A3">
              <w:rPr>
                <w:rFonts w:ascii="Times New Roman" w:hAnsi="Times New Roman" w:cs="Times New Roman"/>
                <w:sz w:val="24"/>
                <w:szCs w:val="24"/>
              </w:rPr>
              <w:t>3</w:t>
            </w:r>
          </w:p>
        </w:tc>
        <w:tc>
          <w:tcPr>
            <w:tcW w:w="5245"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Высота прохода</w:t>
            </w:r>
          </w:p>
        </w:tc>
        <w:tc>
          <w:tcPr>
            <w:tcW w:w="3402"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 xml:space="preserve">Не менее 2 метров </w:t>
            </w:r>
          </w:p>
        </w:tc>
      </w:tr>
      <w:tr w:rsidR="00C3006A" w:rsidRPr="007051A3" w:rsidTr="00E52CFC">
        <w:tc>
          <w:tcPr>
            <w:tcW w:w="817" w:type="dxa"/>
            <w:vAlign w:val="center"/>
          </w:tcPr>
          <w:p w:rsidR="00C3006A" w:rsidRPr="007051A3" w:rsidRDefault="00C3006A" w:rsidP="00E52CFC">
            <w:pPr>
              <w:contextualSpacing/>
              <w:jc w:val="center"/>
              <w:rPr>
                <w:rFonts w:ascii="Times New Roman" w:hAnsi="Times New Roman" w:cs="Times New Roman"/>
                <w:sz w:val="24"/>
                <w:szCs w:val="24"/>
              </w:rPr>
            </w:pPr>
            <w:r w:rsidRPr="007051A3">
              <w:rPr>
                <w:rFonts w:ascii="Times New Roman" w:hAnsi="Times New Roman" w:cs="Times New Roman"/>
                <w:sz w:val="24"/>
                <w:szCs w:val="24"/>
              </w:rPr>
              <w:t>4</w:t>
            </w:r>
          </w:p>
        </w:tc>
        <w:tc>
          <w:tcPr>
            <w:tcW w:w="5245"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Глубина прохода</w:t>
            </w:r>
          </w:p>
        </w:tc>
        <w:tc>
          <w:tcPr>
            <w:tcW w:w="3402"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Не более 60 см.</w:t>
            </w:r>
          </w:p>
        </w:tc>
      </w:tr>
      <w:tr w:rsidR="00C3006A" w:rsidRPr="007051A3" w:rsidTr="00E52CFC">
        <w:tc>
          <w:tcPr>
            <w:tcW w:w="817" w:type="dxa"/>
            <w:vAlign w:val="center"/>
          </w:tcPr>
          <w:p w:rsidR="00C3006A" w:rsidRPr="007051A3" w:rsidRDefault="00C3006A" w:rsidP="00E52CFC">
            <w:pPr>
              <w:contextualSpacing/>
              <w:jc w:val="center"/>
              <w:rPr>
                <w:rFonts w:ascii="Times New Roman" w:hAnsi="Times New Roman" w:cs="Times New Roman"/>
                <w:sz w:val="24"/>
                <w:szCs w:val="24"/>
              </w:rPr>
            </w:pPr>
            <w:r w:rsidRPr="007051A3">
              <w:rPr>
                <w:rFonts w:ascii="Times New Roman" w:hAnsi="Times New Roman" w:cs="Times New Roman"/>
                <w:sz w:val="24"/>
                <w:szCs w:val="24"/>
              </w:rPr>
              <w:t>5</w:t>
            </w:r>
          </w:p>
        </w:tc>
        <w:tc>
          <w:tcPr>
            <w:tcW w:w="5245"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Кол-во зон обнаружения</w:t>
            </w:r>
          </w:p>
        </w:tc>
        <w:tc>
          <w:tcPr>
            <w:tcW w:w="3402"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Не менее 5</w:t>
            </w:r>
            <w:r>
              <w:rPr>
                <w:rFonts w:ascii="Times New Roman" w:hAnsi="Times New Roman" w:cs="Times New Roman"/>
                <w:sz w:val="24"/>
                <w:szCs w:val="24"/>
              </w:rPr>
              <w:t>(пяти)</w:t>
            </w:r>
            <w:r w:rsidRPr="007051A3">
              <w:rPr>
                <w:rFonts w:ascii="Times New Roman" w:hAnsi="Times New Roman" w:cs="Times New Roman"/>
                <w:sz w:val="24"/>
                <w:szCs w:val="24"/>
              </w:rPr>
              <w:t xml:space="preserve"> зон обнаружения</w:t>
            </w:r>
          </w:p>
        </w:tc>
      </w:tr>
      <w:tr w:rsidR="00C3006A" w:rsidRPr="007051A3" w:rsidTr="00E52CFC">
        <w:tc>
          <w:tcPr>
            <w:tcW w:w="817" w:type="dxa"/>
            <w:vAlign w:val="center"/>
          </w:tcPr>
          <w:p w:rsidR="00C3006A" w:rsidRPr="007051A3" w:rsidRDefault="00C3006A" w:rsidP="00E52CFC">
            <w:pPr>
              <w:contextualSpacing/>
              <w:jc w:val="center"/>
              <w:rPr>
                <w:rFonts w:ascii="Times New Roman" w:hAnsi="Times New Roman" w:cs="Times New Roman"/>
                <w:sz w:val="24"/>
                <w:szCs w:val="24"/>
              </w:rPr>
            </w:pPr>
            <w:r w:rsidRPr="007051A3">
              <w:rPr>
                <w:rFonts w:ascii="Times New Roman" w:hAnsi="Times New Roman" w:cs="Times New Roman"/>
                <w:sz w:val="24"/>
                <w:szCs w:val="24"/>
              </w:rPr>
              <w:t>6</w:t>
            </w:r>
          </w:p>
        </w:tc>
        <w:tc>
          <w:tcPr>
            <w:tcW w:w="5245"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Количество паролей для изменения настроек</w:t>
            </w:r>
          </w:p>
        </w:tc>
        <w:tc>
          <w:tcPr>
            <w:tcW w:w="3402"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 xml:space="preserve">Не менее двух </w:t>
            </w:r>
          </w:p>
        </w:tc>
      </w:tr>
      <w:tr w:rsidR="00C3006A" w:rsidRPr="007051A3" w:rsidTr="00E52CFC">
        <w:tc>
          <w:tcPr>
            <w:tcW w:w="817" w:type="dxa"/>
            <w:vAlign w:val="center"/>
          </w:tcPr>
          <w:p w:rsidR="00C3006A" w:rsidRPr="007051A3" w:rsidRDefault="00C3006A" w:rsidP="00E52CFC">
            <w:pPr>
              <w:contextualSpacing/>
              <w:jc w:val="center"/>
              <w:rPr>
                <w:rFonts w:ascii="Times New Roman" w:hAnsi="Times New Roman" w:cs="Times New Roman"/>
                <w:sz w:val="24"/>
                <w:szCs w:val="24"/>
              </w:rPr>
            </w:pPr>
            <w:r w:rsidRPr="007051A3">
              <w:rPr>
                <w:rFonts w:ascii="Times New Roman" w:hAnsi="Times New Roman" w:cs="Times New Roman"/>
                <w:sz w:val="24"/>
                <w:szCs w:val="24"/>
              </w:rPr>
              <w:t>7</w:t>
            </w:r>
          </w:p>
        </w:tc>
        <w:tc>
          <w:tcPr>
            <w:tcW w:w="5245"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Энергонезависимая память для сохраненных установок</w:t>
            </w:r>
          </w:p>
        </w:tc>
        <w:tc>
          <w:tcPr>
            <w:tcW w:w="3402"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Наличие</w:t>
            </w:r>
          </w:p>
        </w:tc>
      </w:tr>
      <w:tr w:rsidR="00C3006A" w:rsidRPr="007051A3" w:rsidTr="00E52CFC">
        <w:tc>
          <w:tcPr>
            <w:tcW w:w="817" w:type="dxa"/>
            <w:vAlign w:val="center"/>
          </w:tcPr>
          <w:p w:rsidR="00C3006A" w:rsidRPr="007051A3" w:rsidRDefault="00C3006A" w:rsidP="00E52CFC">
            <w:pPr>
              <w:contextualSpacing/>
              <w:jc w:val="center"/>
              <w:rPr>
                <w:rFonts w:ascii="Times New Roman" w:hAnsi="Times New Roman" w:cs="Times New Roman"/>
                <w:sz w:val="24"/>
                <w:szCs w:val="24"/>
              </w:rPr>
            </w:pPr>
            <w:r w:rsidRPr="007051A3">
              <w:rPr>
                <w:rFonts w:ascii="Times New Roman" w:hAnsi="Times New Roman" w:cs="Times New Roman"/>
                <w:sz w:val="24"/>
                <w:szCs w:val="24"/>
              </w:rPr>
              <w:t>8</w:t>
            </w:r>
          </w:p>
        </w:tc>
        <w:tc>
          <w:tcPr>
            <w:tcW w:w="5245"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Счётчик проходов</w:t>
            </w:r>
          </w:p>
        </w:tc>
        <w:tc>
          <w:tcPr>
            <w:tcW w:w="3402"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Наличие</w:t>
            </w:r>
          </w:p>
        </w:tc>
      </w:tr>
      <w:tr w:rsidR="00C3006A" w:rsidRPr="007051A3" w:rsidTr="00E52CFC">
        <w:tc>
          <w:tcPr>
            <w:tcW w:w="817" w:type="dxa"/>
            <w:vAlign w:val="center"/>
          </w:tcPr>
          <w:p w:rsidR="00C3006A" w:rsidRPr="007051A3" w:rsidRDefault="00C3006A" w:rsidP="00E52CFC">
            <w:pPr>
              <w:contextualSpacing/>
              <w:jc w:val="center"/>
              <w:rPr>
                <w:rFonts w:ascii="Times New Roman" w:hAnsi="Times New Roman" w:cs="Times New Roman"/>
                <w:sz w:val="24"/>
                <w:szCs w:val="24"/>
              </w:rPr>
            </w:pPr>
            <w:r w:rsidRPr="007051A3">
              <w:rPr>
                <w:rFonts w:ascii="Times New Roman" w:hAnsi="Times New Roman" w:cs="Times New Roman"/>
                <w:sz w:val="24"/>
                <w:szCs w:val="24"/>
              </w:rPr>
              <w:t>9</w:t>
            </w:r>
          </w:p>
        </w:tc>
        <w:tc>
          <w:tcPr>
            <w:tcW w:w="5245"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Световое оповещение сигнала тревоги</w:t>
            </w:r>
          </w:p>
        </w:tc>
        <w:tc>
          <w:tcPr>
            <w:tcW w:w="3402"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Наличие</w:t>
            </w:r>
          </w:p>
        </w:tc>
      </w:tr>
      <w:tr w:rsidR="00C3006A" w:rsidRPr="007051A3" w:rsidTr="00E52CFC">
        <w:tc>
          <w:tcPr>
            <w:tcW w:w="817" w:type="dxa"/>
            <w:vAlign w:val="center"/>
          </w:tcPr>
          <w:p w:rsidR="00C3006A" w:rsidRPr="007051A3" w:rsidRDefault="00C3006A" w:rsidP="00E52CFC">
            <w:pPr>
              <w:contextualSpacing/>
              <w:jc w:val="center"/>
              <w:rPr>
                <w:rFonts w:ascii="Times New Roman" w:hAnsi="Times New Roman" w:cs="Times New Roman"/>
                <w:sz w:val="24"/>
                <w:szCs w:val="24"/>
              </w:rPr>
            </w:pPr>
            <w:r w:rsidRPr="007051A3">
              <w:rPr>
                <w:rFonts w:ascii="Times New Roman" w:hAnsi="Times New Roman" w:cs="Times New Roman"/>
                <w:sz w:val="24"/>
                <w:szCs w:val="24"/>
              </w:rPr>
              <w:t>10</w:t>
            </w:r>
          </w:p>
        </w:tc>
        <w:tc>
          <w:tcPr>
            <w:tcW w:w="5245"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Звуковое оповещение сигнала тревоги</w:t>
            </w:r>
          </w:p>
        </w:tc>
        <w:tc>
          <w:tcPr>
            <w:tcW w:w="3402"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Наличие</w:t>
            </w:r>
          </w:p>
        </w:tc>
      </w:tr>
      <w:tr w:rsidR="00C3006A" w:rsidRPr="007051A3" w:rsidTr="00E52CFC">
        <w:tc>
          <w:tcPr>
            <w:tcW w:w="817" w:type="dxa"/>
            <w:vAlign w:val="center"/>
          </w:tcPr>
          <w:p w:rsidR="00C3006A" w:rsidRPr="007051A3" w:rsidRDefault="00C3006A" w:rsidP="00E52CFC">
            <w:pPr>
              <w:contextualSpacing/>
              <w:jc w:val="center"/>
              <w:rPr>
                <w:rFonts w:ascii="Times New Roman" w:hAnsi="Times New Roman" w:cs="Times New Roman"/>
                <w:sz w:val="24"/>
                <w:szCs w:val="24"/>
              </w:rPr>
            </w:pPr>
            <w:r w:rsidRPr="007051A3">
              <w:rPr>
                <w:rFonts w:ascii="Times New Roman" w:hAnsi="Times New Roman" w:cs="Times New Roman"/>
                <w:sz w:val="24"/>
                <w:szCs w:val="24"/>
              </w:rPr>
              <w:t>11</w:t>
            </w:r>
          </w:p>
        </w:tc>
        <w:tc>
          <w:tcPr>
            <w:tcW w:w="5245"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Пульт дистанционного управления</w:t>
            </w:r>
          </w:p>
        </w:tc>
        <w:tc>
          <w:tcPr>
            <w:tcW w:w="3402"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Наличие</w:t>
            </w:r>
          </w:p>
        </w:tc>
      </w:tr>
      <w:tr w:rsidR="00C3006A" w:rsidRPr="007051A3" w:rsidTr="00E52CFC">
        <w:tc>
          <w:tcPr>
            <w:tcW w:w="817" w:type="dxa"/>
            <w:vAlign w:val="center"/>
          </w:tcPr>
          <w:p w:rsidR="00C3006A" w:rsidRPr="007051A3" w:rsidRDefault="00C3006A" w:rsidP="00E52CFC">
            <w:pPr>
              <w:contextualSpacing/>
              <w:jc w:val="center"/>
              <w:rPr>
                <w:rFonts w:ascii="Times New Roman" w:hAnsi="Times New Roman" w:cs="Times New Roman"/>
                <w:sz w:val="24"/>
                <w:szCs w:val="24"/>
              </w:rPr>
            </w:pPr>
            <w:r w:rsidRPr="007051A3">
              <w:rPr>
                <w:rFonts w:ascii="Times New Roman" w:hAnsi="Times New Roman" w:cs="Times New Roman"/>
                <w:sz w:val="24"/>
                <w:szCs w:val="24"/>
              </w:rPr>
              <w:t>12</w:t>
            </w:r>
          </w:p>
        </w:tc>
        <w:tc>
          <w:tcPr>
            <w:tcW w:w="5245"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Производительность (пропускная способность)</w:t>
            </w:r>
          </w:p>
        </w:tc>
        <w:tc>
          <w:tcPr>
            <w:tcW w:w="3402"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Не менее 50 проходов в минуту</w:t>
            </w:r>
          </w:p>
        </w:tc>
      </w:tr>
      <w:tr w:rsidR="00C3006A" w:rsidRPr="007051A3" w:rsidTr="00E52CFC">
        <w:tc>
          <w:tcPr>
            <w:tcW w:w="817" w:type="dxa"/>
            <w:vAlign w:val="center"/>
          </w:tcPr>
          <w:p w:rsidR="00C3006A" w:rsidRPr="007051A3" w:rsidRDefault="00C3006A" w:rsidP="00E52CFC">
            <w:pPr>
              <w:contextualSpacing/>
              <w:jc w:val="center"/>
              <w:rPr>
                <w:rFonts w:ascii="Times New Roman" w:hAnsi="Times New Roman" w:cs="Times New Roman"/>
                <w:sz w:val="24"/>
                <w:szCs w:val="24"/>
              </w:rPr>
            </w:pPr>
            <w:r w:rsidRPr="007051A3">
              <w:rPr>
                <w:rFonts w:ascii="Times New Roman" w:hAnsi="Times New Roman" w:cs="Times New Roman"/>
                <w:sz w:val="24"/>
                <w:szCs w:val="24"/>
              </w:rPr>
              <w:t>13</w:t>
            </w:r>
          </w:p>
        </w:tc>
        <w:tc>
          <w:tcPr>
            <w:tcW w:w="5245"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Количество стандартных программ для различных условий работы (больница, школа, аэропорт, суд, тюрьма, режимный объект и т.д.)</w:t>
            </w:r>
          </w:p>
        </w:tc>
        <w:tc>
          <w:tcPr>
            <w:tcW w:w="3402"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 xml:space="preserve">Не менее 15 </w:t>
            </w:r>
          </w:p>
        </w:tc>
      </w:tr>
      <w:tr w:rsidR="00C3006A" w:rsidRPr="007051A3" w:rsidTr="00E52CFC">
        <w:tc>
          <w:tcPr>
            <w:tcW w:w="817" w:type="dxa"/>
            <w:vAlign w:val="center"/>
          </w:tcPr>
          <w:p w:rsidR="00C3006A" w:rsidRPr="007051A3" w:rsidRDefault="00C3006A" w:rsidP="00E52CFC">
            <w:pPr>
              <w:contextualSpacing/>
              <w:jc w:val="center"/>
              <w:rPr>
                <w:rFonts w:ascii="Times New Roman" w:hAnsi="Times New Roman" w:cs="Times New Roman"/>
                <w:sz w:val="24"/>
                <w:szCs w:val="24"/>
              </w:rPr>
            </w:pPr>
            <w:r w:rsidRPr="007051A3">
              <w:rPr>
                <w:rFonts w:ascii="Times New Roman" w:hAnsi="Times New Roman" w:cs="Times New Roman"/>
                <w:sz w:val="24"/>
                <w:szCs w:val="24"/>
              </w:rPr>
              <w:t>14</w:t>
            </w:r>
          </w:p>
        </w:tc>
        <w:tc>
          <w:tcPr>
            <w:tcW w:w="5245"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Индикация места обнаружения на вертикальных панелях</w:t>
            </w:r>
          </w:p>
        </w:tc>
        <w:tc>
          <w:tcPr>
            <w:tcW w:w="3402"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Наличие</w:t>
            </w:r>
          </w:p>
        </w:tc>
      </w:tr>
      <w:tr w:rsidR="00C3006A" w:rsidRPr="007051A3" w:rsidTr="00E52CFC">
        <w:tc>
          <w:tcPr>
            <w:tcW w:w="817" w:type="dxa"/>
            <w:vAlign w:val="center"/>
          </w:tcPr>
          <w:p w:rsidR="00C3006A" w:rsidRPr="007051A3" w:rsidRDefault="00C3006A" w:rsidP="00E52CFC">
            <w:pPr>
              <w:contextualSpacing/>
              <w:jc w:val="center"/>
              <w:rPr>
                <w:rFonts w:ascii="Times New Roman" w:hAnsi="Times New Roman" w:cs="Times New Roman"/>
                <w:sz w:val="24"/>
                <w:szCs w:val="24"/>
              </w:rPr>
            </w:pPr>
            <w:r w:rsidRPr="007051A3">
              <w:rPr>
                <w:rFonts w:ascii="Times New Roman" w:hAnsi="Times New Roman" w:cs="Times New Roman"/>
                <w:sz w:val="24"/>
                <w:szCs w:val="24"/>
              </w:rPr>
              <w:t>15</w:t>
            </w:r>
          </w:p>
        </w:tc>
        <w:tc>
          <w:tcPr>
            <w:tcW w:w="5245"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 xml:space="preserve">Наличие модуля бесперебойного питания, </w:t>
            </w:r>
            <w:proofErr w:type="gramStart"/>
            <w:r w:rsidRPr="007051A3">
              <w:rPr>
                <w:rFonts w:ascii="Times New Roman" w:hAnsi="Times New Roman" w:cs="Times New Roman"/>
                <w:sz w:val="24"/>
                <w:szCs w:val="24"/>
              </w:rPr>
              <w:t>с</w:t>
            </w:r>
            <w:proofErr w:type="gramEnd"/>
            <w:r w:rsidRPr="007051A3">
              <w:rPr>
                <w:rFonts w:ascii="Times New Roman" w:hAnsi="Times New Roman" w:cs="Times New Roman"/>
                <w:sz w:val="24"/>
                <w:szCs w:val="24"/>
              </w:rPr>
              <w:t xml:space="preserve"> временем автономной работы не менее 10 часов. </w:t>
            </w:r>
          </w:p>
        </w:tc>
        <w:tc>
          <w:tcPr>
            <w:tcW w:w="3402" w:type="dxa"/>
            <w:vAlign w:val="center"/>
          </w:tcPr>
          <w:p w:rsidR="00C3006A" w:rsidRPr="007051A3" w:rsidRDefault="00C3006A" w:rsidP="00E52CFC">
            <w:pPr>
              <w:contextualSpacing/>
              <w:jc w:val="both"/>
              <w:rPr>
                <w:rFonts w:ascii="Times New Roman" w:hAnsi="Times New Roman" w:cs="Times New Roman"/>
                <w:sz w:val="24"/>
                <w:szCs w:val="24"/>
              </w:rPr>
            </w:pPr>
            <w:r w:rsidRPr="007051A3">
              <w:rPr>
                <w:rFonts w:ascii="Times New Roman" w:hAnsi="Times New Roman" w:cs="Times New Roman"/>
                <w:sz w:val="24"/>
                <w:szCs w:val="24"/>
              </w:rPr>
              <w:t>Наличие</w:t>
            </w:r>
          </w:p>
        </w:tc>
      </w:tr>
    </w:tbl>
    <w:p w:rsidR="00C3006A" w:rsidRPr="007051A3" w:rsidRDefault="00C3006A" w:rsidP="00E52CFC">
      <w:pPr>
        <w:spacing w:after="0" w:line="240" w:lineRule="auto"/>
        <w:contextualSpacing/>
        <w:jc w:val="both"/>
        <w:rPr>
          <w:rFonts w:ascii="Times New Roman" w:hAnsi="Times New Roman" w:cs="Times New Roman"/>
          <w:sz w:val="24"/>
          <w:szCs w:val="24"/>
          <w:highlight w:val="yellow"/>
        </w:rPr>
      </w:pPr>
    </w:p>
    <w:p w:rsidR="00C3006A" w:rsidRPr="007051A3" w:rsidRDefault="00C3006A" w:rsidP="00E52CFC">
      <w:pPr>
        <w:spacing w:after="0" w:line="240" w:lineRule="auto"/>
        <w:ind w:firstLine="709"/>
        <w:contextualSpacing/>
        <w:jc w:val="both"/>
        <w:rPr>
          <w:rFonts w:ascii="Times New Roman" w:hAnsi="Times New Roman" w:cs="Times New Roman"/>
          <w:kern w:val="2"/>
          <w:sz w:val="24"/>
          <w:szCs w:val="24"/>
        </w:rPr>
      </w:pPr>
      <w:r w:rsidRPr="007051A3">
        <w:rPr>
          <w:rFonts w:ascii="Times New Roman" w:hAnsi="Times New Roman" w:cs="Times New Roman"/>
          <w:sz w:val="24"/>
          <w:szCs w:val="24"/>
        </w:rPr>
        <w:t xml:space="preserve">3. </w:t>
      </w:r>
      <w:r w:rsidRPr="007051A3">
        <w:rPr>
          <w:rFonts w:ascii="Times New Roman" w:hAnsi="Times New Roman" w:cs="Times New Roman"/>
          <w:kern w:val="24"/>
          <w:sz w:val="24"/>
          <w:szCs w:val="24"/>
        </w:rPr>
        <w:t>Универсальная рентгеновская установка для проверки малогабаритных грузов (</w:t>
      </w:r>
      <w:proofErr w:type="spellStart"/>
      <w:r w:rsidRPr="007051A3">
        <w:rPr>
          <w:rFonts w:ascii="Times New Roman" w:hAnsi="Times New Roman" w:cs="Times New Roman"/>
          <w:kern w:val="24"/>
          <w:sz w:val="24"/>
          <w:szCs w:val="24"/>
        </w:rPr>
        <w:t>интроскоп</w:t>
      </w:r>
      <w:proofErr w:type="spellEnd"/>
      <w:r w:rsidRPr="007051A3">
        <w:rPr>
          <w:rFonts w:ascii="Times New Roman" w:hAnsi="Times New Roman" w:cs="Times New Roman"/>
          <w:kern w:val="24"/>
          <w:sz w:val="24"/>
          <w:szCs w:val="24"/>
        </w:rPr>
        <w:t xml:space="preserve">), таких как ручная кладь, сумки, пакеты и другие личные вещи (непрерывный цикл работы в режиме 24/7).  </w:t>
      </w:r>
    </w:p>
    <w:p w:rsidR="00C3006A" w:rsidRPr="007051A3" w:rsidRDefault="00C3006A" w:rsidP="00E52CFC">
      <w:pPr>
        <w:spacing w:after="0" w:line="240" w:lineRule="auto"/>
        <w:ind w:firstLine="709"/>
        <w:contextualSpacing/>
        <w:jc w:val="both"/>
        <w:rPr>
          <w:rFonts w:ascii="Times New Roman" w:hAnsi="Times New Roman" w:cs="Times New Roman"/>
          <w:kern w:val="24"/>
          <w:sz w:val="24"/>
          <w:szCs w:val="24"/>
        </w:rPr>
      </w:pPr>
      <w:r w:rsidRPr="007051A3">
        <w:rPr>
          <w:rFonts w:ascii="Times New Roman" w:hAnsi="Times New Roman" w:cs="Times New Roman"/>
          <w:kern w:val="24"/>
          <w:sz w:val="24"/>
          <w:szCs w:val="24"/>
        </w:rPr>
        <w:t>Технические характеристики:</w:t>
      </w:r>
    </w:p>
    <w:tbl>
      <w:tblPr>
        <w:tblW w:w="8799" w:type="dxa"/>
        <w:tblCellSpacing w:w="0" w:type="dxa"/>
        <w:tblInd w:w="754"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014"/>
        <w:gridCol w:w="4785"/>
      </w:tblGrid>
      <w:tr w:rsidR="00C3006A" w:rsidRPr="007051A3" w:rsidTr="00C3006A">
        <w:trPr>
          <w:tblCellSpacing w:w="0" w:type="dxa"/>
        </w:trPr>
        <w:tc>
          <w:tcPr>
            <w:tcW w:w="4014" w:type="dxa"/>
            <w:tcBorders>
              <w:top w:val="outset" w:sz="6" w:space="0" w:color="auto"/>
              <w:left w:val="outset" w:sz="6" w:space="0" w:color="auto"/>
              <w:bottom w:val="outset" w:sz="6" w:space="0" w:color="auto"/>
              <w:right w:val="outset" w:sz="6" w:space="0" w:color="auto"/>
            </w:tcBorders>
            <w:vAlign w:val="center"/>
            <w:hideMark/>
          </w:tcPr>
          <w:p w:rsidR="00C3006A" w:rsidRPr="007051A3" w:rsidRDefault="00C3006A" w:rsidP="00E52CFC">
            <w:pPr>
              <w:spacing w:after="0" w:line="240" w:lineRule="auto"/>
              <w:contextualSpacing/>
              <w:rPr>
                <w:rFonts w:ascii="Times New Roman" w:hAnsi="Times New Roman" w:cs="Times New Roman"/>
                <w:kern w:val="24"/>
                <w:sz w:val="24"/>
                <w:szCs w:val="24"/>
              </w:rPr>
            </w:pPr>
            <w:r w:rsidRPr="007051A3">
              <w:rPr>
                <w:rFonts w:ascii="Times New Roman" w:hAnsi="Times New Roman" w:cs="Times New Roman"/>
                <w:kern w:val="24"/>
                <w:sz w:val="24"/>
                <w:szCs w:val="24"/>
              </w:rPr>
              <w:t>Размер туннеля</w:t>
            </w:r>
          </w:p>
        </w:tc>
        <w:tc>
          <w:tcPr>
            <w:tcW w:w="4785" w:type="dxa"/>
            <w:tcBorders>
              <w:top w:val="outset" w:sz="6" w:space="0" w:color="auto"/>
              <w:left w:val="outset" w:sz="6" w:space="0" w:color="auto"/>
              <w:bottom w:val="outset" w:sz="6" w:space="0" w:color="auto"/>
              <w:right w:val="outset" w:sz="6" w:space="0" w:color="auto"/>
            </w:tcBorders>
            <w:vAlign w:val="center"/>
            <w:hideMark/>
          </w:tcPr>
          <w:p w:rsidR="00C3006A" w:rsidRPr="007051A3" w:rsidRDefault="00C3006A" w:rsidP="00E52CFC">
            <w:pPr>
              <w:spacing w:after="0" w:line="240" w:lineRule="auto"/>
              <w:ind w:left="709"/>
              <w:contextualSpacing/>
              <w:rPr>
                <w:rFonts w:ascii="Times New Roman" w:hAnsi="Times New Roman" w:cs="Times New Roman"/>
                <w:kern w:val="24"/>
                <w:sz w:val="24"/>
                <w:szCs w:val="24"/>
              </w:rPr>
            </w:pPr>
            <w:r w:rsidRPr="007051A3">
              <w:rPr>
                <w:rFonts w:ascii="Times New Roman" w:hAnsi="Times New Roman" w:cs="Times New Roman"/>
                <w:kern w:val="24"/>
                <w:sz w:val="24"/>
                <w:szCs w:val="24"/>
              </w:rPr>
              <w:t xml:space="preserve">Ширина от 500 мм до 550 мм </w:t>
            </w:r>
          </w:p>
          <w:p w:rsidR="00C3006A" w:rsidRPr="007051A3" w:rsidRDefault="00C3006A" w:rsidP="00E52CFC">
            <w:pPr>
              <w:spacing w:after="0" w:line="240" w:lineRule="auto"/>
              <w:ind w:left="709"/>
              <w:contextualSpacing/>
              <w:rPr>
                <w:rFonts w:ascii="Times New Roman" w:hAnsi="Times New Roman" w:cs="Times New Roman"/>
                <w:kern w:val="24"/>
                <w:sz w:val="24"/>
                <w:szCs w:val="24"/>
              </w:rPr>
            </w:pPr>
            <w:r w:rsidRPr="007051A3">
              <w:rPr>
                <w:rFonts w:ascii="Times New Roman" w:hAnsi="Times New Roman" w:cs="Times New Roman"/>
                <w:kern w:val="24"/>
                <w:sz w:val="24"/>
                <w:szCs w:val="24"/>
              </w:rPr>
              <w:t>Высота от 300 мм до 360 мм</w:t>
            </w:r>
          </w:p>
        </w:tc>
      </w:tr>
      <w:tr w:rsidR="00C3006A" w:rsidRPr="007051A3" w:rsidTr="00C3006A">
        <w:trPr>
          <w:tblCellSpacing w:w="0" w:type="dxa"/>
        </w:trPr>
        <w:tc>
          <w:tcPr>
            <w:tcW w:w="4014" w:type="dxa"/>
            <w:tcBorders>
              <w:top w:val="outset" w:sz="6" w:space="0" w:color="auto"/>
              <w:left w:val="outset" w:sz="6" w:space="0" w:color="auto"/>
              <w:bottom w:val="outset" w:sz="6" w:space="0" w:color="auto"/>
              <w:right w:val="outset" w:sz="6" w:space="0" w:color="auto"/>
            </w:tcBorders>
            <w:vAlign w:val="center"/>
            <w:hideMark/>
          </w:tcPr>
          <w:p w:rsidR="00C3006A" w:rsidRPr="007051A3" w:rsidRDefault="00C3006A" w:rsidP="00E52CFC">
            <w:pPr>
              <w:spacing w:after="0" w:line="240" w:lineRule="auto"/>
              <w:contextualSpacing/>
              <w:rPr>
                <w:rFonts w:ascii="Times New Roman" w:hAnsi="Times New Roman" w:cs="Times New Roman"/>
                <w:kern w:val="24"/>
                <w:sz w:val="24"/>
                <w:szCs w:val="24"/>
              </w:rPr>
            </w:pPr>
            <w:r w:rsidRPr="007051A3">
              <w:rPr>
                <w:rFonts w:ascii="Times New Roman" w:hAnsi="Times New Roman" w:cs="Times New Roman"/>
                <w:kern w:val="24"/>
                <w:sz w:val="24"/>
                <w:szCs w:val="24"/>
              </w:rPr>
              <w:t xml:space="preserve">Высота конвейера от пола </w:t>
            </w:r>
          </w:p>
        </w:tc>
        <w:tc>
          <w:tcPr>
            <w:tcW w:w="4785" w:type="dxa"/>
            <w:tcBorders>
              <w:top w:val="outset" w:sz="6" w:space="0" w:color="auto"/>
              <w:left w:val="outset" w:sz="6" w:space="0" w:color="auto"/>
              <w:bottom w:val="outset" w:sz="6" w:space="0" w:color="auto"/>
              <w:right w:val="outset" w:sz="6" w:space="0" w:color="auto"/>
            </w:tcBorders>
            <w:vAlign w:val="center"/>
            <w:hideMark/>
          </w:tcPr>
          <w:p w:rsidR="00C3006A" w:rsidRPr="007051A3" w:rsidRDefault="00C3006A" w:rsidP="00E52CFC">
            <w:pPr>
              <w:spacing w:after="0" w:line="240" w:lineRule="auto"/>
              <w:ind w:left="709"/>
              <w:contextualSpacing/>
              <w:rPr>
                <w:rFonts w:ascii="Times New Roman" w:hAnsi="Times New Roman" w:cs="Times New Roman"/>
                <w:kern w:val="24"/>
                <w:sz w:val="24"/>
                <w:szCs w:val="24"/>
              </w:rPr>
            </w:pPr>
            <w:r w:rsidRPr="007051A3">
              <w:rPr>
                <w:rFonts w:ascii="Times New Roman" w:hAnsi="Times New Roman" w:cs="Times New Roman"/>
                <w:kern w:val="24"/>
                <w:sz w:val="24"/>
                <w:szCs w:val="24"/>
              </w:rPr>
              <w:t xml:space="preserve">от 730 мм до 835 мм </w:t>
            </w:r>
          </w:p>
        </w:tc>
      </w:tr>
      <w:tr w:rsidR="00C3006A" w:rsidRPr="007051A3" w:rsidTr="00C3006A">
        <w:trPr>
          <w:tblCellSpacing w:w="0" w:type="dxa"/>
        </w:trPr>
        <w:tc>
          <w:tcPr>
            <w:tcW w:w="4014" w:type="dxa"/>
            <w:tcBorders>
              <w:top w:val="outset" w:sz="6" w:space="0" w:color="auto"/>
              <w:left w:val="outset" w:sz="6" w:space="0" w:color="auto"/>
              <w:bottom w:val="outset" w:sz="6" w:space="0" w:color="auto"/>
              <w:right w:val="outset" w:sz="6" w:space="0" w:color="auto"/>
            </w:tcBorders>
            <w:vAlign w:val="center"/>
            <w:hideMark/>
          </w:tcPr>
          <w:p w:rsidR="00C3006A" w:rsidRPr="007051A3" w:rsidRDefault="00C3006A" w:rsidP="00E52CFC">
            <w:pPr>
              <w:spacing w:after="0" w:line="240" w:lineRule="auto"/>
              <w:contextualSpacing/>
              <w:rPr>
                <w:rFonts w:ascii="Times New Roman" w:hAnsi="Times New Roman" w:cs="Times New Roman"/>
                <w:kern w:val="24"/>
                <w:sz w:val="24"/>
                <w:szCs w:val="24"/>
              </w:rPr>
            </w:pPr>
            <w:r w:rsidRPr="007051A3">
              <w:rPr>
                <w:rFonts w:ascii="Times New Roman" w:hAnsi="Times New Roman" w:cs="Times New Roman"/>
                <w:kern w:val="24"/>
                <w:sz w:val="24"/>
                <w:szCs w:val="24"/>
              </w:rPr>
              <w:t>Скорость конвейера</w:t>
            </w:r>
          </w:p>
        </w:tc>
        <w:tc>
          <w:tcPr>
            <w:tcW w:w="4785" w:type="dxa"/>
            <w:tcBorders>
              <w:top w:val="outset" w:sz="6" w:space="0" w:color="auto"/>
              <w:left w:val="outset" w:sz="6" w:space="0" w:color="auto"/>
              <w:bottom w:val="outset" w:sz="6" w:space="0" w:color="auto"/>
              <w:right w:val="outset" w:sz="6" w:space="0" w:color="auto"/>
            </w:tcBorders>
            <w:vAlign w:val="center"/>
            <w:hideMark/>
          </w:tcPr>
          <w:p w:rsidR="00C3006A" w:rsidRPr="007051A3" w:rsidRDefault="00C3006A" w:rsidP="00E52CFC">
            <w:pPr>
              <w:spacing w:after="0" w:line="240" w:lineRule="auto"/>
              <w:ind w:left="709"/>
              <w:contextualSpacing/>
              <w:rPr>
                <w:rFonts w:ascii="Times New Roman" w:hAnsi="Times New Roman" w:cs="Times New Roman"/>
                <w:kern w:val="24"/>
                <w:sz w:val="24"/>
                <w:szCs w:val="24"/>
              </w:rPr>
            </w:pPr>
            <w:r w:rsidRPr="007051A3">
              <w:rPr>
                <w:rFonts w:ascii="Times New Roman" w:hAnsi="Times New Roman" w:cs="Times New Roman"/>
                <w:kern w:val="24"/>
                <w:sz w:val="24"/>
                <w:szCs w:val="24"/>
              </w:rPr>
              <w:t>Не менее 0,2 м/</w:t>
            </w:r>
            <w:proofErr w:type="gramStart"/>
            <w:r w:rsidRPr="007051A3">
              <w:rPr>
                <w:rFonts w:ascii="Times New Roman" w:hAnsi="Times New Roman" w:cs="Times New Roman"/>
                <w:kern w:val="24"/>
                <w:sz w:val="24"/>
                <w:szCs w:val="24"/>
              </w:rPr>
              <w:t>с</w:t>
            </w:r>
            <w:proofErr w:type="gramEnd"/>
          </w:p>
        </w:tc>
      </w:tr>
      <w:tr w:rsidR="00C3006A" w:rsidRPr="007051A3" w:rsidTr="00C3006A">
        <w:trPr>
          <w:tblCellSpacing w:w="0" w:type="dxa"/>
        </w:trPr>
        <w:tc>
          <w:tcPr>
            <w:tcW w:w="4014" w:type="dxa"/>
            <w:tcBorders>
              <w:top w:val="outset" w:sz="6" w:space="0" w:color="auto"/>
              <w:left w:val="outset" w:sz="6" w:space="0" w:color="auto"/>
              <w:bottom w:val="outset" w:sz="6" w:space="0" w:color="auto"/>
              <w:right w:val="outset" w:sz="6" w:space="0" w:color="auto"/>
            </w:tcBorders>
            <w:vAlign w:val="center"/>
            <w:hideMark/>
          </w:tcPr>
          <w:p w:rsidR="00C3006A" w:rsidRPr="007051A3" w:rsidRDefault="00C3006A" w:rsidP="00E52CFC">
            <w:pPr>
              <w:spacing w:after="0" w:line="240" w:lineRule="auto"/>
              <w:contextualSpacing/>
              <w:rPr>
                <w:rFonts w:ascii="Times New Roman" w:hAnsi="Times New Roman" w:cs="Times New Roman"/>
                <w:kern w:val="24"/>
                <w:sz w:val="24"/>
                <w:szCs w:val="24"/>
              </w:rPr>
            </w:pPr>
            <w:r w:rsidRPr="007051A3">
              <w:rPr>
                <w:rFonts w:ascii="Times New Roman" w:hAnsi="Times New Roman" w:cs="Times New Roman"/>
                <w:kern w:val="24"/>
                <w:sz w:val="24"/>
                <w:szCs w:val="24"/>
              </w:rPr>
              <w:t>Максимальная грузоподъемность конвейера</w:t>
            </w:r>
          </w:p>
        </w:tc>
        <w:tc>
          <w:tcPr>
            <w:tcW w:w="4785" w:type="dxa"/>
            <w:tcBorders>
              <w:top w:val="outset" w:sz="6" w:space="0" w:color="auto"/>
              <w:left w:val="outset" w:sz="6" w:space="0" w:color="auto"/>
              <w:bottom w:val="outset" w:sz="6" w:space="0" w:color="auto"/>
              <w:right w:val="outset" w:sz="6" w:space="0" w:color="auto"/>
            </w:tcBorders>
            <w:vAlign w:val="center"/>
            <w:hideMark/>
          </w:tcPr>
          <w:p w:rsidR="00C3006A" w:rsidRPr="007051A3" w:rsidRDefault="00C3006A" w:rsidP="00E52CFC">
            <w:pPr>
              <w:spacing w:after="0" w:line="240" w:lineRule="auto"/>
              <w:ind w:left="709"/>
              <w:contextualSpacing/>
              <w:rPr>
                <w:rFonts w:ascii="Times New Roman" w:hAnsi="Times New Roman" w:cs="Times New Roman"/>
                <w:kern w:val="24"/>
                <w:sz w:val="24"/>
                <w:szCs w:val="24"/>
              </w:rPr>
            </w:pPr>
            <w:r w:rsidRPr="007051A3">
              <w:rPr>
                <w:rFonts w:ascii="Times New Roman" w:hAnsi="Times New Roman" w:cs="Times New Roman"/>
                <w:kern w:val="24"/>
                <w:sz w:val="24"/>
                <w:szCs w:val="24"/>
              </w:rPr>
              <w:t>Не менее 150 кг</w:t>
            </w:r>
          </w:p>
        </w:tc>
      </w:tr>
      <w:tr w:rsidR="00C3006A" w:rsidRPr="007051A3" w:rsidTr="00C3006A">
        <w:trPr>
          <w:tblCellSpacing w:w="0" w:type="dxa"/>
        </w:trPr>
        <w:tc>
          <w:tcPr>
            <w:tcW w:w="4014" w:type="dxa"/>
            <w:tcBorders>
              <w:top w:val="outset" w:sz="6" w:space="0" w:color="auto"/>
              <w:left w:val="outset" w:sz="6" w:space="0" w:color="auto"/>
              <w:bottom w:val="outset" w:sz="6" w:space="0" w:color="auto"/>
              <w:right w:val="outset" w:sz="6" w:space="0" w:color="auto"/>
            </w:tcBorders>
            <w:vAlign w:val="center"/>
            <w:hideMark/>
          </w:tcPr>
          <w:p w:rsidR="00C3006A" w:rsidRPr="007051A3" w:rsidRDefault="00C3006A" w:rsidP="00E52CFC">
            <w:pPr>
              <w:spacing w:after="0" w:line="240" w:lineRule="auto"/>
              <w:contextualSpacing/>
              <w:rPr>
                <w:rFonts w:ascii="Times New Roman" w:hAnsi="Times New Roman" w:cs="Times New Roman"/>
                <w:kern w:val="24"/>
                <w:sz w:val="24"/>
                <w:szCs w:val="24"/>
              </w:rPr>
            </w:pPr>
            <w:r w:rsidRPr="007051A3">
              <w:rPr>
                <w:rFonts w:ascii="Times New Roman" w:hAnsi="Times New Roman" w:cs="Times New Roman"/>
                <w:kern w:val="24"/>
                <w:sz w:val="24"/>
                <w:szCs w:val="24"/>
              </w:rPr>
              <w:t>Проникающая способность излучени</w:t>
            </w:r>
            <w:proofErr w:type="gramStart"/>
            <w:r w:rsidRPr="007051A3">
              <w:rPr>
                <w:rFonts w:ascii="Times New Roman" w:hAnsi="Times New Roman" w:cs="Times New Roman"/>
                <w:kern w:val="24"/>
                <w:sz w:val="24"/>
                <w:szCs w:val="24"/>
              </w:rPr>
              <w:t>я(</w:t>
            </w:r>
            <w:proofErr w:type="gramEnd"/>
            <w:r w:rsidRPr="007051A3">
              <w:rPr>
                <w:rFonts w:ascii="Times New Roman" w:hAnsi="Times New Roman" w:cs="Times New Roman"/>
                <w:kern w:val="24"/>
                <w:sz w:val="24"/>
                <w:szCs w:val="24"/>
              </w:rPr>
              <w:t>сталь)</w:t>
            </w:r>
          </w:p>
        </w:tc>
        <w:tc>
          <w:tcPr>
            <w:tcW w:w="4785" w:type="dxa"/>
            <w:tcBorders>
              <w:top w:val="outset" w:sz="6" w:space="0" w:color="auto"/>
              <w:left w:val="outset" w:sz="6" w:space="0" w:color="auto"/>
              <w:bottom w:val="outset" w:sz="6" w:space="0" w:color="auto"/>
              <w:right w:val="outset" w:sz="6" w:space="0" w:color="auto"/>
            </w:tcBorders>
            <w:vAlign w:val="center"/>
            <w:hideMark/>
          </w:tcPr>
          <w:p w:rsidR="00C3006A" w:rsidRPr="007051A3" w:rsidRDefault="00C3006A" w:rsidP="00E52CFC">
            <w:pPr>
              <w:spacing w:after="0" w:line="240" w:lineRule="auto"/>
              <w:ind w:left="709"/>
              <w:contextualSpacing/>
              <w:rPr>
                <w:rFonts w:ascii="Times New Roman" w:hAnsi="Times New Roman" w:cs="Times New Roman"/>
                <w:kern w:val="24"/>
                <w:sz w:val="24"/>
                <w:szCs w:val="24"/>
              </w:rPr>
            </w:pPr>
            <w:r w:rsidRPr="007051A3">
              <w:rPr>
                <w:rFonts w:ascii="Times New Roman" w:hAnsi="Times New Roman" w:cs="Times New Roman"/>
                <w:kern w:val="24"/>
                <w:sz w:val="24"/>
                <w:szCs w:val="24"/>
              </w:rPr>
              <w:t>Не менее 10 мм</w:t>
            </w:r>
          </w:p>
        </w:tc>
      </w:tr>
      <w:tr w:rsidR="00C3006A" w:rsidRPr="007051A3" w:rsidTr="00C3006A">
        <w:trPr>
          <w:tblCellSpacing w:w="0" w:type="dxa"/>
        </w:trPr>
        <w:tc>
          <w:tcPr>
            <w:tcW w:w="4014" w:type="dxa"/>
            <w:tcBorders>
              <w:top w:val="outset" w:sz="6" w:space="0" w:color="auto"/>
              <w:left w:val="outset" w:sz="6" w:space="0" w:color="auto"/>
              <w:bottom w:val="outset" w:sz="6" w:space="0" w:color="auto"/>
              <w:right w:val="outset" w:sz="6" w:space="0" w:color="auto"/>
            </w:tcBorders>
            <w:vAlign w:val="center"/>
            <w:hideMark/>
          </w:tcPr>
          <w:p w:rsidR="00C3006A" w:rsidRPr="007051A3" w:rsidRDefault="00C3006A" w:rsidP="00E52CFC">
            <w:pPr>
              <w:spacing w:after="0" w:line="240" w:lineRule="auto"/>
              <w:contextualSpacing/>
              <w:rPr>
                <w:rFonts w:ascii="Times New Roman" w:hAnsi="Times New Roman" w:cs="Times New Roman"/>
                <w:kern w:val="24"/>
                <w:sz w:val="24"/>
                <w:szCs w:val="24"/>
              </w:rPr>
            </w:pPr>
            <w:r w:rsidRPr="007051A3">
              <w:rPr>
                <w:rFonts w:ascii="Times New Roman" w:hAnsi="Times New Roman" w:cs="Times New Roman"/>
                <w:kern w:val="24"/>
                <w:sz w:val="24"/>
                <w:szCs w:val="24"/>
              </w:rPr>
              <w:t>Разрешающая способность по проволоке</w:t>
            </w:r>
          </w:p>
        </w:tc>
        <w:tc>
          <w:tcPr>
            <w:tcW w:w="4785" w:type="dxa"/>
            <w:tcBorders>
              <w:top w:val="outset" w:sz="6" w:space="0" w:color="auto"/>
              <w:left w:val="outset" w:sz="6" w:space="0" w:color="auto"/>
              <w:bottom w:val="outset" w:sz="6" w:space="0" w:color="auto"/>
              <w:right w:val="outset" w:sz="6" w:space="0" w:color="auto"/>
            </w:tcBorders>
            <w:vAlign w:val="center"/>
            <w:hideMark/>
          </w:tcPr>
          <w:p w:rsidR="00C3006A" w:rsidRPr="007051A3" w:rsidRDefault="00C3006A" w:rsidP="00E52CFC">
            <w:pPr>
              <w:spacing w:after="0" w:line="240" w:lineRule="auto"/>
              <w:contextualSpacing/>
              <w:rPr>
                <w:rFonts w:ascii="Times New Roman" w:hAnsi="Times New Roman" w:cs="Times New Roman"/>
                <w:kern w:val="24"/>
                <w:sz w:val="24"/>
                <w:szCs w:val="24"/>
              </w:rPr>
            </w:pPr>
            <w:r>
              <w:rPr>
                <w:rFonts w:ascii="Times New Roman" w:hAnsi="Times New Roman" w:cs="Times New Roman"/>
                <w:kern w:val="24"/>
                <w:sz w:val="24"/>
                <w:szCs w:val="24"/>
              </w:rPr>
              <w:t xml:space="preserve">            не более</w:t>
            </w:r>
            <w:r w:rsidRPr="007051A3">
              <w:rPr>
                <w:rFonts w:ascii="Times New Roman" w:hAnsi="Times New Roman" w:cs="Times New Roman"/>
                <w:kern w:val="24"/>
                <w:sz w:val="24"/>
                <w:szCs w:val="24"/>
              </w:rPr>
              <w:t xml:space="preserve"> 0,08 мм</w:t>
            </w:r>
          </w:p>
        </w:tc>
      </w:tr>
      <w:tr w:rsidR="00C3006A" w:rsidRPr="007051A3" w:rsidTr="00C3006A">
        <w:trPr>
          <w:tblCellSpacing w:w="0" w:type="dxa"/>
        </w:trPr>
        <w:tc>
          <w:tcPr>
            <w:tcW w:w="4014" w:type="dxa"/>
            <w:tcBorders>
              <w:top w:val="outset" w:sz="6" w:space="0" w:color="auto"/>
              <w:left w:val="outset" w:sz="6" w:space="0" w:color="auto"/>
              <w:bottom w:val="outset" w:sz="6" w:space="0" w:color="auto"/>
              <w:right w:val="outset" w:sz="6" w:space="0" w:color="auto"/>
            </w:tcBorders>
            <w:vAlign w:val="center"/>
            <w:hideMark/>
          </w:tcPr>
          <w:p w:rsidR="00C3006A" w:rsidRPr="007051A3" w:rsidRDefault="00C3006A" w:rsidP="00E52CFC">
            <w:pPr>
              <w:spacing w:after="0" w:line="240" w:lineRule="auto"/>
              <w:contextualSpacing/>
              <w:rPr>
                <w:rFonts w:ascii="Times New Roman" w:hAnsi="Times New Roman" w:cs="Times New Roman"/>
                <w:kern w:val="24"/>
                <w:sz w:val="24"/>
                <w:szCs w:val="24"/>
              </w:rPr>
            </w:pPr>
            <w:r w:rsidRPr="007051A3">
              <w:rPr>
                <w:rFonts w:ascii="Times New Roman" w:hAnsi="Times New Roman" w:cs="Times New Roman"/>
                <w:kern w:val="24"/>
                <w:sz w:val="24"/>
                <w:szCs w:val="24"/>
              </w:rPr>
              <w:t>Монитор</w:t>
            </w:r>
          </w:p>
        </w:tc>
        <w:tc>
          <w:tcPr>
            <w:tcW w:w="4785" w:type="dxa"/>
            <w:tcBorders>
              <w:top w:val="outset" w:sz="6" w:space="0" w:color="auto"/>
              <w:left w:val="outset" w:sz="6" w:space="0" w:color="auto"/>
              <w:bottom w:val="outset" w:sz="6" w:space="0" w:color="auto"/>
              <w:right w:val="outset" w:sz="6" w:space="0" w:color="auto"/>
            </w:tcBorders>
            <w:vAlign w:val="center"/>
            <w:hideMark/>
          </w:tcPr>
          <w:p w:rsidR="00C3006A" w:rsidRPr="007051A3" w:rsidRDefault="00C3006A" w:rsidP="00E52CFC">
            <w:pPr>
              <w:spacing w:after="0" w:line="240" w:lineRule="auto"/>
              <w:ind w:left="709"/>
              <w:contextualSpacing/>
              <w:rPr>
                <w:rFonts w:ascii="Times New Roman" w:hAnsi="Times New Roman" w:cs="Times New Roman"/>
                <w:kern w:val="24"/>
                <w:sz w:val="24"/>
                <w:szCs w:val="24"/>
              </w:rPr>
            </w:pPr>
            <w:r w:rsidRPr="007051A3">
              <w:rPr>
                <w:rFonts w:ascii="Times New Roman" w:hAnsi="Times New Roman" w:cs="Times New Roman"/>
                <w:kern w:val="24"/>
                <w:sz w:val="24"/>
                <w:szCs w:val="24"/>
              </w:rPr>
              <w:t>Наличие</w:t>
            </w:r>
          </w:p>
        </w:tc>
      </w:tr>
      <w:tr w:rsidR="00C3006A" w:rsidRPr="007051A3" w:rsidTr="00C3006A">
        <w:trPr>
          <w:tblCellSpacing w:w="0" w:type="dxa"/>
        </w:trPr>
        <w:tc>
          <w:tcPr>
            <w:tcW w:w="4014" w:type="dxa"/>
            <w:tcBorders>
              <w:top w:val="outset" w:sz="6" w:space="0" w:color="auto"/>
              <w:left w:val="outset" w:sz="6" w:space="0" w:color="auto"/>
              <w:bottom w:val="outset" w:sz="6" w:space="0" w:color="auto"/>
              <w:right w:val="outset" w:sz="6" w:space="0" w:color="auto"/>
            </w:tcBorders>
            <w:vAlign w:val="center"/>
            <w:hideMark/>
          </w:tcPr>
          <w:p w:rsidR="00C3006A" w:rsidRPr="007051A3" w:rsidRDefault="00C3006A" w:rsidP="00E52CFC">
            <w:pPr>
              <w:spacing w:after="0" w:line="240" w:lineRule="auto"/>
              <w:contextualSpacing/>
              <w:rPr>
                <w:rFonts w:ascii="Times New Roman" w:hAnsi="Times New Roman" w:cs="Times New Roman"/>
                <w:kern w:val="24"/>
                <w:sz w:val="24"/>
                <w:szCs w:val="24"/>
              </w:rPr>
            </w:pPr>
            <w:r w:rsidRPr="007051A3">
              <w:rPr>
                <w:rFonts w:ascii="Times New Roman" w:hAnsi="Times New Roman" w:cs="Times New Roman"/>
                <w:kern w:val="24"/>
                <w:sz w:val="24"/>
                <w:szCs w:val="24"/>
              </w:rPr>
              <w:lastRenderedPageBreak/>
              <w:t>Год выпуска</w:t>
            </w:r>
          </w:p>
        </w:tc>
        <w:tc>
          <w:tcPr>
            <w:tcW w:w="4785" w:type="dxa"/>
            <w:tcBorders>
              <w:top w:val="outset" w:sz="6" w:space="0" w:color="auto"/>
              <w:left w:val="outset" w:sz="6" w:space="0" w:color="auto"/>
              <w:bottom w:val="outset" w:sz="6" w:space="0" w:color="auto"/>
              <w:right w:val="outset" w:sz="6" w:space="0" w:color="auto"/>
            </w:tcBorders>
            <w:vAlign w:val="center"/>
            <w:hideMark/>
          </w:tcPr>
          <w:p w:rsidR="00C3006A" w:rsidRPr="007051A3" w:rsidRDefault="00C3006A" w:rsidP="00E52CFC">
            <w:pPr>
              <w:spacing w:after="0" w:line="240" w:lineRule="auto"/>
              <w:ind w:left="709"/>
              <w:contextualSpacing/>
              <w:rPr>
                <w:rFonts w:ascii="Times New Roman" w:hAnsi="Times New Roman" w:cs="Times New Roman"/>
                <w:kern w:val="24"/>
                <w:sz w:val="24"/>
                <w:szCs w:val="24"/>
              </w:rPr>
            </w:pPr>
            <w:r w:rsidRPr="007051A3">
              <w:rPr>
                <w:rFonts w:ascii="Times New Roman" w:hAnsi="Times New Roman" w:cs="Times New Roman"/>
                <w:kern w:val="24"/>
                <w:sz w:val="24"/>
                <w:szCs w:val="24"/>
              </w:rPr>
              <w:t>Не ранее 2017 года</w:t>
            </w:r>
            <w:r>
              <w:rPr>
                <w:rFonts w:ascii="Times New Roman" w:hAnsi="Times New Roman" w:cs="Times New Roman"/>
                <w:kern w:val="24"/>
                <w:sz w:val="24"/>
                <w:szCs w:val="24"/>
              </w:rPr>
              <w:t xml:space="preserve"> </w:t>
            </w:r>
            <w:r>
              <w:rPr>
                <w:rFonts w:ascii="Times New Roman" w:hAnsi="Times New Roman"/>
              </w:rPr>
              <w:t>(</w:t>
            </w:r>
            <w:r w:rsidRPr="007E258C">
              <w:rPr>
                <w:rFonts w:ascii="Times New Roman" w:hAnsi="Times New Roman"/>
              </w:rPr>
              <w:t>значение параметра не требует конкретизации</w:t>
            </w:r>
            <w:r>
              <w:rPr>
                <w:rFonts w:ascii="Times New Roman" w:hAnsi="Times New Roman"/>
              </w:rPr>
              <w:t>)</w:t>
            </w:r>
          </w:p>
        </w:tc>
      </w:tr>
    </w:tbl>
    <w:p w:rsidR="00C3006A" w:rsidRPr="007051A3" w:rsidRDefault="00C3006A" w:rsidP="00E52CFC">
      <w:pPr>
        <w:spacing w:after="0" w:line="240" w:lineRule="auto"/>
        <w:contextualSpacing/>
        <w:jc w:val="both"/>
        <w:rPr>
          <w:rFonts w:ascii="Times New Roman" w:hAnsi="Times New Roman" w:cs="Times New Roman"/>
          <w:b/>
          <w:kern w:val="2"/>
          <w:sz w:val="24"/>
          <w:szCs w:val="24"/>
        </w:rPr>
      </w:pPr>
    </w:p>
    <w:p w:rsidR="00C3006A" w:rsidRPr="007051A3" w:rsidRDefault="00C3006A" w:rsidP="00E52CFC">
      <w:pPr>
        <w:spacing w:after="0" w:line="240" w:lineRule="auto"/>
        <w:ind w:firstLine="708"/>
        <w:contextualSpacing/>
        <w:jc w:val="both"/>
        <w:rPr>
          <w:rFonts w:ascii="Times New Roman" w:hAnsi="Times New Roman" w:cs="Times New Roman"/>
          <w:sz w:val="24"/>
          <w:szCs w:val="24"/>
        </w:rPr>
      </w:pPr>
      <w:r w:rsidRPr="007051A3">
        <w:rPr>
          <w:rFonts w:ascii="Times New Roman" w:hAnsi="Times New Roman" w:cs="Times New Roman"/>
          <w:sz w:val="24"/>
          <w:szCs w:val="24"/>
        </w:rPr>
        <w:t>4. Рация должна работать в диапазоне частот не менее 136-174 МГц или 400-470 МГц, количество каналов не менее 14, напряжение питания менее 10</w:t>
      </w:r>
      <w:proofErr w:type="gramStart"/>
      <w:r w:rsidRPr="007051A3">
        <w:rPr>
          <w:rFonts w:ascii="Times New Roman" w:hAnsi="Times New Roman" w:cs="Times New Roman"/>
          <w:sz w:val="24"/>
          <w:szCs w:val="24"/>
        </w:rPr>
        <w:t xml:space="preserve"> В</w:t>
      </w:r>
      <w:proofErr w:type="gramEnd"/>
      <w:r w:rsidRPr="007051A3">
        <w:rPr>
          <w:rFonts w:ascii="Times New Roman" w:hAnsi="Times New Roman" w:cs="Times New Roman"/>
          <w:sz w:val="24"/>
          <w:szCs w:val="24"/>
        </w:rPr>
        <w:t>, ёмкость аккумулятора более 1000 мА·ч</w:t>
      </w:r>
    </w:p>
    <w:p w:rsidR="00C3006A" w:rsidRPr="007051A3" w:rsidRDefault="00C3006A" w:rsidP="00E52CFC">
      <w:pPr>
        <w:spacing w:after="0" w:line="240" w:lineRule="auto"/>
        <w:contextualSpacing/>
        <w:jc w:val="both"/>
        <w:rPr>
          <w:rFonts w:ascii="Times New Roman" w:hAnsi="Times New Roman" w:cs="Times New Roman"/>
          <w:b/>
          <w:kern w:val="2"/>
          <w:sz w:val="24"/>
          <w:szCs w:val="24"/>
        </w:rPr>
      </w:pPr>
    </w:p>
    <w:tbl>
      <w:tblPr>
        <w:tblStyle w:val="TableStyle03"/>
        <w:tblW w:w="9356" w:type="dxa"/>
        <w:tblInd w:w="0" w:type="dxa"/>
        <w:tblLook w:val="04A0"/>
      </w:tblPr>
      <w:tblGrid>
        <w:gridCol w:w="1168"/>
        <w:gridCol w:w="2021"/>
        <w:gridCol w:w="1720"/>
        <w:gridCol w:w="4447"/>
      </w:tblGrid>
      <w:tr w:rsidR="00E52CFC" w:rsidRPr="00E52CFC" w:rsidTr="00E52CFC">
        <w:trPr>
          <w:trHeight w:val="60"/>
        </w:trPr>
        <w:tc>
          <w:tcPr>
            <w:tcW w:w="9356" w:type="dxa"/>
            <w:gridSpan w:val="4"/>
            <w:shd w:val="clear" w:color="FFFFFF" w:fill="auto"/>
            <w:vAlign w:val="bottom"/>
          </w:tcPr>
          <w:p w:rsidR="00E52CFC" w:rsidRPr="003B747C" w:rsidRDefault="00E52CFC" w:rsidP="00E52CFC">
            <w:pPr>
              <w:jc w:val="both"/>
              <w:rPr>
                <w:sz w:val="24"/>
                <w:szCs w:val="24"/>
              </w:rPr>
            </w:pPr>
            <w:r w:rsidRPr="003B747C">
              <w:rPr>
                <w:rFonts w:ascii="Times New Roman" w:hAnsi="Times New Roman"/>
                <w:sz w:val="24"/>
                <w:szCs w:val="24"/>
              </w:rPr>
              <w:t xml:space="preserve">Информацию необходимо направить по факсу +7 (391) 220-16-23, электронной почте </w:t>
            </w:r>
            <w:hyperlink r:id="rId5" w:history="1">
              <w:r w:rsidRPr="003B747C">
                <w:rPr>
                  <w:rStyle w:val="a6"/>
                  <w:rFonts w:ascii="Times New Roman" w:hAnsi="Times New Roman"/>
                  <w:sz w:val="24"/>
                  <w:szCs w:val="24"/>
                </w:rPr>
                <w:t>zakupki@medgorod.ru</w:t>
              </w:r>
            </w:hyperlink>
            <w:r w:rsidRPr="003B747C">
              <w:rPr>
                <w:rFonts w:ascii="Times New Roman" w:hAnsi="Times New Roman"/>
                <w:sz w:val="24"/>
                <w:szCs w:val="24"/>
              </w:rPr>
              <w:t xml:space="preserve">, </w:t>
            </w:r>
            <w:hyperlink r:id="rId6" w:tgtFrame="_blank" w:history="1">
              <w:r w:rsidRPr="003B747C">
                <w:rPr>
                  <w:rStyle w:val="a6"/>
                  <w:rFonts w:ascii="Times New Roman" w:hAnsi="Times New Roman"/>
                  <w:sz w:val="24"/>
                  <w:szCs w:val="24"/>
                </w:rPr>
                <w:t>m.k.73@list.ru</w:t>
              </w:r>
            </w:hyperlink>
            <w:r w:rsidRPr="003B747C">
              <w:rPr>
                <w:rFonts w:ascii="Times New Roman" w:hAnsi="Times New Roman"/>
                <w:sz w:val="24"/>
                <w:szCs w:val="24"/>
              </w:rPr>
              <w:t xml:space="preserve"> или по адресу г. Красноярск, ул. Партизана Железняка 3-б, отдел обеспечения государственных закупок, тел. 220-16-04</w:t>
            </w:r>
          </w:p>
        </w:tc>
      </w:tr>
      <w:tr w:rsidR="00E52CFC" w:rsidRPr="003B747C" w:rsidTr="00E52CFC">
        <w:trPr>
          <w:gridAfter w:val="1"/>
          <w:wAfter w:w="4447" w:type="dxa"/>
          <w:trHeight w:val="165"/>
        </w:trPr>
        <w:tc>
          <w:tcPr>
            <w:tcW w:w="1168" w:type="dxa"/>
            <w:shd w:val="clear" w:color="FFFFFF" w:fill="auto"/>
            <w:vAlign w:val="bottom"/>
          </w:tcPr>
          <w:p w:rsidR="00E52CFC" w:rsidRPr="003B747C" w:rsidRDefault="00E52CFC" w:rsidP="00E52CFC">
            <w:pPr>
              <w:rPr>
                <w:sz w:val="24"/>
                <w:szCs w:val="24"/>
              </w:rPr>
            </w:pPr>
          </w:p>
        </w:tc>
        <w:tc>
          <w:tcPr>
            <w:tcW w:w="2021" w:type="dxa"/>
            <w:shd w:val="clear" w:color="FFFFFF" w:fill="auto"/>
            <w:vAlign w:val="bottom"/>
          </w:tcPr>
          <w:p w:rsidR="00E52CFC" w:rsidRPr="003B747C" w:rsidRDefault="00E52CFC" w:rsidP="00E52CFC">
            <w:pPr>
              <w:rPr>
                <w:sz w:val="24"/>
                <w:szCs w:val="24"/>
              </w:rPr>
            </w:pPr>
          </w:p>
        </w:tc>
        <w:tc>
          <w:tcPr>
            <w:tcW w:w="1720" w:type="dxa"/>
            <w:shd w:val="clear" w:color="FFFFFF" w:fill="auto"/>
            <w:vAlign w:val="bottom"/>
          </w:tcPr>
          <w:p w:rsidR="00E52CFC" w:rsidRPr="003B747C" w:rsidRDefault="00E52CFC" w:rsidP="00E52CFC">
            <w:pPr>
              <w:rPr>
                <w:sz w:val="24"/>
                <w:szCs w:val="24"/>
              </w:rPr>
            </w:pPr>
          </w:p>
        </w:tc>
      </w:tr>
      <w:tr w:rsidR="00E52CFC" w:rsidRPr="00E52CFC" w:rsidTr="00E52CFC">
        <w:trPr>
          <w:trHeight w:val="60"/>
        </w:trPr>
        <w:tc>
          <w:tcPr>
            <w:tcW w:w="9356" w:type="dxa"/>
            <w:gridSpan w:val="4"/>
            <w:shd w:val="clear" w:color="FFFFFF" w:fill="auto"/>
            <w:vAlign w:val="bottom"/>
          </w:tcPr>
          <w:p w:rsidR="00E52CFC" w:rsidRPr="003B747C" w:rsidRDefault="00E52CFC" w:rsidP="003B747C">
            <w:pPr>
              <w:rPr>
                <w:sz w:val="24"/>
                <w:szCs w:val="24"/>
              </w:rPr>
            </w:pPr>
            <w:r w:rsidRPr="003B747C">
              <w:rPr>
                <w:rFonts w:ascii="Times New Roman" w:hAnsi="Times New Roman"/>
                <w:sz w:val="24"/>
                <w:szCs w:val="24"/>
              </w:rPr>
              <w:t xml:space="preserve">Предложения принимаются в срок до </w:t>
            </w:r>
            <w:r w:rsidR="003B747C" w:rsidRPr="003B747C">
              <w:rPr>
                <w:rFonts w:ascii="Times New Roman" w:hAnsi="Times New Roman"/>
                <w:sz w:val="24"/>
                <w:szCs w:val="24"/>
              </w:rPr>
              <w:t>24.10</w:t>
            </w:r>
            <w:r w:rsidRPr="003B747C">
              <w:rPr>
                <w:rFonts w:ascii="Times New Roman" w:hAnsi="Times New Roman"/>
                <w:sz w:val="24"/>
                <w:szCs w:val="24"/>
              </w:rPr>
              <w:t>.2018 17:00:00 по местному времени.</w:t>
            </w:r>
          </w:p>
        </w:tc>
      </w:tr>
      <w:tr w:rsidR="00E52CFC" w:rsidRPr="00E52CFC" w:rsidTr="00E52CFC">
        <w:trPr>
          <w:gridAfter w:val="1"/>
          <w:wAfter w:w="4447" w:type="dxa"/>
          <w:trHeight w:val="60"/>
        </w:trPr>
        <w:tc>
          <w:tcPr>
            <w:tcW w:w="1168" w:type="dxa"/>
            <w:shd w:val="clear" w:color="FFFFFF" w:fill="auto"/>
            <w:vAlign w:val="bottom"/>
          </w:tcPr>
          <w:p w:rsidR="00E52CFC" w:rsidRPr="00E52CFC" w:rsidRDefault="00E52CFC" w:rsidP="00E52CFC">
            <w:pPr>
              <w:rPr>
                <w:sz w:val="24"/>
                <w:szCs w:val="24"/>
              </w:rPr>
            </w:pPr>
          </w:p>
        </w:tc>
        <w:tc>
          <w:tcPr>
            <w:tcW w:w="2021" w:type="dxa"/>
            <w:shd w:val="clear" w:color="FFFFFF" w:fill="auto"/>
            <w:vAlign w:val="bottom"/>
          </w:tcPr>
          <w:p w:rsidR="00E52CFC" w:rsidRDefault="00E52CFC" w:rsidP="00E52CFC">
            <w:pPr>
              <w:rPr>
                <w:sz w:val="24"/>
                <w:szCs w:val="24"/>
              </w:rPr>
            </w:pPr>
            <w:bookmarkStart w:id="0" w:name="_GoBack"/>
            <w:bookmarkEnd w:id="0"/>
          </w:p>
          <w:p w:rsidR="00E52CFC" w:rsidRDefault="00E52CFC" w:rsidP="00E52CFC">
            <w:pPr>
              <w:rPr>
                <w:sz w:val="24"/>
                <w:szCs w:val="24"/>
              </w:rPr>
            </w:pPr>
          </w:p>
          <w:p w:rsidR="00E52CFC" w:rsidRPr="00E52CFC" w:rsidRDefault="00E52CFC" w:rsidP="00E52CFC">
            <w:pPr>
              <w:rPr>
                <w:sz w:val="24"/>
                <w:szCs w:val="24"/>
              </w:rPr>
            </w:pPr>
          </w:p>
        </w:tc>
        <w:tc>
          <w:tcPr>
            <w:tcW w:w="1720" w:type="dxa"/>
            <w:shd w:val="clear" w:color="FFFFFF" w:fill="auto"/>
            <w:vAlign w:val="bottom"/>
          </w:tcPr>
          <w:p w:rsidR="00E52CFC" w:rsidRPr="00E52CFC" w:rsidRDefault="00E52CFC" w:rsidP="00E52CFC">
            <w:pPr>
              <w:rPr>
                <w:sz w:val="24"/>
                <w:szCs w:val="24"/>
              </w:rPr>
            </w:pPr>
          </w:p>
        </w:tc>
      </w:tr>
      <w:tr w:rsidR="00E52CFC" w:rsidRPr="00E52CFC" w:rsidTr="00E52CFC">
        <w:trPr>
          <w:trHeight w:val="60"/>
        </w:trPr>
        <w:tc>
          <w:tcPr>
            <w:tcW w:w="9356" w:type="dxa"/>
            <w:gridSpan w:val="4"/>
            <w:shd w:val="clear" w:color="FFFFFF" w:fill="auto"/>
            <w:vAlign w:val="bottom"/>
          </w:tcPr>
          <w:p w:rsidR="00E52CFC" w:rsidRPr="00E52CFC" w:rsidRDefault="00E52CFC" w:rsidP="00E52CFC">
            <w:pPr>
              <w:rPr>
                <w:sz w:val="24"/>
                <w:szCs w:val="24"/>
              </w:rPr>
            </w:pPr>
            <w:r w:rsidRPr="00E52CFC">
              <w:rPr>
                <w:rFonts w:ascii="Times New Roman" w:hAnsi="Times New Roman"/>
                <w:sz w:val="24"/>
                <w:szCs w:val="24"/>
              </w:rPr>
              <w:t>Руководитель контрактной службы________________________/Куликова И.О./</w:t>
            </w:r>
          </w:p>
        </w:tc>
      </w:tr>
    </w:tbl>
    <w:p w:rsidR="00C3006A" w:rsidRDefault="00C3006A" w:rsidP="00E52CFC"/>
    <w:sectPr w:rsidR="00C3006A" w:rsidSect="00E52CF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97B17"/>
    <w:multiLevelType w:val="hybridMultilevel"/>
    <w:tmpl w:val="A4C22F34"/>
    <w:lvl w:ilvl="0" w:tplc="0E8682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4F58"/>
    <w:rsid w:val="002538F6"/>
    <w:rsid w:val="003B747C"/>
    <w:rsid w:val="005400B5"/>
    <w:rsid w:val="00C3006A"/>
    <w:rsid w:val="00C40AB2"/>
    <w:rsid w:val="00E52CFC"/>
    <w:rsid w:val="00F64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6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006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34"/>
    <w:qFormat/>
    <w:rsid w:val="00C3006A"/>
    <w:pPr>
      <w:ind w:left="720"/>
      <w:contextualSpacing/>
    </w:pPr>
    <w:rPr>
      <w:rFonts w:eastAsiaTheme="minorHAnsi"/>
      <w:lang w:eastAsia="en-US"/>
    </w:rPr>
  </w:style>
  <w:style w:type="character" w:customStyle="1" w:styleId="a5">
    <w:name w:val="Абзац списка Знак"/>
    <w:basedOn w:val="a0"/>
    <w:link w:val="a4"/>
    <w:uiPriority w:val="34"/>
    <w:rsid w:val="00C3006A"/>
  </w:style>
  <w:style w:type="table" w:customStyle="1" w:styleId="TableStyle0">
    <w:name w:val="TableStyle0"/>
    <w:rsid w:val="00C3006A"/>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1">
    <w:name w:val="TableStyle01"/>
    <w:rsid w:val="00E52CF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2">
    <w:name w:val="TableStyle02"/>
    <w:rsid w:val="00E52CF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3">
    <w:name w:val="TableStyle03"/>
    <w:rsid w:val="00E52CF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styleId="a6">
    <w:name w:val="Hyperlink"/>
    <w:basedOn w:val="a0"/>
    <w:uiPriority w:val="99"/>
    <w:unhideWhenUsed/>
    <w:rsid w:val="00E52C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6A"/>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006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34"/>
    <w:qFormat/>
    <w:rsid w:val="00C3006A"/>
    <w:pPr>
      <w:ind w:left="720"/>
      <w:contextualSpacing/>
    </w:pPr>
    <w:rPr>
      <w:rFonts w:eastAsiaTheme="minorHAnsi"/>
      <w:lang w:eastAsia="en-US"/>
    </w:rPr>
  </w:style>
  <w:style w:type="character" w:customStyle="1" w:styleId="a5">
    <w:name w:val="Абзац списка Знак"/>
    <w:basedOn w:val="a0"/>
    <w:link w:val="a4"/>
    <w:uiPriority w:val="34"/>
    <w:rsid w:val="00C3006A"/>
  </w:style>
  <w:style w:type="table" w:customStyle="1" w:styleId="TableStyle0">
    <w:name w:val="TableStyle0"/>
    <w:rsid w:val="00C3006A"/>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1">
    <w:name w:val="TableStyle01"/>
    <w:rsid w:val="00E52CF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2">
    <w:name w:val="TableStyle02"/>
    <w:rsid w:val="00E52CF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3">
    <w:name w:val="TableStyle03"/>
    <w:rsid w:val="00E52CF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styleId="a6">
    <w:name w:val="Hyperlink"/>
    <w:basedOn w:val="a0"/>
    <w:uiPriority w:val="99"/>
    <w:unhideWhenUsed/>
    <w:rsid w:val="00E52C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ru/compose/?mailto=mailto%3am.k.73@list.ru" TargetMode="External"/><Relationship Id="rId5" Type="http://schemas.openxmlformats.org/officeDocument/2006/relationships/hyperlink" Target="mailto:zakupki@medgorod.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5780</Words>
  <Characters>32948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Струганова Елена Александровна</dc:creator>
  <cp:keywords/>
  <dc:description/>
  <cp:lastModifiedBy>Чижевский</cp:lastModifiedBy>
  <cp:revision>3</cp:revision>
  <dcterms:created xsi:type="dcterms:W3CDTF">2019-04-19T05:47:00Z</dcterms:created>
  <dcterms:modified xsi:type="dcterms:W3CDTF">2019-04-22T02:43:00Z</dcterms:modified>
</cp:coreProperties>
</file>