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0" w:type="auto"/>
        <w:tblInd w:w="0" w:type="dxa"/>
        <w:tblCellMar>
          <w:top w:w="0" w:type="dxa"/>
          <w:left w:w="0" w:type="dxa"/>
          <w:bottom w:w="0" w:type="dxa"/>
          <w:right w:w="0" w:type="dxa"/>
        </w:tblCellMar>
        <w:tblLook w:val="04A0" w:firstRow="1" w:lastRow="0" w:firstColumn="1" w:lastColumn="0" w:noHBand="0" w:noVBand="1"/>
      </w:tblPr>
      <w:tblGrid>
        <w:gridCol w:w="417"/>
        <w:gridCol w:w="2604"/>
        <w:gridCol w:w="2421"/>
        <w:gridCol w:w="539"/>
        <w:gridCol w:w="715"/>
        <w:gridCol w:w="534"/>
        <w:gridCol w:w="369"/>
        <w:gridCol w:w="481"/>
        <w:gridCol w:w="851"/>
        <w:gridCol w:w="406"/>
        <w:gridCol w:w="1295"/>
        <w:gridCol w:w="141"/>
      </w:tblGrid>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539" w:type="dxa"/>
            <w:shd w:val="clear" w:color="FFFFFF" w:fill="auto"/>
            <w:vAlign w:val="bottom"/>
          </w:tcPr>
          <w:p w:rsidR="00F23A9A" w:rsidRDefault="00F23A9A">
            <w:pPr>
              <w:rPr>
                <w:rFonts w:ascii="Times New Roman" w:hAnsi="Times New Roman"/>
                <w:sz w:val="24"/>
                <w:szCs w:val="24"/>
              </w:rPr>
            </w:pPr>
          </w:p>
        </w:tc>
        <w:tc>
          <w:tcPr>
            <w:tcW w:w="1618"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Руководителю</w:t>
            </w: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Телефон: 8 (391) 220-16-13</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Факс: 8 (391) 220-16-23</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RPr="00537CD2"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Pr="00537CD2" w:rsidRDefault="00537CD2">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537CD2">
              <w:rPr>
                <w:rFonts w:ascii="Times New Roman" w:hAnsi="Times New Roman"/>
                <w:sz w:val="24"/>
                <w:szCs w:val="24"/>
                <w:lang w:val="en-US"/>
              </w:rPr>
              <w:t xml:space="preserve">-mail: </w:t>
            </w:r>
            <w:proofErr w:type="spellStart"/>
            <w:r w:rsidRPr="00537CD2">
              <w:rPr>
                <w:rFonts w:ascii="Times New Roman" w:hAnsi="Times New Roman"/>
                <w:sz w:val="24"/>
                <w:szCs w:val="24"/>
                <w:lang w:val="en-US"/>
              </w:rPr>
              <w:t>kkb</w:t>
            </w:r>
            <w:proofErr w:type="spellEnd"/>
            <w:r w:rsidRPr="00537CD2">
              <w:rPr>
                <w:rFonts w:ascii="Times New Roman" w:hAnsi="Times New Roman"/>
                <w:sz w:val="24"/>
                <w:szCs w:val="24"/>
                <w:lang w:val="en-US"/>
              </w:rPr>
              <w:t xml:space="preserve">@ </w:t>
            </w:r>
            <w:proofErr w:type="spellStart"/>
            <w:r w:rsidRPr="00537CD2">
              <w:rPr>
                <w:rFonts w:ascii="Times New Roman" w:hAnsi="Times New Roman"/>
                <w:sz w:val="24"/>
                <w:szCs w:val="24"/>
                <w:lang w:val="en-US"/>
              </w:rPr>
              <w:t>medqorod</w:t>
            </w:r>
            <w:proofErr w:type="spellEnd"/>
            <w:r w:rsidRPr="00537CD2">
              <w:rPr>
                <w:rFonts w:ascii="Times New Roman" w:hAnsi="Times New Roman"/>
                <w:sz w:val="24"/>
                <w:szCs w:val="24"/>
                <w:lang w:val="en-US"/>
              </w:rPr>
              <w:t xml:space="preserve">. </w:t>
            </w:r>
            <w:proofErr w:type="spellStart"/>
            <w:r w:rsidRPr="00537CD2">
              <w:rPr>
                <w:rFonts w:ascii="Times New Roman" w:hAnsi="Times New Roman"/>
                <w:sz w:val="24"/>
                <w:szCs w:val="24"/>
                <w:lang w:val="en-US"/>
              </w:rPr>
              <w:t>ru</w:t>
            </w:r>
            <w:proofErr w:type="spellEnd"/>
          </w:p>
        </w:tc>
        <w:tc>
          <w:tcPr>
            <w:tcW w:w="539" w:type="dxa"/>
            <w:shd w:val="clear" w:color="FFFFFF" w:fill="auto"/>
            <w:vAlign w:val="bottom"/>
          </w:tcPr>
          <w:p w:rsidR="00F23A9A" w:rsidRPr="00537CD2" w:rsidRDefault="00F23A9A">
            <w:pPr>
              <w:rPr>
                <w:rFonts w:ascii="Times New Roman" w:hAnsi="Times New Roman"/>
                <w:sz w:val="24"/>
                <w:szCs w:val="24"/>
                <w:lang w:val="en-US"/>
              </w:rPr>
            </w:pPr>
          </w:p>
        </w:tc>
        <w:tc>
          <w:tcPr>
            <w:tcW w:w="715" w:type="dxa"/>
            <w:shd w:val="clear" w:color="FFFFFF" w:fill="auto"/>
            <w:vAlign w:val="bottom"/>
          </w:tcPr>
          <w:p w:rsidR="00F23A9A" w:rsidRPr="00537CD2" w:rsidRDefault="00F23A9A">
            <w:pPr>
              <w:rPr>
                <w:rFonts w:ascii="Times New Roman" w:hAnsi="Times New Roman"/>
                <w:sz w:val="24"/>
                <w:szCs w:val="24"/>
                <w:lang w:val="en-US"/>
              </w:rPr>
            </w:pPr>
          </w:p>
        </w:tc>
        <w:tc>
          <w:tcPr>
            <w:tcW w:w="903" w:type="dxa"/>
            <w:gridSpan w:val="2"/>
            <w:shd w:val="clear" w:color="FFFFFF" w:fill="auto"/>
            <w:vAlign w:val="bottom"/>
          </w:tcPr>
          <w:p w:rsidR="00F23A9A" w:rsidRPr="00537CD2" w:rsidRDefault="00F23A9A">
            <w:pPr>
              <w:rPr>
                <w:rFonts w:ascii="Times New Roman" w:hAnsi="Times New Roman"/>
                <w:sz w:val="24"/>
                <w:szCs w:val="24"/>
                <w:lang w:val="en-US"/>
              </w:rPr>
            </w:pPr>
          </w:p>
        </w:tc>
        <w:tc>
          <w:tcPr>
            <w:tcW w:w="1738" w:type="dxa"/>
            <w:gridSpan w:val="3"/>
            <w:shd w:val="clear" w:color="FFFFFF" w:fill="auto"/>
            <w:vAlign w:val="bottom"/>
          </w:tcPr>
          <w:p w:rsidR="00F23A9A" w:rsidRPr="00537CD2" w:rsidRDefault="00F23A9A">
            <w:pPr>
              <w:rPr>
                <w:rFonts w:ascii="Times New Roman" w:hAnsi="Times New Roman"/>
                <w:sz w:val="24"/>
                <w:szCs w:val="24"/>
                <w:lang w:val="en-US"/>
              </w:rPr>
            </w:pPr>
          </w:p>
        </w:tc>
        <w:tc>
          <w:tcPr>
            <w:tcW w:w="1436" w:type="dxa"/>
            <w:gridSpan w:val="2"/>
            <w:shd w:val="clear" w:color="FFFFFF" w:fill="auto"/>
            <w:vAlign w:val="bottom"/>
          </w:tcPr>
          <w:p w:rsidR="00F23A9A" w:rsidRPr="00537CD2" w:rsidRDefault="00F23A9A">
            <w:pPr>
              <w:rPr>
                <w:szCs w:val="16"/>
                <w:lang w:val="en-US"/>
              </w:rPr>
            </w:pPr>
          </w:p>
        </w:tc>
      </w:tr>
      <w:tr w:rsidR="00F23A9A" w:rsidRPr="00537CD2"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Pr="00537CD2" w:rsidRDefault="00537CD2">
            <w:pPr>
              <w:jc w:val="center"/>
              <w:rPr>
                <w:rFonts w:ascii="Times New Roman" w:hAnsi="Times New Roman"/>
                <w:sz w:val="24"/>
                <w:szCs w:val="24"/>
                <w:lang w:val="en-US"/>
              </w:rPr>
            </w:pPr>
            <w:r w:rsidRPr="00537CD2">
              <w:rPr>
                <w:rFonts w:ascii="Times New Roman" w:hAnsi="Times New Roman"/>
                <w:sz w:val="24"/>
                <w:szCs w:val="24"/>
                <w:lang w:val="en-US"/>
              </w:rPr>
              <w:t>Http://www.kkb1. krasu.ru</w:t>
            </w:r>
          </w:p>
        </w:tc>
        <w:tc>
          <w:tcPr>
            <w:tcW w:w="539" w:type="dxa"/>
            <w:shd w:val="clear" w:color="FFFFFF" w:fill="auto"/>
            <w:vAlign w:val="bottom"/>
          </w:tcPr>
          <w:p w:rsidR="00F23A9A" w:rsidRPr="00537CD2" w:rsidRDefault="00F23A9A">
            <w:pPr>
              <w:rPr>
                <w:rFonts w:ascii="Times New Roman" w:hAnsi="Times New Roman"/>
                <w:sz w:val="24"/>
                <w:szCs w:val="24"/>
                <w:lang w:val="en-US"/>
              </w:rPr>
            </w:pPr>
          </w:p>
        </w:tc>
        <w:tc>
          <w:tcPr>
            <w:tcW w:w="715" w:type="dxa"/>
            <w:shd w:val="clear" w:color="FFFFFF" w:fill="auto"/>
            <w:vAlign w:val="bottom"/>
          </w:tcPr>
          <w:p w:rsidR="00F23A9A" w:rsidRPr="00537CD2" w:rsidRDefault="00F23A9A">
            <w:pPr>
              <w:rPr>
                <w:rFonts w:ascii="Times New Roman" w:hAnsi="Times New Roman"/>
                <w:sz w:val="24"/>
                <w:szCs w:val="24"/>
                <w:lang w:val="en-US"/>
              </w:rPr>
            </w:pPr>
          </w:p>
        </w:tc>
        <w:tc>
          <w:tcPr>
            <w:tcW w:w="903" w:type="dxa"/>
            <w:gridSpan w:val="2"/>
            <w:shd w:val="clear" w:color="FFFFFF" w:fill="auto"/>
            <w:vAlign w:val="bottom"/>
          </w:tcPr>
          <w:p w:rsidR="00F23A9A" w:rsidRPr="00537CD2" w:rsidRDefault="00F23A9A">
            <w:pPr>
              <w:rPr>
                <w:rFonts w:ascii="Times New Roman" w:hAnsi="Times New Roman"/>
                <w:sz w:val="24"/>
                <w:szCs w:val="24"/>
                <w:lang w:val="en-US"/>
              </w:rPr>
            </w:pPr>
          </w:p>
        </w:tc>
        <w:tc>
          <w:tcPr>
            <w:tcW w:w="1738" w:type="dxa"/>
            <w:gridSpan w:val="3"/>
            <w:shd w:val="clear" w:color="FFFFFF" w:fill="auto"/>
            <w:vAlign w:val="bottom"/>
          </w:tcPr>
          <w:p w:rsidR="00F23A9A" w:rsidRPr="00537CD2" w:rsidRDefault="00F23A9A">
            <w:pPr>
              <w:rPr>
                <w:rFonts w:ascii="Times New Roman" w:hAnsi="Times New Roman"/>
                <w:sz w:val="24"/>
                <w:szCs w:val="24"/>
                <w:lang w:val="en-US"/>
              </w:rPr>
            </w:pPr>
          </w:p>
        </w:tc>
        <w:tc>
          <w:tcPr>
            <w:tcW w:w="1436" w:type="dxa"/>
            <w:gridSpan w:val="2"/>
            <w:shd w:val="clear" w:color="FFFFFF" w:fill="auto"/>
            <w:vAlign w:val="bottom"/>
          </w:tcPr>
          <w:p w:rsidR="00F23A9A" w:rsidRPr="00537CD2" w:rsidRDefault="00F23A9A">
            <w:pPr>
              <w:rPr>
                <w:szCs w:val="16"/>
                <w:lang w:val="en-US"/>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ОКПО 01913234</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ИНН/КПП 2465030876/246501001</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rsidP="00537CD2">
            <w:pPr>
              <w:jc w:val="center"/>
              <w:rPr>
                <w:rFonts w:ascii="Times New Roman" w:hAnsi="Times New Roman"/>
                <w:sz w:val="24"/>
                <w:szCs w:val="24"/>
              </w:rPr>
            </w:pPr>
            <w:r>
              <w:rPr>
                <w:rFonts w:ascii="Times New Roman" w:hAnsi="Times New Roman"/>
                <w:sz w:val="24"/>
                <w:szCs w:val="24"/>
              </w:rPr>
              <w:t>12.02.2</w:t>
            </w:r>
            <w:r>
              <w:rPr>
                <w:rFonts w:ascii="Times New Roman" w:hAnsi="Times New Roman"/>
                <w:sz w:val="24"/>
                <w:szCs w:val="24"/>
              </w:rPr>
              <w:t>019 г. №.б/н</w:t>
            </w:r>
            <w:bookmarkStart w:id="0" w:name="_GoBack"/>
            <w:bookmarkEnd w:id="0"/>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На №_________ от ________________</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rFonts w:ascii="Times New Roman" w:hAnsi="Times New Roman"/>
                <w:sz w:val="24"/>
                <w:szCs w:val="24"/>
              </w:rPr>
            </w:pPr>
          </w:p>
        </w:tc>
        <w:tc>
          <w:tcPr>
            <w:tcW w:w="2604" w:type="dxa"/>
            <w:shd w:val="clear" w:color="FFFFFF" w:fill="auto"/>
            <w:vAlign w:val="bottom"/>
          </w:tcPr>
          <w:p w:rsidR="00F23A9A" w:rsidRDefault="00F23A9A">
            <w:pPr>
              <w:rPr>
                <w:rFonts w:ascii="Times New Roman" w:hAnsi="Times New Roman"/>
                <w:sz w:val="24"/>
                <w:szCs w:val="24"/>
              </w:rPr>
            </w:pPr>
          </w:p>
        </w:tc>
        <w:tc>
          <w:tcPr>
            <w:tcW w:w="2421" w:type="dxa"/>
            <w:shd w:val="clear" w:color="FFFFFF" w:fill="auto"/>
            <w:vAlign w:val="bottom"/>
          </w:tcPr>
          <w:p w:rsidR="00F23A9A" w:rsidRDefault="00F23A9A">
            <w:pPr>
              <w:rPr>
                <w:rFonts w:ascii="Times New Roman" w:hAnsi="Times New Roman"/>
                <w:sz w:val="24"/>
                <w:szCs w:val="24"/>
              </w:rPr>
            </w:pP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5442" w:type="dxa"/>
            <w:gridSpan w:val="3"/>
            <w:shd w:val="clear" w:color="FFFFFF" w:fill="auto"/>
            <w:vAlign w:val="bottom"/>
          </w:tcPr>
          <w:p w:rsidR="00F23A9A" w:rsidRDefault="00537CD2">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rFonts w:ascii="Times New Roman" w:hAnsi="Times New Roman"/>
                <w:sz w:val="24"/>
                <w:szCs w:val="24"/>
              </w:rPr>
            </w:pPr>
          </w:p>
        </w:tc>
        <w:tc>
          <w:tcPr>
            <w:tcW w:w="2604" w:type="dxa"/>
            <w:shd w:val="clear" w:color="FFFFFF" w:fill="auto"/>
            <w:vAlign w:val="bottom"/>
          </w:tcPr>
          <w:p w:rsidR="00F23A9A" w:rsidRDefault="00F23A9A">
            <w:pPr>
              <w:rPr>
                <w:rFonts w:ascii="Times New Roman" w:hAnsi="Times New Roman"/>
                <w:sz w:val="24"/>
                <w:szCs w:val="24"/>
              </w:rPr>
            </w:pPr>
          </w:p>
        </w:tc>
        <w:tc>
          <w:tcPr>
            <w:tcW w:w="2421" w:type="dxa"/>
            <w:shd w:val="clear" w:color="FFFFFF" w:fill="auto"/>
            <w:vAlign w:val="bottom"/>
          </w:tcPr>
          <w:p w:rsidR="00F23A9A" w:rsidRDefault="00F23A9A">
            <w:pPr>
              <w:rPr>
                <w:rFonts w:ascii="Times New Roman" w:hAnsi="Times New Roman"/>
                <w:sz w:val="24"/>
                <w:szCs w:val="24"/>
              </w:rPr>
            </w:pPr>
          </w:p>
        </w:tc>
        <w:tc>
          <w:tcPr>
            <w:tcW w:w="539" w:type="dxa"/>
            <w:shd w:val="clear" w:color="FFFFFF" w:fill="auto"/>
            <w:vAlign w:val="bottom"/>
          </w:tcPr>
          <w:p w:rsidR="00F23A9A" w:rsidRDefault="00F23A9A">
            <w:pPr>
              <w:rPr>
                <w:rFonts w:ascii="Times New Roman" w:hAnsi="Times New Roman"/>
                <w:sz w:val="24"/>
                <w:szCs w:val="24"/>
              </w:rPr>
            </w:pPr>
          </w:p>
        </w:tc>
        <w:tc>
          <w:tcPr>
            <w:tcW w:w="715" w:type="dxa"/>
            <w:shd w:val="clear" w:color="FFFFFF" w:fill="auto"/>
            <w:vAlign w:val="bottom"/>
          </w:tcPr>
          <w:p w:rsidR="00F23A9A" w:rsidRDefault="00F23A9A">
            <w:pPr>
              <w:rPr>
                <w:rFonts w:ascii="Times New Roman" w:hAnsi="Times New Roman"/>
                <w:sz w:val="24"/>
                <w:szCs w:val="24"/>
              </w:rPr>
            </w:pPr>
          </w:p>
        </w:tc>
        <w:tc>
          <w:tcPr>
            <w:tcW w:w="903" w:type="dxa"/>
            <w:gridSpan w:val="2"/>
            <w:shd w:val="clear" w:color="FFFFFF" w:fill="auto"/>
            <w:vAlign w:val="bottom"/>
          </w:tcPr>
          <w:p w:rsidR="00F23A9A" w:rsidRDefault="00F23A9A">
            <w:pPr>
              <w:rPr>
                <w:rFonts w:ascii="Times New Roman" w:hAnsi="Times New Roman"/>
                <w:sz w:val="24"/>
                <w:szCs w:val="24"/>
              </w:rPr>
            </w:pPr>
          </w:p>
        </w:tc>
        <w:tc>
          <w:tcPr>
            <w:tcW w:w="1738" w:type="dxa"/>
            <w:gridSpan w:val="3"/>
            <w:shd w:val="clear" w:color="FFFFFF" w:fill="auto"/>
            <w:vAlign w:val="bottom"/>
          </w:tcPr>
          <w:p w:rsidR="00F23A9A" w:rsidRDefault="00F23A9A">
            <w:pPr>
              <w:rPr>
                <w:rFonts w:ascii="Times New Roman" w:hAnsi="Times New Roman"/>
                <w:sz w:val="24"/>
                <w:szCs w:val="24"/>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9337" w:type="dxa"/>
            <w:gridSpan w:val="10"/>
            <w:shd w:val="clear" w:color="FFFFFF" w:fill="auto"/>
            <w:vAlign w:val="bottom"/>
          </w:tcPr>
          <w:p w:rsidR="00F23A9A" w:rsidRDefault="00537CD2">
            <w:pPr>
              <w:jc w:val="center"/>
              <w:rPr>
                <w:rFonts w:ascii="Times New Roman" w:hAnsi="Times New Roman"/>
                <w:b/>
                <w:sz w:val="28"/>
                <w:szCs w:val="28"/>
              </w:rPr>
            </w:pPr>
            <w:r>
              <w:rPr>
                <w:rFonts w:ascii="Times New Roman" w:hAnsi="Times New Roman"/>
                <w:b/>
                <w:sz w:val="28"/>
                <w:szCs w:val="28"/>
              </w:rPr>
              <w:t>Уважаемые господа!</w:t>
            </w: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jc w:val="center"/>
              <w:rPr>
                <w:rFonts w:ascii="Times New Roman" w:hAnsi="Times New Roman"/>
                <w:sz w:val="28"/>
                <w:szCs w:val="28"/>
              </w:rPr>
            </w:pPr>
            <w:r>
              <w:rPr>
                <w:rFonts w:ascii="Times New Roman" w:hAnsi="Times New Roman"/>
                <w:sz w:val="28"/>
                <w:szCs w:val="28"/>
              </w:rPr>
              <w:t xml:space="preserve">Прошу Вас </w:t>
            </w:r>
            <w:r>
              <w:rPr>
                <w:rFonts w:ascii="Times New Roman" w:hAnsi="Times New Roman"/>
                <w:sz w:val="28"/>
                <w:szCs w:val="28"/>
              </w:rPr>
              <w:t>предоставить коммерческое предложение на право поставки следующего товара:</w:t>
            </w: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2604" w:type="dxa"/>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Наименование</w:t>
            </w:r>
          </w:p>
        </w:tc>
        <w:tc>
          <w:tcPr>
            <w:tcW w:w="3675" w:type="dxa"/>
            <w:gridSpan w:val="3"/>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Характеристики</w:t>
            </w:r>
          </w:p>
        </w:tc>
        <w:tc>
          <w:tcPr>
            <w:tcW w:w="534" w:type="dxa"/>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Ед. изм.</w:t>
            </w:r>
          </w:p>
        </w:tc>
        <w:tc>
          <w:tcPr>
            <w:tcW w:w="850" w:type="dxa"/>
            <w:gridSpan w:val="2"/>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851" w:type="dxa"/>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Цена, рублей</w:t>
            </w:r>
          </w:p>
        </w:tc>
        <w:tc>
          <w:tcPr>
            <w:tcW w:w="1701" w:type="dxa"/>
            <w:gridSpan w:val="2"/>
            <w:tcBorders>
              <w:top w:val="single" w:sz="5" w:space="0" w:color="auto"/>
              <w:bottom w:val="single" w:sz="5" w:space="0" w:color="auto"/>
              <w:right w:val="single" w:sz="5" w:space="0" w:color="auto"/>
            </w:tcBorders>
            <w:shd w:val="clear" w:color="FFFFFF" w:fill="auto"/>
            <w:vAlign w:val="center"/>
          </w:tcPr>
          <w:p w:rsidR="00537CD2" w:rsidRDefault="00537CD2">
            <w:pPr>
              <w:jc w:val="center"/>
              <w:rPr>
                <w:rFonts w:ascii="Times New Roman" w:hAnsi="Times New Roman"/>
                <w:b/>
                <w:sz w:val="24"/>
                <w:szCs w:val="24"/>
              </w:rPr>
            </w:pPr>
            <w:r>
              <w:rPr>
                <w:rFonts w:ascii="Times New Roman" w:hAnsi="Times New Roman"/>
                <w:b/>
                <w:sz w:val="24"/>
                <w:szCs w:val="24"/>
              </w:rPr>
              <w:t>Страна происхождения</w:t>
            </w: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Элемент питания Крона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Элемент питания  аналог Крона (9V)</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80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Аккумулятор </w:t>
            </w:r>
            <w:proofErr w:type="spellStart"/>
            <w:r>
              <w:rPr>
                <w:rFonts w:ascii="Times New Roman" w:hAnsi="Times New Roman"/>
                <w:sz w:val="24"/>
                <w:szCs w:val="24"/>
              </w:rPr>
              <w:t>Ni</w:t>
            </w:r>
            <w:proofErr w:type="spellEnd"/>
            <w:r>
              <w:rPr>
                <w:rFonts w:ascii="Times New Roman" w:hAnsi="Times New Roman"/>
                <w:sz w:val="24"/>
                <w:szCs w:val="24"/>
              </w:rPr>
              <w:t xml:space="preserve">-MG не менее 2500 </w:t>
            </w:r>
            <w:proofErr w:type="spellStart"/>
            <w:r>
              <w:rPr>
                <w:rFonts w:ascii="Times New Roman" w:hAnsi="Times New Roman"/>
                <w:sz w:val="24"/>
                <w:szCs w:val="24"/>
              </w:rPr>
              <w:t>Ah</w:t>
            </w:r>
            <w:proofErr w:type="spellEnd"/>
            <w:r>
              <w:rPr>
                <w:rFonts w:ascii="Times New Roman" w:hAnsi="Times New Roman"/>
                <w:sz w:val="24"/>
                <w:szCs w:val="24"/>
              </w:rPr>
              <w:t xml:space="preserve"> тип АА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Аккумулятор </w:t>
            </w:r>
            <w:proofErr w:type="spellStart"/>
            <w:r>
              <w:rPr>
                <w:rFonts w:ascii="Times New Roman" w:hAnsi="Times New Roman"/>
                <w:sz w:val="24"/>
                <w:szCs w:val="24"/>
              </w:rPr>
              <w:t>Ni</w:t>
            </w:r>
            <w:proofErr w:type="spellEnd"/>
            <w:r>
              <w:rPr>
                <w:rFonts w:ascii="Times New Roman" w:hAnsi="Times New Roman"/>
                <w:sz w:val="24"/>
                <w:szCs w:val="24"/>
              </w:rPr>
              <w:t xml:space="preserve">-MG не менее 2500 </w:t>
            </w:r>
            <w:proofErr w:type="spellStart"/>
            <w:r>
              <w:rPr>
                <w:rFonts w:ascii="Times New Roman" w:hAnsi="Times New Roman"/>
                <w:sz w:val="24"/>
                <w:szCs w:val="24"/>
              </w:rPr>
              <w:t>Ah</w:t>
            </w:r>
            <w:proofErr w:type="spellEnd"/>
            <w:r>
              <w:rPr>
                <w:rFonts w:ascii="Times New Roman" w:hAnsi="Times New Roman"/>
                <w:sz w:val="24"/>
                <w:szCs w:val="24"/>
              </w:rPr>
              <w:t xml:space="preserve"> тип АА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Элемент питания алкалиновый тип "ААА"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Батарейка LR03 </w:t>
            </w:r>
            <w:proofErr w:type="spellStart"/>
            <w:r>
              <w:rPr>
                <w:rFonts w:ascii="Times New Roman" w:hAnsi="Times New Roman"/>
                <w:sz w:val="24"/>
                <w:szCs w:val="24"/>
              </w:rPr>
              <w:t>Alkaline</w:t>
            </w:r>
            <w:proofErr w:type="spellEnd"/>
            <w:r>
              <w:rPr>
                <w:rFonts w:ascii="Times New Roman" w:hAnsi="Times New Roman"/>
                <w:sz w:val="24"/>
                <w:szCs w:val="24"/>
              </w:rPr>
              <w:t xml:space="preserve">  </w:t>
            </w:r>
            <w:proofErr w:type="spellStart"/>
            <w:r>
              <w:rPr>
                <w:rFonts w:ascii="Times New Roman" w:hAnsi="Times New Roman"/>
                <w:sz w:val="24"/>
                <w:szCs w:val="24"/>
              </w:rPr>
              <w:t>Plus</w:t>
            </w:r>
            <w:proofErr w:type="spell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Элемент питания алкалиновый тип "АА"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Батарейка LR06 </w:t>
            </w:r>
            <w:proofErr w:type="spellStart"/>
            <w:r>
              <w:rPr>
                <w:rFonts w:ascii="Times New Roman" w:hAnsi="Times New Roman"/>
                <w:sz w:val="24"/>
                <w:szCs w:val="24"/>
              </w:rPr>
              <w:t>Alkaline</w:t>
            </w:r>
            <w:proofErr w:type="spellEnd"/>
            <w:r>
              <w:rPr>
                <w:rFonts w:ascii="Times New Roman" w:hAnsi="Times New Roman"/>
                <w:sz w:val="24"/>
                <w:szCs w:val="24"/>
              </w:rPr>
              <w:t xml:space="preserve">  </w:t>
            </w:r>
            <w:proofErr w:type="spellStart"/>
            <w:r>
              <w:rPr>
                <w:rFonts w:ascii="Times New Roman" w:hAnsi="Times New Roman"/>
                <w:sz w:val="24"/>
                <w:szCs w:val="24"/>
              </w:rPr>
              <w:t>Plus</w:t>
            </w:r>
            <w:proofErr w:type="spell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480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Элемент питания алкалиновый тип "С"</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Батарейка LR14 </w:t>
            </w:r>
            <w:proofErr w:type="spellStart"/>
            <w:r>
              <w:rPr>
                <w:rFonts w:ascii="Times New Roman" w:hAnsi="Times New Roman"/>
                <w:sz w:val="24"/>
                <w:szCs w:val="24"/>
              </w:rPr>
              <w:t>Alkaline</w:t>
            </w:r>
            <w:proofErr w:type="spell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120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Вилка </w:t>
            </w:r>
            <w:proofErr w:type="spellStart"/>
            <w:r>
              <w:rPr>
                <w:rFonts w:ascii="Times New Roman" w:hAnsi="Times New Roman"/>
                <w:sz w:val="24"/>
                <w:szCs w:val="24"/>
              </w:rPr>
              <w:t>элетричекая</w:t>
            </w:r>
            <w:proofErr w:type="spellEnd"/>
            <w:r>
              <w:rPr>
                <w:rFonts w:ascii="Times New Roman" w:hAnsi="Times New Roman"/>
                <w:sz w:val="24"/>
                <w:szCs w:val="24"/>
              </w:rPr>
              <w:t xml:space="preserve"> с </w:t>
            </w:r>
            <w:proofErr w:type="spellStart"/>
            <w:r>
              <w:rPr>
                <w:rFonts w:ascii="Times New Roman" w:hAnsi="Times New Roman"/>
                <w:sz w:val="24"/>
                <w:szCs w:val="24"/>
              </w:rPr>
              <w:t>заземлнием</w:t>
            </w:r>
            <w:proofErr w:type="spellEnd"/>
            <w:r>
              <w:rPr>
                <w:rFonts w:ascii="Times New Roman" w:hAnsi="Times New Roman"/>
                <w:sz w:val="24"/>
                <w:szCs w:val="24"/>
              </w:rPr>
              <w:t xml:space="preserve"> В16-101</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Вилка </w:t>
            </w:r>
            <w:proofErr w:type="spellStart"/>
            <w:r>
              <w:rPr>
                <w:rFonts w:ascii="Times New Roman" w:hAnsi="Times New Roman"/>
                <w:sz w:val="24"/>
                <w:szCs w:val="24"/>
              </w:rPr>
              <w:t>элетричекая</w:t>
            </w:r>
            <w:proofErr w:type="spellEnd"/>
            <w:r>
              <w:rPr>
                <w:rFonts w:ascii="Times New Roman" w:hAnsi="Times New Roman"/>
                <w:sz w:val="24"/>
                <w:szCs w:val="24"/>
              </w:rPr>
              <w:t xml:space="preserve"> с </w:t>
            </w:r>
            <w:proofErr w:type="spellStart"/>
            <w:r>
              <w:rPr>
                <w:rFonts w:ascii="Times New Roman" w:hAnsi="Times New Roman"/>
                <w:sz w:val="24"/>
                <w:szCs w:val="24"/>
              </w:rPr>
              <w:t>заземлнием</w:t>
            </w:r>
            <w:proofErr w:type="spellEnd"/>
            <w:r>
              <w:rPr>
                <w:rFonts w:ascii="Times New Roman" w:hAnsi="Times New Roman"/>
                <w:sz w:val="24"/>
                <w:szCs w:val="24"/>
              </w:rPr>
              <w:t xml:space="preserve"> В16-101</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7</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Выключатель автоматический ВА 47-29 1 </w:t>
            </w:r>
            <w:proofErr w:type="gramStart"/>
            <w:r>
              <w:rPr>
                <w:rFonts w:ascii="Times New Roman" w:hAnsi="Times New Roman"/>
                <w:sz w:val="24"/>
                <w:szCs w:val="24"/>
              </w:rPr>
              <w:t>п</w:t>
            </w:r>
            <w:proofErr w:type="gramEnd"/>
            <w:r>
              <w:rPr>
                <w:rFonts w:ascii="Times New Roman" w:hAnsi="Times New Roman"/>
                <w:sz w:val="24"/>
                <w:szCs w:val="24"/>
              </w:rPr>
              <w:t xml:space="preserve"> 16А С</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силовых полюсов: 1</w:t>
            </w:r>
            <w:r>
              <w:rPr>
                <w:rFonts w:ascii="Times New Roman" w:hAnsi="Times New Roman"/>
                <w:sz w:val="24"/>
                <w:szCs w:val="24"/>
              </w:rPr>
              <w:br/>
              <w:t>Номинальное напряжение, В: 230/400</w:t>
            </w:r>
            <w:r>
              <w:rPr>
                <w:rFonts w:ascii="Times New Roman" w:hAnsi="Times New Roman"/>
                <w:sz w:val="24"/>
                <w:szCs w:val="24"/>
              </w:rPr>
              <w:br/>
              <w:t xml:space="preserve">Характеристика </w:t>
            </w:r>
            <w:proofErr w:type="spellStart"/>
            <w:r>
              <w:rPr>
                <w:rFonts w:ascii="Times New Roman" w:hAnsi="Times New Roman"/>
                <w:sz w:val="24"/>
                <w:szCs w:val="24"/>
              </w:rPr>
              <w:t>эл</w:t>
            </w:r>
            <w:proofErr w:type="gramStart"/>
            <w:r>
              <w:rPr>
                <w:rFonts w:ascii="Times New Roman" w:hAnsi="Times New Roman"/>
                <w:sz w:val="24"/>
                <w:szCs w:val="24"/>
              </w:rPr>
              <w:t>.м</w:t>
            </w:r>
            <w:proofErr w:type="gramEnd"/>
            <w:r>
              <w:rPr>
                <w:rFonts w:ascii="Times New Roman" w:hAnsi="Times New Roman"/>
                <w:sz w:val="24"/>
                <w:szCs w:val="24"/>
              </w:rPr>
              <w:t>агнитного</w:t>
            </w:r>
            <w:proofErr w:type="spellEnd"/>
            <w:r>
              <w:rPr>
                <w:rFonts w:ascii="Times New Roman" w:hAnsi="Times New Roman"/>
                <w:sz w:val="24"/>
                <w:szCs w:val="24"/>
              </w:rPr>
              <w:t xml:space="preserve"> </w:t>
            </w:r>
            <w:proofErr w:type="spellStart"/>
            <w:r>
              <w:rPr>
                <w:rFonts w:ascii="Times New Roman" w:hAnsi="Times New Roman"/>
                <w:sz w:val="24"/>
                <w:szCs w:val="24"/>
              </w:rPr>
              <w:t>расцепителя</w:t>
            </w:r>
            <w:proofErr w:type="spellEnd"/>
            <w:r>
              <w:rPr>
                <w:rFonts w:ascii="Times New Roman" w:hAnsi="Times New Roman"/>
                <w:sz w:val="24"/>
                <w:szCs w:val="24"/>
              </w:rPr>
              <w:t>: C</w:t>
            </w:r>
            <w:r>
              <w:rPr>
                <w:rFonts w:ascii="Times New Roman" w:hAnsi="Times New Roman"/>
                <w:sz w:val="24"/>
                <w:szCs w:val="24"/>
              </w:rPr>
              <w:br/>
              <w:t xml:space="preserve">Номинальная отключающая способность, </w:t>
            </w:r>
            <w:proofErr w:type="spellStart"/>
            <w:r>
              <w:rPr>
                <w:rFonts w:ascii="Times New Roman" w:hAnsi="Times New Roman"/>
                <w:sz w:val="24"/>
                <w:szCs w:val="24"/>
              </w:rPr>
              <w:t>кA</w:t>
            </w:r>
            <w:proofErr w:type="spellEnd"/>
            <w:r>
              <w:rPr>
                <w:rFonts w:ascii="Times New Roman" w:hAnsi="Times New Roman"/>
                <w:sz w:val="24"/>
                <w:szCs w:val="24"/>
              </w:rPr>
              <w:t xml:space="preserve"> (AC) (IEC/EN 60898): 4.5</w:t>
            </w:r>
            <w:r>
              <w:rPr>
                <w:rFonts w:ascii="Times New Roman" w:hAnsi="Times New Roman"/>
                <w:sz w:val="24"/>
                <w:szCs w:val="24"/>
              </w:rPr>
              <w:br/>
              <w:t xml:space="preserve">Номинальный </w:t>
            </w:r>
            <w:proofErr w:type="spellStart"/>
            <w:r>
              <w:rPr>
                <w:rFonts w:ascii="Times New Roman" w:hAnsi="Times New Roman"/>
                <w:sz w:val="24"/>
                <w:szCs w:val="24"/>
              </w:rPr>
              <w:t>ток</w:t>
            </w:r>
            <w:proofErr w:type="gramStart"/>
            <w:r>
              <w:rPr>
                <w:rFonts w:ascii="Times New Roman" w:hAnsi="Times New Roman"/>
                <w:sz w:val="24"/>
                <w:szCs w:val="24"/>
              </w:rPr>
              <w:t>,А</w:t>
            </w:r>
            <w:proofErr w:type="spellEnd"/>
            <w:proofErr w:type="gramEnd"/>
            <w:r>
              <w:rPr>
                <w:rFonts w:ascii="Times New Roman" w:hAnsi="Times New Roman"/>
                <w:sz w:val="24"/>
                <w:szCs w:val="24"/>
              </w:rPr>
              <w:t>: 16</w:t>
            </w:r>
            <w:r>
              <w:rPr>
                <w:rFonts w:ascii="Times New Roman" w:hAnsi="Times New Roman"/>
                <w:sz w:val="24"/>
                <w:szCs w:val="24"/>
              </w:rPr>
              <w:br/>
              <w:t xml:space="preserve">Нормативный документ: ГОСТ </w:t>
            </w:r>
            <w:proofErr w:type="gramStart"/>
            <w:r>
              <w:rPr>
                <w:rFonts w:ascii="Times New Roman" w:hAnsi="Times New Roman"/>
                <w:sz w:val="24"/>
                <w:szCs w:val="24"/>
              </w:rPr>
              <w:t>Р</w:t>
            </w:r>
            <w:proofErr w:type="gramEnd"/>
            <w:r>
              <w:rPr>
                <w:rFonts w:ascii="Times New Roman" w:hAnsi="Times New Roman"/>
                <w:sz w:val="24"/>
                <w:szCs w:val="24"/>
              </w:rPr>
              <w:t xml:space="preserve"> 50345, ТУ 2000 АГИЕ.641.235.003</w:t>
            </w:r>
            <w:r>
              <w:rPr>
                <w:rFonts w:ascii="Times New Roman" w:hAnsi="Times New Roman"/>
                <w:sz w:val="24"/>
                <w:szCs w:val="24"/>
              </w:rPr>
              <w:br/>
              <w:t xml:space="preserve">Исполнение: </w:t>
            </w:r>
            <w:proofErr w:type="gramStart"/>
            <w:r>
              <w:rPr>
                <w:rFonts w:ascii="Times New Roman" w:hAnsi="Times New Roman"/>
                <w:sz w:val="24"/>
                <w:szCs w:val="24"/>
              </w:rPr>
              <w:t>Стационарное</w:t>
            </w:r>
            <w:proofErr w:type="gramEnd"/>
            <w:r>
              <w:rPr>
                <w:rFonts w:ascii="Times New Roman" w:hAnsi="Times New Roman"/>
                <w:sz w:val="24"/>
                <w:szCs w:val="24"/>
              </w:rPr>
              <w:br/>
              <w:t xml:space="preserve">Способ монтажа: </w:t>
            </w:r>
            <w:proofErr w:type="spellStart"/>
            <w:r>
              <w:rPr>
                <w:rFonts w:ascii="Times New Roman" w:hAnsi="Times New Roman"/>
                <w:sz w:val="24"/>
                <w:szCs w:val="24"/>
              </w:rPr>
              <w:t>Din</w:t>
            </w:r>
            <w:proofErr w:type="spellEnd"/>
            <w:r>
              <w:rPr>
                <w:rFonts w:ascii="Times New Roman" w:hAnsi="Times New Roman"/>
                <w:sz w:val="24"/>
                <w:szCs w:val="24"/>
              </w:rPr>
              <w:t>-рейка</w:t>
            </w:r>
            <w:r>
              <w:rPr>
                <w:rFonts w:ascii="Times New Roman" w:hAnsi="Times New Roman"/>
                <w:sz w:val="24"/>
                <w:szCs w:val="24"/>
              </w:rPr>
              <w:br/>
              <w:t>Количество модулей DIN: 1</w:t>
            </w:r>
            <w:r>
              <w:rPr>
                <w:rFonts w:ascii="Times New Roman" w:hAnsi="Times New Roman"/>
                <w:sz w:val="24"/>
                <w:szCs w:val="24"/>
              </w:rPr>
              <w:br/>
              <w:t>Степень защиты: IP20</w:t>
            </w:r>
            <w:r>
              <w:rPr>
                <w:rFonts w:ascii="Times New Roman" w:hAnsi="Times New Roman"/>
                <w:sz w:val="24"/>
                <w:szCs w:val="24"/>
              </w:rPr>
              <w:br/>
              <w:t xml:space="preserve">Высота, </w:t>
            </w:r>
            <w:proofErr w:type="gramStart"/>
            <w:r>
              <w:rPr>
                <w:rFonts w:ascii="Times New Roman" w:hAnsi="Times New Roman"/>
                <w:sz w:val="24"/>
                <w:szCs w:val="24"/>
              </w:rPr>
              <w:t>мм</w:t>
            </w:r>
            <w:proofErr w:type="gramEnd"/>
            <w:r>
              <w:rPr>
                <w:rFonts w:ascii="Times New Roman" w:hAnsi="Times New Roman"/>
                <w:sz w:val="24"/>
                <w:szCs w:val="24"/>
              </w:rPr>
              <w:t>: 80</w:t>
            </w:r>
            <w:r>
              <w:rPr>
                <w:rFonts w:ascii="Times New Roman" w:hAnsi="Times New Roman"/>
                <w:sz w:val="24"/>
                <w:szCs w:val="24"/>
              </w:rPr>
              <w:br/>
              <w:t>Ширина, мм: 18</w:t>
            </w:r>
            <w:r>
              <w:rPr>
                <w:rFonts w:ascii="Times New Roman" w:hAnsi="Times New Roman"/>
                <w:sz w:val="24"/>
                <w:szCs w:val="24"/>
              </w:rPr>
              <w:br/>
              <w:t>Глубина, мм: 75</w:t>
            </w:r>
            <w:r>
              <w:rPr>
                <w:rFonts w:ascii="Times New Roman" w:hAnsi="Times New Roman"/>
                <w:sz w:val="24"/>
                <w:szCs w:val="24"/>
              </w:rPr>
              <w:br/>
              <w:t xml:space="preserve">Тип </w:t>
            </w:r>
            <w:proofErr w:type="spellStart"/>
            <w:r>
              <w:rPr>
                <w:rFonts w:ascii="Times New Roman" w:hAnsi="Times New Roman"/>
                <w:sz w:val="24"/>
                <w:szCs w:val="24"/>
              </w:rPr>
              <w:t>расцепителя</w:t>
            </w:r>
            <w:proofErr w:type="spellEnd"/>
            <w:r>
              <w:rPr>
                <w:rFonts w:ascii="Times New Roman" w:hAnsi="Times New Roman"/>
                <w:sz w:val="24"/>
                <w:szCs w:val="24"/>
              </w:rPr>
              <w:t>: Тепловой, электромагнитный</w:t>
            </w:r>
            <w:r>
              <w:rPr>
                <w:rFonts w:ascii="Times New Roman" w:hAnsi="Times New Roman"/>
                <w:sz w:val="24"/>
                <w:szCs w:val="24"/>
              </w:rPr>
              <w:br/>
              <w:t xml:space="preserve">Род тока: </w:t>
            </w:r>
            <w:proofErr w:type="gramStart"/>
            <w:r>
              <w:rPr>
                <w:rFonts w:ascii="Times New Roman" w:hAnsi="Times New Roman"/>
                <w:sz w:val="24"/>
                <w:szCs w:val="24"/>
              </w:rPr>
              <w:t>Переменный</w:t>
            </w:r>
            <w:proofErr w:type="gramEnd"/>
            <w:r>
              <w:rPr>
                <w:rFonts w:ascii="Times New Roman" w:hAnsi="Times New Roman"/>
                <w:sz w:val="24"/>
                <w:szCs w:val="24"/>
              </w:rPr>
              <w:t xml:space="preserve"> (AC)</w:t>
            </w:r>
            <w:r>
              <w:rPr>
                <w:rFonts w:ascii="Times New Roman" w:hAnsi="Times New Roman"/>
                <w:sz w:val="24"/>
                <w:szCs w:val="24"/>
              </w:rPr>
              <w:br/>
              <w:t>Сфера применения: Промышленное и бытовое</w:t>
            </w:r>
            <w:r>
              <w:rPr>
                <w:rFonts w:ascii="Times New Roman" w:hAnsi="Times New Roman"/>
                <w:sz w:val="24"/>
                <w:szCs w:val="24"/>
              </w:rPr>
              <w:br/>
              <w:t xml:space="preserve">Максимальное сечение </w:t>
            </w:r>
            <w:r>
              <w:rPr>
                <w:rFonts w:ascii="Times New Roman" w:hAnsi="Times New Roman"/>
                <w:sz w:val="24"/>
                <w:szCs w:val="24"/>
              </w:rPr>
              <w:lastRenderedPageBreak/>
              <w:t>подключаемого кабеля, мм</w:t>
            </w:r>
            <w:proofErr w:type="gramStart"/>
            <w:r>
              <w:rPr>
                <w:rFonts w:ascii="Times New Roman" w:hAnsi="Times New Roman"/>
                <w:sz w:val="24"/>
                <w:szCs w:val="24"/>
              </w:rPr>
              <w:t>2</w:t>
            </w:r>
            <w:proofErr w:type="gramEnd"/>
            <w:r>
              <w:rPr>
                <w:rFonts w:ascii="Times New Roman" w:hAnsi="Times New Roman"/>
                <w:sz w:val="24"/>
                <w:szCs w:val="24"/>
              </w:rPr>
              <w:t>: 25</w:t>
            </w:r>
            <w:r>
              <w:rPr>
                <w:rFonts w:ascii="Times New Roman" w:hAnsi="Times New Roman"/>
                <w:sz w:val="24"/>
                <w:szCs w:val="24"/>
              </w:rPr>
              <w:br/>
              <w:t>Масса, кг: 0.099  Климатическое исполнение: УХЛ</w:t>
            </w:r>
            <w:proofErr w:type="gramStart"/>
            <w:r>
              <w:rPr>
                <w:rFonts w:ascii="Times New Roman" w:hAnsi="Times New Roman"/>
                <w:sz w:val="24"/>
                <w:szCs w:val="24"/>
              </w:rPr>
              <w:t>4</w:t>
            </w:r>
            <w:proofErr w:type="gram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70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8</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Выключатель автоматический ВА 47-29 1 </w:t>
            </w:r>
            <w:proofErr w:type="gramStart"/>
            <w:r>
              <w:rPr>
                <w:rFonts w:ascii="Times New Roman" w:hAnsi="Times New Roman"/>
                <w:sz w:val="24"/>
                <w:szCs w:val="24"/>
              </w:rPr>
              <w:t>п</w:t>
            </w:r>
            <w:proofErr w:type="gramEnd"/>
            <w:r>
              <w:rPr>
                <w:rFonts w:ascii="Times New Roman" w:hAnsi="Times New Roman"/>
                <w:sz w:val="24"/>
                <w:szCs w:val="24"/>
              </w:rPr>
              <w:t xml:space="preserve"> 25А С</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Количество полюсов: 1</w:t>
            </w:r>
            <w:r>
              <w:rPr>
                <w:rFonts w:ascii="Times New Roman" w:hAnsi="Times New Roman"/>
                <w:sz w:val="24"/>
                <w:szCs w:val="24"/>
              </w:rPr>
              <w:br/>
              <w:t>Номинальный ток: 25</w:t>
            </w:r>
            <w:proofErr w:type="gramStart"/>
            <w:r>
              <w:rPr>
                <w:rFonts w:ascii="Times New Roman" w:hAnsi="Times New Roman"/>
                <w:sz w:val="24"/>
                <w:szCs w:val="24"/>
              </w:rPr>
              <w:t xml:space="preserve"> А</w:t>
            </w:r>
            <w:proofErr w:type="gramEnd"/>
            <w:r>
              <w:rPr>
                <w:rFonts w:ascii="Times New Roman" w:hAnsi="Times New Roman"/>
                <w:sz w:val="24"/>
                <w:szCs w:val="24"/>
              </w:rPr>
              <w:br/>
              <w:t>Характеристика срабатывания - кривая тока: C</w:t>
            </w:r>
            <w:r>
              <w:rPr>
                <w:rFonts w:ascii="Times New Roman" w:hAnsi="Times New Roman"/>
                <w:sz w:val="24"/>
                <w:szCs w:val="24"/>
              </w:rPr>
              <w:br/>
              <w:t>Номинальное рабочее напряжение: 230/400</w:t>
            </w:r>
            <w:proofErr w:type="gramStart"/>
            <w:r>
              <w:rPr>
                <w:rFonts w:ascii="Times New Roman" w:hAnsi="Times New Roman"/>
                <w:sz w:val="24"/>
                <w:szCs w:val="24"/>
              </w:rPr>
              <w:t xml:space="preserve"> В</w:t>
            </w:r>
            <w:proofErr w:type="gramEnd"/>
            <w:r>
              <w:rPr>
                <w:rFonts w:ascii="Times New Roman" w:hAnsi="Times New Roman"/>
                <w:sz w:val="24"/>
                <w:szCs w:val="24"/>
              </w:rPr>
              <w:br/>
              <w:t>Отключающая способность по EN 60898: 4,5 кА</w:t>
            </w:r>
            <w:r>
              <w:rPr>
                <w:rFonts w:ascii="Times New Roman" w:hAnsi="Times New Roman"/>
                <w:sz w:val="24"/>
                <w:szCs w:val="24"/>
              </w:rPr>
              <w:br/>
              <w:t>Ширина по количеству модульных расстояний: 17,8 мм</w:t>
            </w:r>
            <w:r>
              <w:rPr>
                <w:rFonts w:ascii="Times New Roman" w:hAnsi="Times New Roman"/>
                <w:sz w:val="24"/>
                <w:szCs w:val="24"/>
              </w:rPr>
              <w:br/>
              <w:t>Макс сечение входящего кабеля2: 25 мм</w:t>
            </w:r>
            <w:r>
              <w:rPr>
                <w:rFonts w:ascii="Times New Roman" w:hAnsi="Times New Roman"/>
                <w:sz w:val="24"/>
                <w:szCs w:val="24"/>
              </w:rPr>
              <w:br/>
            </w:r>
            <w:proofErr w:type="spellStart"/>
            <w:r>
              <w:rPr>
                <w:rFonts w:ascii="Times New Roman" w:hAnsi="Times New Roman"/>
                <w:sz w:val="24"/>
                <w:szCs w:val="24"/>
              </w:rPr>
              <w:t>Номин</w:t>
            </w:r>
            <w:proofErr w:type="spellEnd"/>
            <w:r>
              <w:rPr>
                <w:rFonts w:ascii="Times New Roman" w:hAnsi="Times New Roman"/>
                <w:sz w:val="24"/>
                <w:szCs w:val="24"/>
              </w:rPr>
              <w:t xml:space="preserve"> напряжение </w:t>
            </w:r>
            <w:proofErr w:type="spellStart"/>
            <w:r>
              <w:rPr>
                <w:rFonts w:ascii="Times New Roman" w:hAnsi="Times New Roman"/>
                <w:sz w:val="24"/>
                <w:szCs w:val="24"/>
              </w:rPr>
              <w:t>постоян</w:t>
            </w:r>
            <w:proofErr w:type="spellEnd"/>
            <w:r>
              <w:rPr>
                <w:rFonts w:ascii="Times New Roman" w:hAnsi="Times New Roman"/>
                <w:sz w:val="24"/>
                <w:szCs w:val="24"/>
              </w:rPr>
              <w:t xml:space="preserve"> тока - DC: 48 В</w:t>
            </w:r>
            <w:r>
              <w:rPr>
                <w:rFonts w:ascii="Times New Roman" w:hAnsi="Times New Roman"/>
                <w:sz w:val="24"/>
                <w:szCs w:val="24"/>
              </w:rPr>
              <w:br/>
            </w:r>
            <w:proofErr w:type="spellStart"/>
            <w:r>
              <w:rPr>
                <w:rFonts w:ascii="Times New Roman" w:hAnsi="Times New Roman"/>
                <w:sz w:val="24"/>
                <w:szCs w:val="24"/>
              </w:rPr>
              <w:t>Номин</w:t>
            </w:r>
            <w:proofErr w:type="spellEnd"/>
            <w:r>
              <w:rPr>
                <w:rFonts w:ascii="Times New Roman" w:hAnsi="Times New Roman"/>
                <w:sz w:val="24"/>
                <w:szCs w:val="24"/>
              </w:rPr>
              <w:t xml:space="preserve"> импульсное выдерживаемое напряжение: 4 </w:t>
            </w:r>
            <w:proofErr w:type="spellStart"/>
            <w:r>
              <w:rPr>
                <w:rFonts w:ascii="Times New Roman" w:hAnsi="Times New Roman"/>
                <w:sz w:val="24"/>
                <w:szCs w:val="24"/>
              </w:rPr>
              <w:t>кВ</w:t>
            </w:r>
            <w:proofErr w:type="spellEnd"/>
            <w:r>
              <w:rPr>
                <w:rFonts w:ascii="Times New Roman" w:hAnsi="Times New Roman"/>
                <w:sz w:val="24"/>
                <w:szCs w:val="24"/>
              </w:rPr>
              <w:br/>
              <w:t xml:space="preserve">Класс </w:t>
            </w:r>
            <w:proofErr w:type="spellStart"/>
            <w:r>
              <w:rPr>
                <w:rFonts w:ascii="Times New Roman" w:hAnsi="Times New Roman"/>
                <w:sz w:val="24"/>
                <w:szCs w:val="24"/>
              </w:rPr>
              <w:t>токоограничения</w:t>
            </w:r>
            <w:proofErr w:type="spellEnd"/>
            <w:r>
              <w:rPr>
                <w:rFonts w:ascii="Times New Roman" w:hAnsi="Times New Roman"/>
                <w:sz w:val="24"/>
                <w:szCs w:val="24"/>
              </w:rPr>
              <w:t>: 3</w:t>
            </w:r>
            <w:r>
              <w:rPr>
                <w:rFonts w:ascii="Times New Roman" w:hAnsi="Times New Roman"/>
                <w:sz w:val="24"/>
                <w:szCs w:val="24"/>
              </w:rPr>
              <w:br/>
              <w:t>Частота: 50 Гц</w:t>
            </w:r>
            <w:r>
              <w:rPr>
                <w:rFonts w:ascii="Times New Roman" w:hAnsi="Times New Roman"/>
                <w:sz w:val="24"/>
                <w:szCs w:val="24"/>
              </w:rPr>
              <w:br/>
              <w:t>Степень защиты - IP: IP20</w:t>
            </w:r>
            <w:r>
              <w:rPr>
                <w:rFonts w:ascii="Times New Roman" w:hAnsi="Times New Roman"/>
                <w:sz w:val="24"/>
                <w:szCs w:val="24"/>
              </w:rPr>
              <w:br/>
              <w:t>Тип монтажа: на DIN-рейку</w:t>
            </w:r>
            <w:r>
              <w:rPr>
                <w:rFonts w:ascii="Times New Roman" w:hAnsi="Times New Roman"/>
                <w:sz w:val="24"/>
                <w:szCs w:val="24"/>
              </w:rPr>
              <w:br/>
              <w:t>Климатическое исполнение: УХЛ</w:t>
            </w:r>
            <w:proofErr w:type="gramStart"/>
            <w:r>
              <w:rPr>
                <w:rFonts w:ascii="Times New Roman" w:hAnsi="Times New Roman"/>
                <w:sz w:val="24"/>
                <w:szCs w:val="24"/>
              </w:rPr>
              <w:t>4</w:t>
            </w:r>
            <w:proofErr w:type="gramEnd"/>
            <w:r>
              <w:rPr>
                <w:rFonts w:ascii="Times New Roman" w:hAnsi="Times New Roman"/>
                <w:sz w:val="24"/>
                <w:szCs w:val="24"/>
              </w:rPr>
              <w:br/>
              <w:t xml:space="preserve">Тип </w:t>
            </w:r>
            <w:proofErr w:type="spellStart"/>
            <w:r>
              <w:rPr>
                <w:rFonts w:ascii="Times New Roman" w:hAnsi="Times New Roman"/>
                <w:sz w:val="24"/>
                <w:szCs w:val="24"/>
              </w:rPr>
              <w:t>расцепителя</w:t>
            </w:r>
            <w:proofErr w:type="spellEnd"/>
            <w:r>
              <w:rPr>
                <w:rFonts w:ascii="Times New Roman" w:hAnsi="Times New Roman"/>
                <w:sz w:val="24"/>
                <w:szCs w:val="24"/>
              </w:rPr>
              <w:t xml:space="preserve">: Тепловой, </w:t>
            </w:r>
            <w:proofErr w:type="gramStart"/>
            <w:r>
              <w:rPr>
                <w:rFonts w:ascii="Times New Roman" w:hAnsi="Times New Roman"/>
                <w:sz w:val="24"/>
                <w:szCs w:val="24"/>
              </w:rPr>
              <w:t>электромагнитный</w:t>
            </w:r>
            <w:proofErr w:type="gramEnd"/>
            <w:r>
              <w:rPr>
                <w:rFonts w:ascii="Times New Roman" w:hAnsi="Times New Roman"/>
                <w:sz w:val="24"/>
                <w:szCs w:val="24"/>
              </w:rPr>
              <w:br/>
              <w:t>Сфера применения: Промышленное и бытовое</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9</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Выключатель автоматический ВА 47-29 1 </w:t>
            </w:r>
            <w:proofErr w:type="gramStart"/>
            <w:r>
              <w:rPr>
                <w:rFonts w:ascii="Times New Roman" w:hAnsi="Times New Roman"/>
                <w:sz w:val="24"/>
                <w:szCs w:val="24"/>
              </w:rPr>
              <w:t>п</w:t>
            </w:r>
            <w:proofErr w:type="gramEnd"/>
            <w:r>
              <w:rPr>
                <w:rFonts w:ascii="Times New Roman" w:hAnsi="Times New Roman"/>
                <w:sz w:val="24"/>
                <w:szCs w:val="24"/>
              </w:rPr>
              <w:t xml:space="preserve"> 32А С</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Выключатель автоматический ВА 47-29 1 </w:t>
            </w:r>
            <w:proofErr w:type="gramStart"/>
            <w:r>
              <w:rPr>
                <w:rFonts w:ascii="Times New Roman" w:hAnsi="Times New Roman"/>
                <w:sz w:val="24"/>
                <w:szCs w:val="24"/>
              </w:rPr>
              <w:t>п</w:t>
            </w:r>
            <w:proofErr w:type="gramEnd"/>
            <w:r>
              <w:rPr>
                <w:rFonts w:ascii="Times New Roman" w:hAnsi="Times New Roman"/>
                <w:sz w:val="24"/>
                <w:szCs w:val="24"/>
              </w:rPr>
              <w:t xml:space="preserve"> 32А С</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16А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16А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11</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25А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25А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12</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40А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40А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13</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63А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47-29 3-х полюс 63А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14</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88-35 160А</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автоматический ВА 88-35 160А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15</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двухклавишный открытой проводки ВС-56-236</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двухклавишный открытой проводки ВС-56-236</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16</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двухклавишный скрытой проводки ВС-56-234</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двухклавишный скрытой проводки ВС-56-234</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17</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одноклавишный открытой проводки ВС-</w:t>
            </w:r>
            <w:r>
              <w:rPr>
                <w:rFonts w:ascii="Times New Roman" w:hAnsi="Times New Roman"/>
                <w:sz w:val="24"/>
                <w:szCs w:val="24"/>
              </w:rPr>
              <w:lastRenderedPageBreak/>
              <w:t>16-131</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Схема подключения: Выключатель 1-полюсный</w:t>
            </w:r>
            <w:r>
              <w:rPr>
                <w:rFonts w:ascii="Times New Roman" w:hAnsi="Times New Roman"/>
                <w:sz w:val="24"/>
                <w:szCs w:val="24"/>
              </w:rPr>
              <w:br/>
              <w:t xml:space="preserve">Тип включения или управления: </w:t>
            </w:r>
            <w:r>
              <w:rPr>
                <w:rFonts w:ascii="Times New Roman" w:hAnsi="Times New Roman"/>
                <w:sz w:val="24"/>
                <w:szCs w:val="24"/>
              </w:rPr>
              <w:lastRenderedPageBreak/>
              <w:t>Клавишный (качели)/кнопочный</w:t>
            </w:r>
            <w:r>
              <w:rPr>
                <w:rFonts w:ascii="Times New Roman" w:hAnsi="Times New Roman"/>
                <w:sz w:val="24"/>
                <w:szCs w:val="24"/>
              </w:rPr>
              <w:br/>
              <w:t>Тип комплектации: Механизм в корпусе (в сборе)</w:t>
            </w:r>
            <w:r>
              <w:rPr>
                <w:rFonts w:ascii="Times New Roman" w:hAnsi="Times New Roman"/>
                <w:sz w:val="24"/>
                <w:szCs w:val="24"/>
              </w:rPr>
              <w:br/>
              <w:t>Количество клавиш: 1</w:t>
            </w:r>
            <w:r>
              <w:rPr>
                <w:rFonts w:ascii="Times New Roman" w:hAnsi="Times New Roman"/>
                <w:sz w:val="24"/>
                <w:szCs w:val="24"/>
              </w:rPr>
              <w:br/>
              <w:t xml:space="preserve">Тип монтажа: </w:t>
            </w:r>
            <w:proofErr w:type="spellStart"/>
            <w:r>
              <w:rPr>
                <w:rFonts w:ascii="Times New Roman" w:hAnsi="Times New Roman"/>
                <w:sz w:val="24"/>
                <w:szCs w:val="24"/>
              </w:rPr>
              <w:t>Поверхностн</w:t>
            </w:r>
            <w:proofErr w:type="spellEnd"/>
            <w:r>
              <w:rPr>
                <w:rFonts w:ascii="Times New Roman" w:hAnsi="Times New Roman"/>
                <w:sz w:val="24"/>
                <w:szCs w:val="24"/>
              </w:rPr>
              <w:t>. монтажа (открыт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становка)</w:t>
            </w:r>
            <w:r>
              <w:rPr>
                <w:rFonts w:ascii="Times New Roman" w:hAnsi="Times New Roman"/>
                <w:sz w:val="24"/>
                <w:szCs w:val="24"/>
              </w:rPr>
              <w:br/>
              <w:t>Способ или тип крепления: Винтовое крепление</w:t>
            </w:r>
            <w:r>
              <w:rPr>
                <w:rFonts w:ascii="Times New Roman" w:hAnsi="Times New Roman"/>
                <w:sz w:val="24"/>
                <w:szCs w:val="24"/>
              </w:rPr>
              <w:br/>
              <w:t>Материал: Пластик</w:t>
            </w:r>
            <w:r>
              <w:rPr>
                <w:rFonts w:ascii="Times New Roman" w:hAnsi="Times New Roman"/>
                <w:sz w:val="24"/>
                <w:szCs w:val="24"/>
              </w:rPr>
              <w:br/>
              <w:t>Вид или марка материала: Термопласт</w:t>
            </w:r>
            <w:r>
              <w:rPr>
                <w:rFonts w:ascii="Times New Roman" w:hAnsi="Times New Roman"/>
                <w:sz w:val="24"/>
                <w:szCs w:val="24"/>
              </w:rPr>
              <w:br/>
              <w:t xml:space="preserve">Защитное покрытие поверхности: </w:t>
            </w:r>
            <w:proofErr w:type="gramStart"/>
            <w:r>
              <w:rPr>
                <w:rFonts w:ascii="Times New Roman" w:hAnsi="Times New Roman"/>
                <w:sz w:val="24"/>
                <w:szCs w:val="24"/>
              </w:rPr>
              <w:t>Необработанная</w:t>
            </w:r>
            <w:proofErr w:type="gramEnd"/>
            <w:r>
              <w:rPr>
                <w:rFonts w:ascii="Times New Roman" w:hAnsi="Times New Roman"/>
                <w:sz w:val="24"/>
                <w:szCs w:val="24"/>
              </w:rPr>
              <w:br/>
              <w:t xml:space="preserve">Цвет: </w:t>
            </w:r>
            <w:proofErr w:type="gramStart"/>
            <w:r>
              <w:rPr>
                <w:rFonts w:ascii="Times New Roman" w:hAnsi="Times New Roman"/>
                <w:sz w:val="24"/>
                <w:szCs w:val="24"/>
              </w:rPr>
              <w:t>Белый</w:t>
            </w:r>
            <w:proofErr w:type="gramEnd"/>
            <w:r>
              <w:rPr>
                <w:rFonts w:ascii="Times New Roman" w:hAnsi="Times New Roman"/>
                <w:sz w:val="24"/>
                <w:szCs w:val="24"/>
              </w:rPr>
              <w:br/>
              <w:t>Подсветка: Без подсветки</w:t>
            </w:r>
            <w:proofErr w:type="gramStart"/>
            <w:r>
              <w:rPr>
                <w:rFonts w:ascii="Times New Roman" w:hAnsi="Times New Roman"/>
                <w:sz w:val="24"/>
                <w:szCs w:val="24"/>
              </w:rPr>
              <w:br/>
              <w:t>П</w:t>
            </w:r>
            <w:proofErr w:type="gramEnd"/>
            <w:r>
              <w:rPr>
                <w:rFonts w:ascii="Times New Roman" w:hAnsi="Times New Roman"/>
                <w:sz w:val="24"/>
                <w:szCs w:val="24"/>
              </w:rPr>
              <w:t>одходит для степени защиты - IP: IP20</w:t>
            </w:r>
            <w:r>
              <w:rPr>
                <w:rFonts w:ascii="Times New Roman" w:hAnsi="Times New Roman"/>
                <w:sz w:val="24"/>
                <w:szCs w:val="24"/>
              </w:rPr>
              <w:br/>
            </w:r>
            <w:proofErr w:type="spellStart"/>
            <w:r>
              <w:rPr>
                <w:rFonts w:ascii="Times New Roman" w:hAnsi="Times New Roman"/>
                <w:sz w:val="24"/>
                <w:szCs w:val="24"/>
              </w:rPr>
              <w:t>Номин</w:t>
            </w:r>
            <w:proofErr w:type="spellEnd"/>
            <w:r>
              <w:rPr>
                <w:rFonts w:ascii="Times New Roman" w:hAnsi="Times New Roman"/>
                <w:sz w:val="24"/>
                <w:szCs w:val="24"/>
              </w:rPr>
              <w:t xml:space="preserve"> напряжение: 250</w:t>
            </w:r>
            <w:proofErr w:type="gramStart"/>
            <w:r>
              <w:rPr>
                <w:rFonts w:ascii="Times New Roman" w:hAnsi="Times New Roman"/>
                <w:sz w:val="24"/>
                <w:szCs w:val="24"/>
              </w:rPr>
              <w:t xml:space="preserve"> В</w:t>
            </w:r>
            <w:proofErr w:type="gramEnd"/>
            <w:r>
              <w:rPr>
                <w:rFonts w:ascii="Times New Roman" w:hAnsi="Times New Roman"/>
                <w:sz w:val="24"/>
                <w:szCs w:val="24"/>
              </w:rPr>
              <w:br/>
            </w:r>
            <w:proofErr w:type="spellStart"/>
            <w:r>
              <w:rPr>
                <w:rFonts w:ascii="Times New Roman" w:hAnsi="Times New Roman"/>
                <w:sz w:val="24"/>
                <w:szCs w:val="24"/>
              </w:rPr>
              <w:t>Номин</w:t>
            </w:r>
            <w:proofErr w:type="spellEnd"/>
            <w:r>
              <w:rPr>
                <w:rFonts w:ascii="Times New Roman" w:hAnsi="Times New Roman"/>
                <w:sz w:val="24"/>
                <w:szCs w:val="24"/>
              </w:rPr>
              <w:t xml:space="preserve"> ток: 10 А</w:t>
            </w:r>
            <w:r>
              <w:rPr>
                <w:rFonts w:ascii="Times New Roman" w:hAnsi="Times New Roman"/>
                <w:sz w:val="24"/>
                <w:szCs w:val="24"/>
              </w:rPr>
              <w:br/>
              <w:t>Тип или способ подключения: Клемма винтовая</w:t>
            </w:r>
            <w:r>
              <w:rPr>
                <w:rFonts w:ascii="Times New Roman" w:hAnsi="Times New Roman"/>
                <w:sz w:val="24"/>
                <w:szCs w:val="24"/>
              </w:rPr>
              <w:br/>
              <w:t>Макс поперечное сечение проводника</w:t>
            </w:r>
            <w:proofErr w:type="gramStart"/>
            <w:r>
              <w:rPr>
                <w:rFonts w:ascii="Times New Roman" w:hAnsi="Times New Roman"/>
                <w:sz w:val="24"/>
                <w:szCs w:val="24"/>
              </w:rPr>
              <w:t>2</w:t>
            </w:r>
            <w:proofErr w:type="gramEnd"/>
            <w:r>
              <w:rPr>
                <w:rFonts w:ascii="Times New Roman" w:hAnsi="Times New Roman"/>
                <w:sz w:val="24"/>
                <w:szCs w:val="24"/>
              </w:rPr>
              <w:t>: 2,5 мм</w:t>
            </w:r>
            <w:r>
              <w:rPr>
                <w:rFonts w:ascii="Times New Roman" w:hAnsi="Times New Roman"/>
                <w:sz w:val="24"/>
                <w:szCs w:val="24"/>
              </w:rPr>
              <w:br/>
              <w:t>Температура эксплуатации: -25...+40 °C</w:t>
            </w:r>
            <w:r>
              <w:rPr>
                <w:rFonts w:ascii="Times New Roman" w:hAnsi="Times New Roman"/>
                <w:sz w:val="24"/>
                <w:szCs w:val="24"/>
              </w:rPr>
              <w:br/>
              <w:t>Частота: 50 Гц</w:t>
            </w:r>
            <w:r>
              <w:rPr>
                <w:rFonts w:ascii="Times New Roman" w:hAnsi="Times New Roman"/>
                <w:sz w:val="24"/>
                <w:szCs w:val="24"/>
              </w:rPr>
              <w:br/>
              <w:t>Климатическое исполнение: У3</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18</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одноклавишный скрытой проводки ВС-16-133</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Выключатель одноклавишный скрытой проводки ВС-16-133</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19</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Дин-рейка </w:t>
            </w:r>
            <w:proofErr w:type="gramStart"/>
            <w:r>
              <w:rPr>
                <w:rFonts w:ascii="Times New Roman" w:hAnsi="Times New Roman"/>
                <w:sz w:val="24"/>
                <w:szCs w:val="24"/>
              </w:rPr>
              <w:t>оцинкованная</w:t>
            </w:r>
            <w:proofErr w:type="gramEnd"/>
            <w:r>
              <w:rPr>
                <w:rFonts w:ascii="Times New Roman" w:hAnsi="Times New Roman"/>
                <w:sz w:val="24"/>
                <w:szCs w:val="24"/>
              </w:rPr>
              <w:t xml:space="preserve"> длинна не менее 1250 мм.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Дин-рейка </w:t>
            </w:r>
            <w:proofErr w:type="gramStart"/>
            <w:r>
              <w:rPr>
                <w:rFonts w:ascii="Times New Roman" w:hAnsi="Times New Roman"/>
                <w:sz w:val="24"/>
                <w:szCs w:val="24"/>
              </w:rPr>
              <w:t>оцинкованная</w:t>
            </w:r>
            <w:proofErr w:type="gramEnd"/>
            <w:r>
              <w:rPr>
                <w:rFonts w:ascii="Times New Roman" w:hAnsi="Times New Roman"/>
                <w:sz w:val="24"/>
                <w:szCs w:val="24"/>
              </w:rPr>
              <w:t xml:space="preserve"> длинна не менее 1250 мм.</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Изолента ПВХ размер не менее 19мм*20м. Цветная</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Изолента ПВХ размер не менее 19мм*20м. Цветная</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21</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 силовой с медными жилами ВВГ</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 силовой с медными жилами ВВГ 2*1,5</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22</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 силовой с медными жилами ВВГ</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Марка: ВВГнг</w:t>
            </w:r>
            <w:r>
              <w:rPr>
                <w:rFonts w:ascii="Times New Roman" w:hAnsi="Times New Roman"/>
                <w:sz w:val="24"/>
                <w:szCs w:val="24"/>
              </w:rPr>
              <w:br/>
              <w:t>Материал оболочки: ПВХ пониженной горючести</w:t>
            </w:r>
            <w:r>
              <w:rPr>
                <w:rFonts w:ascii="Times New Roman" w:hAnsi="Times New Roman"/>
                <w:sz w:val="24"/>
                <w:szCs w:val="24"/>
              </w:rPr>
              <w:br/>
              <w:t>Количество жил: 3</w:t>
            </w:r>
            <w:r>
              <w:rPr>
                <w:rFonts w:ascii="Times New Roman" w:hAnsi="Times New Roman"/>
                <w:sz w:val="24"/>
                <w:szCs w:val="24"/>
              </w:rPr>
              <w:br/>
              <w:t>Сечение жилы, мм</w:t>
            </w:r>
            <w:proofErr w:type="gramStart"/>
            <w:r>
              <w:rPr>
                <w:rFonts w:ascii="Times New Roman" w:hAnsi="Times New Roman"/>
                <w:sz w:val="24"/>
                <w:szCs w:val="24"/>
              </w:rPr>
              <w:t>2</w:t>
            </w:r>
            <w:proofErr w:type="gramEnd"/>
            <w:r>
              <w:rPr>
                <w:rFonts w:ascii="Times New Roman" w:hAnsi="Times New Roman"/>
                <w:sz w:val="24"/>
                <w:szCs w:val="24"/>
              </w:rPr>
              <w:t>: 1.5</w:t>
            </w:r>
            <w:r>
              <w:rPr>
                <w:rFonts w:ascii="Times New Roman" w:hAnsi="Times New Roman"/>
                <w:sz w:val="24"/>
                <w:szCs w:val="24"/>
              </w:rPr>
              <w:br/>
              <w:t>Напряжение, В: 660</w:t>
            </w:r>
            <w:r>
              <w:rPr>
                <w:rFonts w:ascii="Times New Roman" w:hAnsi="Times New Roman"/>
                <w:sz w:val="24"/>
                <w:szCs w:val="24"/>
              </w:rPr>
              <w:br/>
              <w:t>Материал изоляции: ПВХ пластикат  Форма жилы: Круглая</w:t>
            </w:r>
            <w:r>
              <w:rPr>
                <w:rFonts w:ascii="Times New Roman" w:hAnsi="Times New Roman"/>
                <w:sz w:val="24"/>
                <w:szCs w:val="24"/>
              </w:rPr>
              <w:br/>
              <w:t xml:space="preserve">Конструкция жилы: </w:t>
            </w:r>
            <w:proofErr w:type="spellStart"/>
            <w:r>
              <w:rPr>
                <w:rFonts w:ascii="Times New Roman" w:hAnsi="Times New Roman"/>
                <w:sz w:val="24"/>
                <w:szCs w:val="24"/>
              </w:rPr>
              <w:t>Однопроволочная</w:t>
            </w:r>
            <w:proofErr w:type="spellEnd"/>
            <w:r>
              <w:rPr>
                <w:rFonts w:ascii="Times New Roman" w:hAnsi="Times New Roman"/>
                <w:sz w:val="24"/>
                <w:szCs w:val="24"/>
              </w:rPr>
              <w:t xml:space="preserve">  Материал жилы:</w:t>
            </w:r>
            <w:r>
              <w:rPr>
                <w:rFonts w:ascii="Times New Roman" w:hAnsi="Times New Roman"/>
                <w:sz w:val="24"/>
                <w:szCs w:val="24"/>
              </w:rPr>
              <w:br/>
              <w:t>Диапазон рабочих температур: от -50 до +50</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1 000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23</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Кабель силовой с медными жилами ВВГ </w:t>
            </w:r>
            <w:r>
              <w:rPr>
                <w:rFonts w:ascii="Times New Roman" w:hAnsi="Times New Roman"/>
                <w:sz w:val="24"/>
                <w:szCs w:val="24"/>
              </w:rPr>
              <w:lastRenderedPageBreak/>
              <w:t>4*1,5</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Кабель силовой с медными жилами ВВГ 4*1,5</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1 000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24</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Кабель-канал 16*16 мм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Кабель-канал 16х16 мм. </w:t>
            </w:r>
            <w:proofErr w:type="gramStart"/>
            <w:r>
              <w:rPr>
                <w:rFonts w:ascii="Times New Roman" w:hAnsi="Times New Roman"/>
                <w:sz w:val="24"/>
                <w:szCs w:val="24"/>
              </w:rPr>
              <w:t>Длинной</w:t>
            </w:r>
            <w:proofErr w:type="gramEnd"/>
            <w:r>
              <w:rPr>
                <w:rFonts w:ascii="Times New Roman" w:hAnsi="Times New Roman"/>
                <w:sz w:val="24"/>
                <w:szCs w:val="24"/>
              </w:rPr>
              <w:t xml:space="preserve"> 2000 мм., из материала ПВХ белого цвета.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25</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Кабель-канал 25*16 мм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Кабель-канал 25х16 мм. </w:t>
            </w:r>
            <w:proofErr w:type="gramStart"/>
            <w:r>
              <w:rPr>
                <w:rFonts w:ascii="Times New Roman" w:hAnsi="Times New Roman"/>
                <w:sz w:val="24"/>
                <w:szCs w:val="24"/>
              </w:rPr>
              <w:t>Длинной</w:t>
            </w:r>
            <w:proofErr w:type="gramEnd"/>
            <w:r>
              <w:rPr>
                <w:rFonts w:ascii="Times New Roman" w:hAnsi="Times New Roman"/>
                <w:sz w:val="24"/>
                <w:szCs w:val="24"/>
              </w:rPr>
              <w:t xml:space="preserve"> 2000 мм., из материала ПВХ белого цвета.</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240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26</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Кабель-канал 40*16 мм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Кабель-канал 40*16 мм</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м</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27</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Коробка монтажная для </w:t>
            </w:r>
            <w:proofErr w:type="spellStart"/>
            <w:r>
              <w:rPr>
                <w:rFonts w:ascii="Times New Roman" w:hAnsi="Times New Roman"/>
                <w:sz w:val="24"/>
                <w:szCs w:val="24"/>
              </w:rPr>
              <w:t>гипсокартона</w:t>
            </w:r>
            <w:proofErr w:type="spellEnd"/>
            <w:r>
              <w:rPr>
                <w:rFonts w:ascii="Times New Roman" w:hAnsi="Times New Roman"/>
                <w:sz w:val="24"/>
                <w:szCs w:val="24"/>
              </w:rPr>
              <w:t xml:space="preserve"> 68*45 мм. Пласт. Лапки</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Коробка монтажная для </w:t>
            </w:r>
            <w:proofErr w:type="spellStart"/>
            <w:r>
              <w:rPr>
                <w:rFonts w:ascii="Times New Roman" w:hAnsi="Times New Roman"/>
                <w:sz w:val="24"/>
                <w:szCs w:val="24"/>
              </w:rPr>
              <w:t>гипсокартона</w:t>
            </w:r>
            <w:proofErr w:type="spellEnd"/>
            <w:r>
              <w:rPr>
                <w:rFonts w:ascii="Times New Roman" w:hAnsi="Times New Roman"/>
                <w:sz w:val="24"/>
                <w:szCs w:val="24"/>
              </w:rPr>
              <w:t xml:space="preserve"> 68*45 мм. Пласт. Лапки</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120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28</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накаливания ЛОН 230-240 25 Вт Е27</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накаливания ЛОН 230-240 25 Вт Е27</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29</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накаливания ЛОН 230-240 40 Вт Е27</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накаливания ЛОН 230-240 40 Вт Е27</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30</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7W E27</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Мощность более 5W. Патрон E27</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1 600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31</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линейная 10 Вт 230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6500 К G13</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ECO T8 линейная</w:t>
            </w:r>
            <w:proofErr w:type="gramStart"/>
            <w:r>
              <w:rPr>
                <w:rFonts w:ascii="Times New Roman" w:hAnsi="Times New Roman"/>
                <w:sz w:val="24"/>
                <w:szCs w:val="24"/>
              </w:rPr>
              <w:t xml:space="preserve"> .</w:t>
            </w:r>
            <w:proofErr w:type="gramEnd"/>
            <w:r>
              <w:rPr>
                <w:rFonts w:ascii="Times New Roman" w:hAnsi="Times New Roman"/>
                <w:sz w:val="24"/>
                <w:szCs w:val="24"/>
              </w:rPr>
              <w:br/>
              <w:t>Мощность 10Вт.</w:t>
            </w:r>
            <w:r>
              <w:rPr>
                <w:rFonts w:ascii="Times New Roman" w:hAnsi="Times New Roman"/>
                <w:sz w:val="24"/>
                <w:szCs w:val="24"/>
              </w:rPr>
              <w:br/>
              <w:t>Номинальное напряжение 230 Вт</w:t>
            </w:r>
            <w:r>
              <w:rPr>
                <w:rFonts w:ascii="Times New Roman" w:hAnsi="Times New Roman"/>
                <w:sz w:val="24"/>
                <w:szCs w:val="24"/>
              </w:rPr>
              <w:br/>
              <w:t>Цоколь G13</w:t>
            </w:r>
            <w:r>
              <w:rPr>
                <w:rFonts w:ascii="Times New Roman" w:hAnsi="Times New Roman"/>
                <w:sz w:val="24"/>
                <w:szCs w:val="24"/>
              </w:rPr>
              <w:br/>
              <w:t>Световой поток 900Лм</w:t>
            </w:r>
            <w:r>
              <w:rPr>
                <w:rFonts w:ascii="Times New Roman" w:hAnsi="Times New Roman"/>
                <w:sz w:val="24"/>
                <w:szCs w:val="24"/>
              </w:rPr>
              <w:br/>
              <w:t>Диаметр 25 мм</w:t>
            </w:r>
            <w:r>
              <w:rPr>
                <w:rFonts w:ascii="Times New Roman" w:hAnsi="Times New Roman"/>
                <w:sz w:val="24"/>
                <w:szCs w:val="24"/>
              </w:rPr>
              <w:br/>
              <w:t>Длина 588 мм</w:t>
            </w:r>
            <w:r>
              <w:rPr>
                <w:rFonts w:ascii="Times New Roman" w:hAnsi="Times New Roman"/>
                <w:sz w:val="24"/>
                <w:szCs w:val="24"/>
              </w:rPr>
              <w:br/>
              <w:t>Срок службы 30000 часов</w:t>
            </w:r>
            <w:r>
              <w:rPr>
                <w:rFonts w:ascii="Times New Roman" w:hAnsi="Times New Roman"/>
                <w:sz w:val="24"/>
                <w:szCs w:val="24"/>
              </w:rPr>
              <w:br/>
              <w:t>Аналог люминесцентной лампы на 18Вт</w:t>
            </w:r>
            <w:r>
              <w:rPr>
                <w:rFonts w:ascii="Times New Roman" w:hAnsi="Times New Roman"/>
                <w:sz w:val="24"/>
                <w:szCs w:val="24"/>
              </w:rPr>
              <w:br/>
              <w:t>Производитель IEK</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800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32</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линейная 18 Вт 230</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6500 К G 13</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Напряжение 170-264 В.</w:t>
            </w:r>
            <w:r>
              <w:rPr>
                <w:rFonts w:ascii="Times New Roman" w:hAnsi="Times New Roman"/>
                <w:sz w:val="24"/>
                <w:szCs w:val="24"/>
              </w:rPr>
              <w:br/>
              <w:t>Мощность 18 Вт.</w:t>
            </w:r>
            <w:r>
              <w:rPr>
                <w:rFonts w:ascii="Times New Roman" w:hAnsi="Times New Roman"/>
                <w:sz w:val="24"/>
                <w:szCs w:val="24"/>
              </w:rPr>
              <w:br/>
              <w:t>Цоколь G13.</w:t>
            </w:r>
            <w:r>
              <w:rPr>
                <w:rFonts w:ascii="Times New Roman" w:hAnsi="Times New Roman"/>
                <w:sz w:val="24"/>
                <w:szCs w:val="24"/>
              </w:rPr>
              <w:br/>
              <w:t>Цветовая температура 6500 К.</w:t>
            </w:r>
            <w:r>
              <w:rPr>
                <w:rFonts w:ascii="Times New Roman" w:hAnsi="Times New Roman"/>
                <w:sz w:val="24"/>
                <w:szCs w:val="24"/>
              </w:rPr>
              <w:br/>
              <w:t>Световой поток 1620 Лм.</w:t>
            </w:r>
            <w:r>
              <w:rPr>
                <w:rFonts w:ascii="Times New Roman" w:hAnsi="Times New Roman"/>
                <w:sz w:val="24"/>
                <w:szCs w:val="24"/>
              </w:rPr>
              <w:br/>
              <w:t>Диаметр 26 мм.</w:t>
            </w:r>
            <w:r>
              <w:rPr>
                <w:rFonts w:ascii="Times New Roman" w:hAnsi="Times New Roman"/>
                <w:sz w:val="24"/>
                <w:szCs w:val="24"/>
              </w:rPr>
              <w:br/>
              <w:t>Длина 1200 мм.</w:t>
            </w:r>
            <w:r>
              <w:rPr>
                <w:rFonts w:ascii="Times New Roman" w:hAnsi="Times New Roman"/>
                <w:sz w:val="24"/>
                <w:szCs w:val="24"/>
              </w:rPr>
              <w:br/>
              <w:t>Рабочее положение любое.</w:t>
            </w:r>
            <w:r>
              <w:rPr>
                <w:rFonts w:ascii="Times New Roman" w:hAnsi="Times New Roman"/>
                <w:sz w:val="24"/>
                <w:szCs w:val="24"/>
              </w:rPr>
              <w:br/>
              <w:t xml:space="preserve">Класс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А.</w:t>
            </w:r>
            <w:r>
              <w:rPr>
                <w:rFonts w:ascii="Times New Roman" w:hAnsi="Times New Roman"/>
                <w:sz w:val="24"/>
                <w:szCs w:val="24"/>
              </w:rPr>
              <w:br/>
              <w:t>Средний номинальный срок службы 30000 ч.</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33</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матовая 24 Вт Т8 230V/50Hz</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Лампа светодиодная LED 24Вт Т8 белый матовая 230V/50Hz</w:t>
            </w:r>
            <w:r>
              <w:rPr>
                <w:rFonts w:ascii="Times New Roman" w:hAnsi="Times New Roman"/>
                <w:sz w:val="24"/>
                <w:szCs w:val="24"/>
              </w:rPr>
              <w:br/>
              <w:t>Мощность 24 Вт</w:t>
            </w:r>
            <w:r>
              <w:rPr>
                <w:rFonts w:ascii="Times New Roman" w:hAnsi="Times New Roman"/>
                <w:sz w:val="24"/>
                <w:szCs w:val="24"/>
              </w:rPr>
              <w:br/>
              <w:t>Номинальное напряжение 230Вт</w:t>
            </w:r>
            <w:r>
              <w:rPr>
                <w:rFonts w:ascii="Times New Roman" w:hAnsi="Times New Roman"/>
                <w:sz w:val="24"/>
                <w:szCs w:val="24"/>
              </w:rPr>
              <w:br/>
              <w:t>Цоколь G13</w:t>
            </w:r>
            <w:r>
              <w:rPr>
                <w:rFonts w:ascii="Times New Roman" w:hAnsi="Times New Roman"/>
                <w:sz w:val="24"/>
                <w:szCs w:val="24"/>
              </w:rPr>
              <w:br/>
              <w:t>Световой поток 2500Лм</w:t>
            </w:r>
            <w:r>
              <w:rPr>
                <w:rFonts w:ascii="Times New Roman" w:hAnsi="Times New Roman"/>
                <w:sz w:val="24"/>
                <w:szCs w:val="24"/>
              </w:rPr>
              <w:br/>
              <w:t>Диаметр 26мм</w:t>
            </w:r>
            <w:r>
              <w:rPr>
                <w:rFonts w:ascii="Times New Roman" w:hAnsi="Times New Roman"/>
                <w:sz w:val="24"/>
                <w:szCs w:val="24"/>
              </w:rPr>
              <w:br/>
              <w:t>Длина 1500 мм</w:t>
            </w:r>
            <w:r>
              <w:rPr>
                <w:rFonts w:ascii="Times New Roman" w:hAnsi="Times New Roman"/>
                <w:sz w:val="24"/>
                <w:szCs w:val="24"/>
              </w:rPr>
              <w:br/>
              <w:t>Высота 30мм</w:t>
            </w:r>
            <w:r>
              <w:rPr>
                <w:rFonts w:ascii="Times New Roman" w:hAnsi="Times New Roman"/>
                <w:sz w:val="24"/>
                <w:szCs w:val="24"/>
              </w:rPr>
              <w:br/>
              <w:t>Срок службы 30000 часов</w:t>
            </w:r>
            <w:r>
              <w:rPr>
                <w:rFonts w:ascii="Times New Roman" w:hAnsi="Times New Roman"/>
                <w:sz w:val="24"/>
                <w:szCs w:val="24"/>
              </w:rPr>
              <w:br/>
              <w:t xml:space="preserve">Производитель </w:t>
            </w:r>
            <w:proofErr w:type="spellStart"/>
            <w:r>
              <w:rPr>
                <w:rFonts w:ascii="Times New Roman" w:hAnsi="Times New Roman"/>
                <w:sz w:val="24"/>
                <w:szCs w:val="24"/>
              </w:rPr>
              <w:t>JazzWay</w:t>
            </w:r>
            <w:proofErr w:type="spellEnd"/>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150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34</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Патрон керамический Е27</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Патрон потолочный керамический Е27</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35</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Розетка двухместная открытой проводки с заземлением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Розетка двухместная </w:t>
            </w:r>
            <w:proofErr w:type="spellStart"/>
            <w:r>
              <w:rPr>
                <w:rFonts w:ascii="Times New Roman" w:hAnsi="Times New Roman"/>
                <w:sz w:val="24"/>
                <w:szCs w:val="24"/>
              </w:rPr>
              <w:t>открытй</w:t>
            </w:r>
            <w:proofErr w:type="spellEnd"/>
            <w:r>
              <w:rPr>
                <w:rFonts w:ascii="Times New Roman" w:hAnsi="Times New Roman"/>
                <w:sz w:val="24"/>
                <w:szCs w:val="24"/>
              </w:rPr>
              <w:t xml:space="preserve"> проводки с заземлением РА-16-334</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80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36</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Розетка двухместная скрытой проводки с заземлением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Розетка двухместная скрытой проводки с заземлением РС-16-332</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37</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Розетка одноместная открытой проводки с заземлением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Розетка одноместная открытой  проводки с заземлением РА-16-004</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38</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Светильник LED светодиодный универсальный встраиваемый/накладной 595х595мм</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"Габаритные размеры светильника 595*595*50мм. Вес светильника не более 3,6 кг. Способ </w:t>
            </w:r>
            <w:proofErr w:type="gramStart"/>
            <w:r>
              <w:rPr>
                <w:rFonts w:ascii="Times New Roman" w:hAnsi="Times New Roman"/>
                <w:sz w:val="24"/>
                <w:szCs w:val="24"/>
              </w:rPr>
              <w:t>крепления</w:t>
            </w:r>
            <w:proofErr w:type="gramEnd"/>
            <w:r>
              <w:rPr>
                <w:rFonts w:ascii="Times New Roman" w:hAnsi="Times New Roman"/>
                <w:sz w:val="24"/>
                <w:szCs w:val="24"/>
              </w:rPr>
              <w:t xml:space="preserve"> встраиваемый в подвесной потолок типа “</w:t>
            </w:r>
            <w:proofErr w:type="spellStart"/>
            <w:r>
              <w:rPr>
                <w:rFonts w:ascii="Times New Roman" w:hAnsi="Times New Roman"/>
                <w:sz w:val="24"/>
                <w:szCs w:val="24"/>
              </w:rPr>
              <w:t>Армстронг</w:t>
            </w:r>
            <w:proofErr w:type="spellEnd"/>
            <w:r>
              <w:rPr>
                <w:rFonts w:ascii="Times New Roman" w:hAnsi="Times New Roman"/>
                <w:sz w:val="24"/>
                <w:szCs w:val="24"/>
              </w:rPr>
              <w:t xml:space="preserve">” или монтируемый на ровную поверхность.  Источник питания должен быть встроен в корпус светильника и не виден за </w:t>
            </w:r>
            <w:proofErr w:type="spellStart"/>
            <w:r>
              <w:rPr>
                <w:rFonts w:ascii="Times New Roman" w:hAnsi="Times New Roman"/>
                <w:sz w:val="24"/>
                <w:szCs w:val="24"/>
              </w:rPr>
              <w:t>рассеивателем</w:t>
            </w:r>
            <w:proofErr w:type="spellEnd"/>
            <w:r>
              <w:rPr>
                <w:rFonts w:ascii="Times New Roman" w:hAnsi="Times New Roman"/>
                <w:sz w:val="24"/>
                <w:szCs w:val="24"/>
              </w:rPr>
              <w:t xml:space="preserve">. Тип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призматический. Толщина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более 2,5 мм. </w:t>
            </w:r>
            <w:proofErr w:type="spellStart"/>
            <w:r>
              <w:rPr>
                <w:rFonts w:ascii="Times New Roman" w:hAnsi="Times New Roman"/>
                <w:sz w:val="24"/>
                <w:szCs w:val="24"/>
              </w:rPr>
              <w:t>Светопропускаемость</w:t>
            </w:r>
            <w:proofErr w:type="spellEnd"/>
            <w:r>
              <w:rPr>
                <w:rFonts w:ascii="Times New Roman" w:hAnsi="Times New Roman"/>
                <w:sz w:val="24"/>
                <w:szCs w:val="24"/>
              </w:rPr>
              <w:t xml:space="preserve">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менее 84%. Материал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полистирол. Габаритные размеры </w:t>
            </w:r>
            <w:proofErr w:type="spellStart"/>
            <w:r>
              <w:rPr>
                <w:rFonts w:ascii="Times New Roman" w:hAnsi="Times New Roman"/>
                <w:sz w:val="24"/>
                <w:szCs w:val="24"/>
              </w:rPr>
              <w:t>рассеивателя</w:t>
            </w:r>
            <w:proofErr w:type="spellEnd"/>
            <w:r>
              <w:rPr>
                <w:rFonts w:ascii="Times New Roman" w:hAnsi="Times New Roman"/>
                <w:sz w:val="24"/>
                <w:szCs w:val="24"/>
              </w:rPr>
              <w:t xml:space="preserve"> не менее 588*588 мм. Источник питания должен обладать комплексом защит от короткого замыкания, разрыва цепи и превышения выходной нагрузки. Наличие гальванической развязки в источнике питания. Коэффициент полезного действия источника питания: не менее 0,95. Цельнометаллический корпус светодиодного светильника должен быть выполнен из листовой стали, толщиной не менее 0,5мм, покрыт белой порошковой краской, и являться одновременно теплоотводом. Габаритные размеры 595*595*50мм. Крепление источника питания к корпусу винтовое, крепление светодиодных модулей быстросъемное, фиксируется отформованными элементами в корпусе, что обеспечивает легкость замены комплектующих без демонтажа светильника. Светодиодные модули и источник питания имеют соединительные разъемы коннекторы. Наличие </w:t>
            </w:r>
            <w:proofErr w:type="spellStart"/>
            <w:r>
              <w:rPr>
                <w:rFonts w:ascii="Times New Roman" w:hAnsi="Times New Roman"/>
                <w:sz w:val="24"/>
                <w:szCs w:val="24"/>
              </w:rPr>
              <w:t>клеммных</w:t>
            </w:r>
            <w:proofErr w:type="spellEnd"/>
            <w:r>
              <w:rPr>
                <w:rFonts w:ascii="Times New Roman" w:hAnsi="Times New Roman"/>
                <w:sz w:val="24"/>
                <w:szCs w:val="24"/>
              </w:rPr>
              <w:t xml:space="preserve"> колодок для удобства подключения светильника к сети. Кабельный резиновый ввод </w:t>
            </w:r>
            <w:r>
              <w:rPr>
                <w:rFonts w:ascii="Times New Roman" w:hAnsi="Times New Roman"/>
                <w:sz w:val="24"/>
                <w:szCs w:val="24"/>
              </w:rPr>
              <w:lastRenderedPageBreak/>
              <w:t xml:space="preserve">обеспечивает защиту кабеля от перетирания. Напряжение питания 176-264В (конкретизировать показатели не требуется) при номинальной частоте 50±10Гц (конкретизировать показатели не требуется). Полная потребляемая мощность светильника не менее 36Вт и не более 38Вт. Количество светодиодов не менее 64 штук. Срок службы светодиодов не менее 50000 часов. Потребляемая мощность одного светодиода не более 0,5Вт. Сила тока на одном светодиоде не менее 150мА. Источники света светодиодные модули  со светоотдачей не менее 115 лм/Вт. Цветовая температура не менее 6500К. Световой поток не менее 4400Лм. Цветопередача не менее 80 </w:t>
            </w:r>
            <w:proofErr w:type="spellStart"/>
            <w:r>
              <w:rPr>
                <w:rFonts w:ascii="Times New Roman" w:hAnsi="Times New Roman"/>
                <w:sz w:val="24"/>
                <w:szCs w:val="24"/>
              </w:rPr>
              <w:t>Ra</w:t>
            </w:r>
            <w:proofErr w:type="spellEnd"/>
            <w:r>
              <w:rPr>
                <w:rFonts w:ascii="Times New Roman" w:hAnsi="Times New Roman"/>
                <w:sz w:val="24"/>
                <w:szCs w:val="24"/>
              </w:rPr>
              <w:t xml:space="preserve">. Степень защиты не менее IP20. Тип соединения диодов в модуле последовательно-параллельный. Коэффициент мощности: не менее 0,96. Коэффициент пульсации светового потока менее 1%. Угол рассеивания светового потока не менее 120 градусов. Тип кривой силы света косинусная «Д» по ГОСТ </w:t>
            </w:r>
            <w:proofErr w:type="gramStart"/>
            <w:r>
              <w:rPr>
                <w:rFonts w:ascii="Times New Roman" w:hAnsi="Times New Roman"/>
                <w:sz w:val="24"/>
                <w:szCs w:val="24"/>
              </w:rPr>
              <w:t>Р</w:t>
            </w:r>
            <w:proofErr w:type="gramEnd"/>
            <w:r>
              <w:rPr>
                <w:rFonts w:ascii="Times New Roman" w:hAnsi="Times New Roman"/>
                <w:sz w:val="24"/>
                <w:szCs w:val="24"/>
              </w:rPr>
              <w:t xml:space="preserve"> 54350-2015. Климатическое исполнение УХЛ</w:t>
            </w:r>
            <w:proofErr w:type="gramStart"/>
            <w:r>
              <w:rPr>
                <w:rFonts w:ascii="Times New Roman" w:hAnsi="Times New Roman"/>
                <w:sz w:val="24"/>
                <w:szCs w:val="24"/>
              </w:rPr>
              <w:t>4</w:t>
            </w:r>
            <w:proofErr w:type="gramEnd"/>
            <w:r>
              <w:rPr>
                <w:rFonts w:ascii="Times New Roman" w:hAnsi="Times New Roman"/>
                <w:sz w:val="24"/>
                <w:szCs w:val="24"/>
              </w:rPr>
              <w:t xml:space="preserve"> по ГОСТ 15150-69. Температурный режим не менее чем от +1</w:t>
            </w:r>
            <w:proofErr w:type="gramStart"/>
            <w:r>
              <w:rPr>
                <w:rFonts w:ascii="Times New Roman" w:hAnsi="Times New Roman"/>
                <w:sz w:val="24"/>
                <w:szCs w:val="24"/>
              </w:rPr>
              <w:t>°С</w:t>
            </w:r>
            <w:proofErr w:type="gramEnd"/>
            <w:r>
              <w:rPr>
                <w:rFonts w:ascii="Times New Roman" w:hAnsi="Times New Roman"/>
                <w:sz w:val="24"/>
                <w:szCs w:val="24"/>
              </w:rPr>
              <w:t xml:space="preserve"> до +40 °С. Класс защиты от поражений электрическим током не менее I. Срок предоставления гарантии на продукцию не менее 3 лет с момента поставки.</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39</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Светильник указатель</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spellStart"/>
            <w:r>
              <w:rPr>
                <w:rFonts w:ascii="Times New Roman" w:hAnsi="Times New Roman"/>
                <w:sz w:val="24"/>
                <w:szCs w:val="24"/>
              </w:rPr>
              <w:t>Gkfcnbrjdsq</w:t>
            </w:r>
            <w:proofErr w:type="spellEnd"/>
            <w:r>
              <w:rPr>
                <w:rFonts w:ascii="Times New Roman" w:hAnsi="Times New Roman"/>
                <w:sz w:val="24"/>
                <w:szCs w:val="24"/>
              </w:rPr>
              <w:t xml:space="preserve"> корпус. Цветное стекло. Надпись "Не входить" белыми буквами на красном фоне. Габаритные размеры 365*153*29 мм. Тип лампы 6 LED белого цвета. Яркость 15 </w:t>
            </w:r>
            <w:proofErr w:type="spellStart"/>
            <w:r>
              <w:rPr>
                <w:rFonts w:ascii="Times New Roman" w:hAnsi="Times New Roman"/>
                <w:sz w:val="24"/>
                <w:szCs w:val="24"/>
              </w:rPr>
              <w:t>cd</w:t>
            </w:r>
            <w:proofErr w:type="spellEnd"/>
            <w:r>
              <w:rPr>
                <w:rFonts w:ascii="Times New Roman" w:hAnsi="Times New Roman"/>
                <w:sz w:val="24"/>
                <w:szCs w:val="24"/>
              </w:rPr>
              <w:t>/</w:t>
            </w:r>
            <w:proofErr w:type="spellStart"/>
            <w:r>
              <w:rPr>
                <w:rFonts w:ascii="Times New Roman" w:hAnsi="Times New Roman"/>
                <w:sz w:val="24"/>
                <w:szCs w:val="24"/>
              </w:rPr>
              <w:t>кв.м</w:t>
            </w:r>
            <w:proofErr w:type="spellEnd"/>
            <w:r>
              <w:rPr>
                <w:rFonts w:ascii="Times New Roman" w:hAnsi="Times New Roman"/>
                <w:sz w:val="24"/>
                <w:szCs w:val="24"/>
              </w:rPr>
              <w:t>. Энергопотребление 3 Вт. Настенное исполнение.</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60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40</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Светильник светодиодный аналог ЛПО 2х36</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Применяется для освещения помещений c повышенной влажностью и </w:t>
            </w:r>
            <w:proofErr w:type="gramStart"/>
            <w:r>
              <w:rPr>
                <w:rFonts w:ascii="Times New Roman" w:hAnsi="Times New Roman"/>
                <w:sz w:val="24"/>
                <w:szCs w:val="24"/>
              </w:rPr>
              <w:t>рассчитан</w:t>
            </w:r>
            <w:proofErr w:type="gramEnd"/>
            <w:r>
              <w:rPr>
                <w:rFonts w:ascii="Times New Roman" w:hAnsi="Times New Roman"/>
                <w:sz w:val="24"/>
                <w:szCs w:val="24"/>
              </w:rPr>
              <w:t xml:space="preserve"> для работы в сети переменного тока 220 В. Крепится непосредственно на поверхность потолка или стен. Аналог светильника ЛСП 2х36. </w:t>
            </w:r>
            <w:r>
              <w:rPr>
                <w:rFonts w:ascii="Times New Roman" w:hAnsi="Times New Roman"/>
                <w:sz w:val="24"/>
                <w:szCs w:val="24"/>
              </w:rPr>
              <w:lastRenderedPageBreak/>
              <w:t xml:space="preserve">Рабочее напряжение 170-264 В. Мощность не более 40 Вт. Источник света светодиоды в количестве не менее 180 штук. Цветовая температура не менее 6500 К. Световой поток не менее 3400 лм. Угол освещения не менее 180°. Корпус из ударопрочного пластика. </w:t>
            </w:r>
            <w:proofErr w:type="spellStart"/>
            <w:r>
              <w:rPr>
                <w:rFonts w:ascii="Times New Roman" w:hAnsi="Times New Roman"/>
                <w:sz w:val="24"/>
                <w:szCs w:val="24"/>
              </w:rPr>
              <w:t>Рассеиватель</w:t>
            </w:r>
            <w:proofErr w:type="spellEnd"/>
            <w:r>
              <w:rPr>
                <w:rFonts w:ascii="Times New Roman" w:hAnsi="Times New Roman"/>
                <w:sz w:val="24"/>
                <w:szCs w:val="24"/>
              </w:rPr>
              <w:t xml:space="preserve"> опаловый поликарбонат. Степень защиты не менее IP65. Размеры не более 1180х86х66мм. Вес не более 1,32 кг. Рабочая температура не менее чем от -20</w:t>
            </w:r>
            <w:proofErr w:type="gramStart"/>
            <w:r>
              <w:rPr>
                <w:rFonts w:ascii="Times New Roman" w:hAnsi="Times New Roman"/>
                <w:sz w:val="24"/>
                <w:szCs w:val="24"/>
              </w:rPr>
              <w:t>°С</w:t>
            </w:r>
            <w:proofErr w:type="gramEnd"/>
            <w:r>
              <w:rPr>
                <w:rFonts w:ascii="Times New Roman" w:hAnsi="Times New Roman"/>
                <w:sz w:val="24"/>
                <w:szCs w:val="24"/>
              </w:rPr>
              <w:t xml:space="preserve"> до +40°С. Срок службы не менее 40 000 часов.</w:t>
            </w:r>
            <w:r>
              <w:rPr>
                <w:rFonts w:ascii="Times New Roman" w:hAnsi="Times New Roman"/>
                <w:sz w:val="24"/>
                <w:szCs w:val="24"/>
              </w:rPr>
              <w:br/>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gramStart"/>
            <w:r>
              <w:rPr>
                <w:rFonts w:ascii="Times New Roman" w:hAnsi="Times New Roman"/>
                <w:sz w:val="24"/>
                <w:szCs w:val="24"/>
              </w:rPr>
              <w:lastRenderedPageBreak/>
              <w:t>ш</w:t>
            </w:r>
            <w:proofErr w:type="gramEnd"/>
            <w:r>
              <w:rPr>
                <w:rFonts w:ascii="Times New Roman" w:hAnsi="Times New Roman"/>
                <w:sz w:val="24"/>
                <w:szCs w:val="24"/>
              </w:rPr>
              <w:t>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200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lastRenderedPageBreak/>
              <w:t>41</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Скрутка СИЗ-4</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Скрутка СИЗ-4 Упаковка 100шт.</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42</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Скрутка СИЗ-5</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Скрутка СИЗ-5 Упаковка 100шт.</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5</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43</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Стяжка </w:t>
            </w:r>
            <w:proofErr w:type="spellStart"/>
            <w:r>
              <w:rPr>
                <w:rFonts w:ascii="Times New Roman" w:hAnsi="Times New Roman"/>
                <w:sz w:val="24"/>
                <w:szCs w:val="24"/>
              </w:rPr>
              <w:t>бе</w:t>
            </w:r>
            <w:proofErr w:type="gramStart"/>
            <w:r>
              <w:rPr>
                <w:rFonts w:ascii="Times New Roman" w:hAnsi="Times New Roman"/>
                <w:sz w:val="24"/>
                <w:szCs w:val="24"/>
              </w:rPr>
              <w:t>c</w:t>
            </w:r>
            <w:proofErr w:type="gramEnd"/>
            <w:r>
              <w:rPr>
                <w:rFonts w:ascii="Times New Roman" w:hAnsi="Times New Roman"/>
                <w:sz w:val="24"/>
                <w:szCs w:val="24"/>
              </w:rPr>
              <w:t>цветная</w:t>
            </w:r>
            <w:proofErr w:type="spellEnd"/>
            <w:r>
              <w:rPr>
                <w:rFonts w:ascii="Times New Roman" w:hAnsi="Times New Roman"/>
                <w:sz w:val="24"/>
                <w:szCs w:val="24"/>
              </w:rPr>
              <w:t xml:space="preserve"> 3,5*200 мм (</w:t>
            </w:r>
            <w:proofErr w:type="spellStart"/>
            <w:r>
              <w:rPr>
                <w:rFonts w:ascii="Times New Roman" w:hAnsi="Times New Roman"/>
                <w:sz w:val="24"/>
                <w:szCs w:val="24"/>
              </w:rPr>
              <w:t>упак</w:t>
            </w:r>
            <w:proofErr w:type="spellEnd"/>
            <w:r>
              <w:rPr>
                <w:rFonts w:ascii="Times New Roman" w:hAnsi="Times New Roman"/>
                <w:sz w:val="24"/>
                <w:szCs w:val="24"/>
              </w:rPr>
              <w:t xml:space="preserve"> 100шт)</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Стяжка </w:t>
            </w:r>
            <w:proofErr w:type="spellStart"/>
            <w:r>
              <w:rPr>
                <w:rFonts w:ascii="Times New Roman" w:hAnsi="Times New Roman"/>
                <w:sz w:val="24"/>
                <w:szCs w:val="24"/>
              </w:rPr>
              <w:t>бе</w:t>
            </w:r>
            <w:proofErr w:type="gramStart"/>
            <w:r>
              <w:rPr>
                <w:rFonts w:ascii="Times New Roman" w:hAnsi="Times New Roman"/>
                <w:sz w:val="24"/>
                <w:szCs w:val="24"/>
              </w:rPr>
              <w:t>c</w:t>
            </w:r>
            <w:proofErr w:type="gramEnd"/>
            <w:r>
              <w:rPr>
                <w:rFonts w:ascii="Times New Roman" w:hAnsi="Times New Roman"/>
                <w:sz w:val="24"/>
                <w:szCs w:val="24"/>
              </w:rPr>
              <w:t>цветная</w:t>
            </w:r>
            <w:proofErr w:type="spellEnd"/>
            <w:r>
              <w:rPr>
                <w:rFonts w:ascii="Times New Roman" w:hAnsi="Times New Roman"/>
                <w:sz w:val="24"/>
                <w:szCs w:val="24"/>
              </w:rPr>
              <w:t xml:space="preserve"> 3,6*200 мм (</w:t>
            </w:r>
            <w:proofErr w:type="spellStart"/>
            <w:r>
              <w:rPr>
                <w:rFonts w:ascii="Times New Roman" w:hAnsi="Times New Roman"/>
                <w:sz w:val="24"/>
                <w:szCs w:val="24"/>
              </w:rPr>
              <w:t>упак</w:t>
            </w:r>
            <w:proofErr w:type="spellEnd"/>
            <w:r>
              <w:rPr>
                <w:rFonts w:ascii="Times New Roman" w:hAnsi="Times New Roman"/>
                <w:sz w:val="24"/>
                <w:szCs w:val="24"/>
              </w:rPr>
              <w:t xml:space="preserve"> 100шт)</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44</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Стяжка </w:t>
            </w:r>
            <w:proofErr w:type="spellStart"/>
            <w:r>
              <w:rPr>
                <w:rFonts w:ascii="Times New Roman" w:hAnsi="Times New Roman"/>
                <w:sz w:val="24"/>
                <w:szCs w:val="24"/>
              </w:rPr>
              <w:t>бе</w:t>
            </w:r>
            <w:proofErr w:type="gramStart"/>
            <w:r>
              <w:rPr>
                <w:rFonts w:ascii="Times New Roman" w:hAnsi="Times New Roman"/>
                <w:sz w:val="24"/>
                <w:szCs w:val="24"/>
              </w:rPr>
              <w:t>c</w:t>
            </w:r>
            <w:proofErr w:type="gramEnd"/>
            <w:r>
              <w:rPr>
                <w:rFonts w:ascii="Times New Roman" w:hAnsi="Times New Roman"/>
                <w:sz w:val="24"/>
                <w:szCs w:val="24"/>
              </w:rPr>
              <w:t>цветная</w:t>
            </w:r>
            <w:proofErr w:type="spellEnd"/>
            <w:r>
              <w:rPr>
                <w:rFonts w:ascii="Times New Roman" w:hAnsi="Times New Roman"/>
                <w:sz w:val="24"/>
                <w:szCs w:val="24"/>
              </w:rPr>
              <w:t xml:space="preserve"> 7,8*300 мм (</w:t>
            </w:r>
            <w:proofErr w:type="spellStart"/>
            <w:r>
              <w:rPr>
                <w:rFonts w:ascii="Times New Roman" w:hAnsi="Times New Roman"/>
                <w:sz w:val="24"/>
                <w:szCs w:val="24"/>
              </w:rPr>
              <w:t>упак</w:t>
            </w:r>
            <w:proofErr w:type="spellEnd"/>
            <w:r>
              <w:rPr>
                <w:rFonts w:ascii="Times New Roman" w:hAnsi="Times New Roman"/>
                <w:sz w:val="24"/>
                <w:szCs w:val="24"/>
              </w:rPr>
              <w:t xml:space="preserve"> 100шт)</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Стяжка </w:t>
            </w:r>
            <w:proofErr w:type="spellStart"/>
            <w:r>
              <w:rPr>
                <w:rFonts w:ascii="Times New Roman" w:hAnsi="Times New Roman"/>
                <w:sz w:val="24"/>
                <w:szCs w:val="24"/>
              </w:rPr>
              <w:t>бе</w:t>
            </w:r>
            <w:proofErr w:type="gramStart"/>
            <w:r>
              <w:rPr>
                <w:rFonts w:ascii="Times New Roman" w:hAnsi="Times New Roman"/>
                <w:sz w:val="24"/>
                <w:szCs w:val="24"/>
              </w:rPr>
              <w:t>c</w:t>
            </w:r>
            <w:proofErr w:type="gramEnd"/>
            <w:r>
              <w:rPr>
                <w:rFonts w:ascii="Times New Roman" w:hAnsi="Times New Roman"/>
                <w:sz w:val="24"/>
                <w:szCs w:val="24"/>
              </w:rPr>
              <w:t>цветная</w:t>
            </w:r>
            <w:proofErr w:type="spellEnd"/>
            <w:r>
              <w:rPr>
                <w:rFonts w:ascii="Times New Roman" w:hAnsi="Times New Roman"/>
                <w:sz w:val="24"/>
                <w:szCs w:val="24"/>
              </w:rPr>
              <w:t xml:space="preserve"> 7,8*300 мм (</w:t>
            </w:r>
            <w:proofErr w:type="spellStart"/>
            <w:r>
              <w:rPr>
                <w:rFonts w:ascii="Times New Roman" w:hAnsi="Times New Roman"/>
                <w:sz w:val="24"/>
                <w:szCs w:val="24"/>
              </w:rPr>
              <w:t>упак</w:t>
            </w:r>
            <w:proofErr w:type="spellEnd"/>
            <w:r>
              <w:rPr>
                <w:rFonts w:ascii="Times New Roman" w:hAnsi="Times New Roman"/>
                <w:sz w:val="24"/>
                <w:szCs w:val="24"/>
              </w:rPr>
              <w:t xml:space="preserve"> 100шт)</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roofErr w:type="spellStart"/>
            <w:r>
              <w:rPr>
                <w:rFonts w:ascii="Times New Roman" w:hAnsi="Times New Roman"/>
                <w:sz w:val="24"/>
                <w:szCs w:val="24"/>
              </w:rPr>
              <w:t>уп</w:t>
            </w:r>
            <w:proofErr w:type="spellEnd"/>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45</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Удлинитель (10м) 3-х местный з/</w:t>
            </w:r>
            <w:proofErr w:type="gramStart"/>
            <w:r>
              <w:rPr>
                <w:rFonts w:ascii="Times New Roman" w:hAnsi="Times New Roman"/>
                <w:sz w:val="24"/>
                <w:szCs w:val="24"/>
              </w:rPr>
              <w:t>к</w:t>
            </w:r>
            <w:proofErr w:type="gramEnd"/>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Удлинитель (10м) 3-х местный з/</w:t>
            </w:r>
            <w:proofErr w:type="gramStart"/>
            <w:r>
              <w:rPr>
                <w:rFonts w:ascii="Times New Roman" w:hAnsi="Times New Roman"/>
                <w:sz w:val="24"/>
                <w:szCs w:val="24"/>
              </w:rPr>
              <w:t>к</w:t>
            </w:r>
            <w:proofErr w:type="gram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46</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Удлинитель (5м) 3-х местный з/</w:t>
            </w:r>
            <w:proofErr w:type="gramStart"/>
            <w:r>
              <w:rPr>
                <w:rFonts w:ascii="Times New Roman" w:hAnsi="Times New Roman"/>
                <w:sz w:val="24"/>
                <w:szCs w:val="24"/>
              </w:rPr>
              <w:t>к</w:t>
            </w:r>
            <w:proofErr w:type="gramEnd"/>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Удлинитель (5м) 3-х местный з/</w:t>
            </w:r>
            <w:proofErr w:type="gramStart"/>
            <w:r>
              <w:rPr>
                <w:rFonts w:ascii="Times New Roman" w:hAnsi="Times New Roman"/>
                <w:sz w:val="24"/>
                <w:szCs w:val="24"/>
              </w:rPr>
              <w:t>к</w:t>
            </w:r>
            <w:proofErr w:type="gram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47</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фотореле ФБ_2</w:t>
            </w:r>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Фотореле IEK </w:t>
            </w:r>
            <w:proofErr w:type="gramStart"/>
            <w:r>
              <w:rPr>
                <w:rFonts w:ascii="Times New Roman" w:hAnsi="Times New Roman"/>
                <w:sz w:val="24"/>
                <w:szCs w:val="24"/>
              </w:rPr>
              <w:t>ФР</w:t>
            </w:r>
            <w:proofErr w:type="gramEnd"/>
            <w:r>
              <w:rPr>
                <w:rFonts w:ascii="Times New Roman" w:hAnsi="Times New Roman"/>
                <w:sz w:val="24"/>
                <w:szCs w:val="24"/>
              </w:rPr>
              <w:t xml:space="preserve"> 602</w:t>
            </w:r>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10</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537CD2" w:rsidTr="00537CD2">
        <w:tblPrEx>
          <w:tblCellMar>
            <w:top w:w="0" w:type="dxa"/>
            <w:left w:w="0" w:type="dxa"/>
            <w:bottom w:w="0" w:type="dxa"/>
            <w:right w:w="0" w:type="dxa"/>
          </w:tblCellMar>
        </w:tblPrEx>
        <w:trPr>
          <w:gridAfter w:val="1"/>
          <w:wAfter w:w="141" w:type="dxa"/>
          <w:trHeight w:val="60"/>
        </w:trPr>
        <w:tc>
          <w:tcPr>
            <w:tcW w:w="417" w:type="dxa"/>
            <w:tcBorders>
              <w:top w:val="single" w:sz="5" w:space="0" w:color="auto"/>
              <w:left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48</w:t>
            </w:r>
          </w:p>
        </w:tc>
        <w:tc>
          <w:tcPr>
            <w:tcW w:w="260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Шина </w:t>
            </w:r>
            <w:proofErr w:type="spellStart"/>
            <w:r>
              <w:rPr>
                <w:rFonts w:ascii="Times New Roman" w:hAnsi="Times New Roman"/>
                <w:sz w:val="24"/>
                <w:szCs w:val="24"/>
              </w:rPr>
              <w:t>соеденительная</w:t>
            </w:r>
            <w:proofErr w:type="spellEnd"/>
            <w:r>
              <w:rPr>
                <w:rFonts w:ascii="Times New Roman" w:hAnsi="Times New Roman"/>
                <w:sz w:val="24"/>
                <w:szCs w:val="24"/>
              </w:rPr>
              <w:t xml:space="preserve"> PIN (штырь) 3ф (1м) 63</w:t>
            </w:r>
            <w:proofErr w:type="gramStart"/>
            <w:r>
              <w:rPr>
                <w:rFonts w:ascii="Times New Roman" w:hAnsi="Times New Roman"/>
                <w:sz w:val="24"/>
                <w:szCs w:val="24"/>
              </w:rPr>
              <w:t xml:space="preserve"> А</w:t>
            </w:r>
            <w:proofErr w:type="gramEnd"/>
          </w:p>
        </w:tc>
        <w:tc>
          <w:tcPr>
            <w:tcW w:w="3675" w:type="dxa"/>
            <w:gridSpan w:val="3"/>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 xml:space="preserve">Шина </w:t>
            </w:r>
            <w:proofErr w:type="spellStart"/>
            <w:r>
              <w:rPr>
                <w:rFonts w:ascii="Times New Roman" w:hAnsi="Times New Roman"/>
                <w:sz w:val="24"/>
                <w:szCs w:val="24"/>
              </w:rPr>
              <w:t>соеденительная</w:t>
            </w:r>
            <w:proofErr w:type="spellEnd"/>
            <w:r>
              <w:rPr>
                <w:rFonts w:ascii="Times New Roman" w:hAnsi="Times New Roman"/>
                <w:sz w:val="24"/>
                <w:szCs w:val="24"/>
              </w:rPr>
              <w:t xml:space="preserve"> PIN (штырь) 3ф (1м) 63</w:t>
            </w:r>
            <w:proofErr w:type="gramStart"/>
            <w:r>
              <w:rPr>
                <w:rFonts w:ascii="Times New Roman" w:hAnsi="Times New Roman"/>
                <w:sz w:val="24"/>
                <w:szCs w:val="24"/>
              </w:rPr>
              <w:t xml:space="preserve"> А</w:t>
            </w:r>
            <w:proofErr w:type="gramEnd"/>
          </w:p>
        </w:tc>
        <w:tc>
          <w:tcPr>
            <w:tcW w:w="534"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шт.</w:t>
            </w:r>
          </w:p>
        </w:tc>
        <w:tc>
          <w:tcPr>
            <w:tcW w:w="850"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r>
              <w:rPr>
                <w:rFonts w:ascii="Times New Roman" w:hAnsi="Times New Roman"/>
                <w:sz w:val="24"/>
                <w:szCs w:val="24"/>
              </w:rPr>
              <w:t>3</w:t>
            </w:r>
          </w:p>
        </w:tc>
        <w:tc>
          <w:tcPr>
            <w:tcW w:w="851" w:type="dxa"/>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c>
          <w:tcPr>
            <w:tcW w:w="1701" w:type="dxa"/>
            <w:gridSpan w:val="2"/>
            <w:tcBorders>
              <w:top w:val="single" w:sz="5" w:space="0" w:color="auto"/>
              <w:bottom w:val="single" w:sz="5" w:space="0" w:color="auto"/>
              <w:right w:val="single" w:sz="5" w:space="0" w:color="auto"/>
            </w:tcBorders>
            <w:shd w:val="clear" w:color="FFFFFF" w:fill="auto"/>
          </w:tcPr>
          <w:p w:rsidR="00537CD2" w:rsidRDefault="00537CD2">
            <w:pPr>
              <w:jc w:val="center"/>
              <w:rPr>
                <w:rFonts w:ascii="Times New Roman" w:hAnsi="Times New Roman"/>
                <w:sz w:val="24"/>
                <w:szCs w:val="24"/>
              </w:rPr>
            </w:pPr>
          </w:p>
        </w:tc>
      </w:tr>
      <w:tr w:rsidR="00F23A9A" w:rsidTr="00537CD2">
        <w:tblPrEx>
          <w:tblCellMar>
            <w:top w:w="0" w:type="dxa"/>
            <w:left w:w="0" w:type="dxa"/>
            <w:bottom w:w="0" w:type="dxa"/>
            <w:right w:w="0" w:type="dxa"/>
          </w:tblCellMar>
        </w:tblPrEx>
        <w:trPr>
          <w:trHeight w:val="375"/>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tc>
        <w:tc>
          <w:tcPr>
            <w:tcW w:w="3675" w:type="dxa"/>
            <w:gridSpan w:val="3"/>
            <w:shd w:val="clear" w:color="FFFFFF" w:fill="auto"/>
            <w:vAlign w:val="bottom"/>
          </w:tcPr>
          <w:p w:rsidR="00F23A9A" w:rsidRDefault="00F23A9A">
            <w:pPr>
              <w:rPr>
                <w:szCs w:val="16"/>
              </w:rPr>
            </w:pPr>
          </w:p>
        </w:tc>
        <w:tc>
          <w:tcPr>
            <w:tcW w:w="534" w:type="dxa"/>
            <w:shd w:val="clear" w:color="FFFFFF" w:fill="auto"/>
            <w:vAlign w:val="bottom"/>
          </w:tcPr>
          <w:p w:rsidR="00F23A9A" w:rsidRDefault="00F23A9A">
            <w:pPr>
              <w:rPr>
                <w:szCs w:val="16"/>
              </w:rPr>
            </w:pPr>
          </w:p>
        </w:tc>
        <w:tc>
          <w:tcPr>
            <w:tcW w:w="850" w:type="dxa"/>
            <w:gridSpan w:val="2"/>
            <w:shd w:val="clear" w:color="FFFFFF" w:fill="auto"/>
            <w:vAlign w:val="bottom"/>
          </w:tcPr>
          <w:p w:rsidR="00F23A9A" w:rsidRDefault="00F23A9A">
            <w:pPr>
              <w:rPr>
                <w:szCs w:val="16"/>
              </w:rPr>
            </w:pPr>
          </w:p>
        </w:tc>
        <w:tc>
          <w:tcPr>
            <w:tcW w:w="851" w:type="dxa"/>
            <w:shd w:val="clear" w:color="FFFFFF" w:fill="auto"/>
            <w:vAlign w:val="bottom"/>
          </w:tcPr>
          <w:p w:rsidR="00F23A9A" w:rsidRDefault="00F23A9A">
            <w:pPr>
              <w:rPr>
                <w:szCs w:val="16"/>
              </w:rPr>
            </w:pPr>
          </w:p>
        </w:tc>
        <w:tc>
          <w:tcPr>
            <w:tcW w:w="1701" w:type="dxa"/>
            <w:gridSpan w:val="2"/>
            <w:shd w:val="clear" w:color="FFFFFF" w:fill="auto"/>
            <w:vAlign w:val="bottom"/>
          </w:tcPr>
          <w:p w:rsidR="00F23A9A" w:rsidRDefault="00F23A9A">
            <w:pPr>
              <w:rPr>
                <w:szCs w:val="16"/>
              </w:rPr>
            </w:pPr>
          </w:p>
        </w:tc>
        <w:tc>
          <w:tcPr>
            <w:tcW w:w="141" w:type="dxa"/>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rPr>
                <w:rFonts w:ascii="Times New Roman" w:hAnsi="Times New Roman"/>
                <w:sz w:val="28"/>
                <w:szCs w:val="28"/>
              </w:rPr>
            </w:pPr>
            <w:r>
              <w:rPr>
                <w:rFonts w:ascii="Times New Roman" w:hAnsi="Times New Roman"/>
                <w:sz w:val="28"/>
                <w:szCs w:val="28"/>
              </w:rPr>
              <w:t>Срок поставки: Ежеквартально равными частями в течени</w:t>
            </w:r>
            <w:proofErr w:type="gramStart"/>
            <w:r>
              <w:rPr>
                <w:rFonts w:ascii="Times New Roman" w:hAnsi="Times New Roman"/>
                <w:sz w:val="28"/>
                <w:szCs w:val="28"/>
              </w:rPr>
              <w:t>и</w:t>
            </w:r>
            <w:proofErr w:type="gramEnd"/>
            <w:r>
              <w:rPr>
                <w:rFonts w:ascii="Times New Roman" w:hAnsi="Times New Roman"/>
                <w:sz w:val="28"/>
                <w:szCs w:val="28"/>
              </w:rPr>
              <w:t xml:space="preserve"> 2019 года.</w:t>
            </w:r>
          </w:p>
        </w:tc>
      </w:tr>
      <w:tr w:rsidR="00F23A9A" w:rsidTr="00537CD2">
        <w:tblPrEx>
          <w:tblCellMar>
            <w:top w:w="0" w:type="dxa"/>
            <w:left w:w="0" w:type="dxa"/>
            <w:bottom w:w="0" w:type="dxa"/>
            <w:right w:w="0" w:type="dxa"/>
          </w:tblCellMar>
        </w:tblPrEx>
        <w:trPr>
          <w:trHeight w:val="120"/>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jc w:val="both"/>
              <w:rPr>
                <w:rFonts w:ascii="Times New Roman" w:hAnsi="Times New Roman"/>
                <w:sz w:val="28"/>
                <w:szCs w:val="28"/>
              </w:rPr>
            </w:pPr>
            <w:r>
              <w:rPr>
                <w:rFonts w:ascii="Times New Roman" w:hAnsi="Times New Roman"/>
                <w:sz w:val="28"/>
                <w:szCs w:val="28"/>
              </w:rPr>
              <w:t xml:space="preserve">Цена должна быть указана с учетом доставки  до КГБУЗ «Краевая клиническая больница»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расноярск</w:t>
            </w:r>
            <w:proofErr w:type="spellEnd"/>
            <w:r>
              <w:rPr>
                <w:rFonts w:ascii="Times New Roman" w:hAnsi="Times New Roman"/>
                <w:sz w:val="28"/>
                <w:szCs w:val="28"/>
              </w:rPr>
              <w:t>, ул. Партизана Железняка, 3.</w:t>
            </w:r>
          </w:p>
        </w:tc>
      </w:tr>
      <w:tr w:rsidR="00F23A9A" w:rsidTr="00537CD2">
        <w:tblPrEx>
          <w:tblCellMar>
            <w:top w:w="0" w:type="dxa"/>
            <w:left w:w="0" w:type="dxa"/>
            <w:bottom w:w="0" w:type="dxa"/>
            <w:right w:w="0" w:type="dxa"/>
          </w:tblCellMar>
        </w:tblPrEx>
        <w:trPr>
          <w:trHeight w:val="120"/>
        </w:trPr>
        <w:tc>
          <w:tcPr>
            <w:tcW w:w="417" w:type="dxa"/>
            <w:shd w:val="clear" w:color="FFFFFF" w:fill="auto"/>
            <w:vAlign w:val="bottom"/>
          </w:tcPr>
          <w:p w:rsidR="00F23A9A" w:rsidRDefault="00F23A9A">
            <w:pPr>
              <w:rPr>
                <w:rFonts w:ascii="Times New Roman" w:hAnsi="Times New Roman"/>
                <w:sz w:val="28"/>
                <w:szCs w:val="28"/>
              </w:rPr>
            </w:pPr>
          </w:p>
        </w:tc>
        <w:tc>
          <w:tcPr>
            <w:tcW w:w="2604" w:type="dxa"/>
            <w:shd w:val="clear" w:color="FFFFFF" w:fill="auto"/>
            <w:vAlign w:val="bottom"/>
          </w:tcPr>
          <w:p w:rsidR="00F23A9A" w:rsidRDefault="00F23A9A">
            <w:pPr>
              <w:rPr>
                <w:rFonts w:ascii="Times New Roman" w:hAnsi="Times New Roman"/>
                <w:sz w:val="28"/>
                <w:szCs w:val="28"/>
              </w:rPr>
            </w:pPr>
          </w:p>
        </w:tc>
        <w:tc>
          <w:tcPr>
            <w:tcW w:w="2421" w:type="dxa"/>
            <w:shd w:val="clear" w:color="FFFFFF" w:fill="auto"/>
            <w:vAlign w:val="bottom"/>
          </w:tcPr>
          <w:p w:rsidR="00F23A9A" w:rsidRDefault="00F23A9A">
            <w:pPr>
              <w:rPr>
                <w:rFonts w:ascii="Times New Roman" w:hAnsi="Times New Roman"/>
                <w:sz w:val="28"/>
                <w:szCs w:val="28"/>
              </w:rPr>
            </w:pPr>
          </w:p>
        </w:tc>
        <w:tc>
          <w:tcPr>
            <w:tcW w:w="539" w:type="dxa"/>
            <w:shd w:val="clear" w:color="FFFFFF" w:fill="auto"/>
            <w:vAlign w:val="bottom"/>
          </w:tcPr>
          <w:p w:rsidR="00F23A9A" w:rsidRDefault="00F23A9A">
            <w:pPr>
              <w:rPr>
                <w:rFonts w:ascii="Times New Roman" w:hAnsi="Times New Roman"/>
                <w:sz w:val="28"/>
                <w:szCs w:val="28"/>
              </w:rPr>
            </w:pPr>
          </w:p>
        </w:tc>
        <w:tc>
          <w:tcPr>
            <w:tcW w:w="715" w:type="dxa"/>
            <w:shd w:val="clear" w:color="FFFFFF" w:fill="auto"/>
            <w:vAlign w:val="bottom"/>
          </w:tcPr>
          <w:p w:rsidR="00F23A9A" w:rsidRDefault="00F23A9A">
            <w:pPr>
              <w:rPr>
                <w:rFonts w:ascii="Times New Roman" w:hAnsi="Times New Roman"/>
                <w:sz w:val="28"/>
                <w:szCs w:val="28"/>
              </w:rPr>
            </w:pPr>
          </w:p>
        </w:tc>
        <w:tc>
          <w:tcPr>
            <w:tcW w:w="903" w:type="dxa"/>
            <w:gridSpan w:val="2"/>
            <w:shd w:val="clear" w:color="FFFFFF" w:fill="auto"/>
            <w:vAlign w:val="bottom"/>
          </w:tcPr>
          <w:p w:rsidR="00F23A9A" w:rsidRDefault="00F23A9A">
            <w:pPr>
              <w:rPr>
                <w:rFonts w:ascii="Times New Roman" w:hAnsi="Times New Roman"/>
                <w:sz w:val="28"/>
                <w:szCs w:val="28"/>
              </w:rPr>
            </w:pPr>
          </w:p>
        </w:tc>
        <w:tc>
          <w:tcPr>
            <w:tcW w:w="1738" w:type="dxa"/>
            <w:gridSpan w:val="3"/>
            <w:shd w:val="clear" w:color="FFFFFF" w:fill="auto"/>
            <w:vAlign w:val="bottom"/>
          </w:tcPr>
          <w:p w:rsidR="00F23A9A" w:rsidRDefault="00F23A9A">
            <w:pPr>
              <w:rPr>
                <w:rFonts w:ascii="Times New Roman" w:hAnsi="Times New Roman"/>
                <w:sz w:val="28"/>
                <w:szCs w:val="28"/>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jc w:val="both"/>
              <w:rPr>
                <w:rFonts w:ascii="Times New Roman" w:hAnsi="Times New Roman"/>
                <w:sz w:val="28"/>
                <w:szCs w:val="28"/>
              </w:rPr>
            </w:pPr>
            <w:r>
              <w:rPr>
                <w:rFonts w:ascii="Times New Roman" w:hAnsi="Times New Roman"/>
                <w:sz w:val="28"/>
                <w:szCs w:val="28"/>
              </w:rPr>
              <w:t>Информацию необходимо направить по факсу +7 (391) 220-16-23, электронной почте zakupki@medgorod.ru 5337168@mail.ru или</w:t>
            </w:r>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F23A9A" w:rsidTr="00537CD2">
        <w:tblPrEx>
          <w:tblCellMar>
            <w:top w:w="0" w:type="dxa"/>
            <w:left w:w="0" w:type="dxa"/>
            <w:bottom w:w="0" w:type="dxa"/>
            <w:right w:w="0" w:type="dxa"/>
          </w:tblCellMar>
        </w:tblPrEx>
        <w:trPr>
          <w:trHeight w:val="165"/>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rsidP="00537CD2">
            <w:pPr>
              <w:rPr>
                <w:rFonts w:ascii="Times New Roman" w:hAnsi="Times New Roman"/>
                <w:sz w:val="28"/>
                <w:szCs w:val="28"/>
              </w:rPr>
            </w:pPr>
            <w:r>
              <w:rPr>
                <w:rFonts w:ascii="Times New Roman" w:hAnsi="Times New Roman"/>
                <w:sz w:val="28"/>
                <w:szCs w:val="28"/>
              </w:rPr>
              <w:t>Предложения принимаются в срок до 19</w:t>
            </w:r>
            <w:r>
              <w:rPr>
                <w:rFonts w:ascii="Times New Roman" w:hAnsi="Times New Roman"/>
                <w:sz w:val="28"/>
                <w:szCs w:val="28"/>
              </w:rPr>
              <w:t>.02.2019 17:00:00 по местному времени.</w:t>
            </w: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p w:rsidR="00537CD2" w:rsidRDefault="00537CD2">
            <w:pPr>
              <w:rPr>
                <w:szCs w:val="16"/>
              </w:rPr>
            </w:pPr>
          </w:p>
          <w:p w:rsidR="00537CD2" w:rsidRDefault="00537CD2">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rPr>
                <w:rFonts w:ascii="Times New Roman" w:hAnsi="Times New Roman"/>
                <w:sz w:val="28"/>
                <w:szCs w:val="28"/>
              </w:rPr>
            </w:pPr>
            <w:r>
              <w:rPr>
                <w:rFonts w:ascii="Times New Roman" w:hAnsi="Times New Roman"/>
                <w:sz w:val="28"/>
                <w:szCs w:val="28"/>
              </w:rPr>
              <w:t xml:space="preserve">Руководитель контрактной </w:t>
            </w:r>
            <w:r>
              <w:rPr>
                <w:rFonts w:ascii="Times New Roman" w:hAnsi="Times New Roman"/>
                <w:sz w:val="28"/>
                <w:szCs w:val="28"/>
              </w:rPr>
              <w:t>службы________________________/Куликова И.О./</w:t>
            </w: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417" w:type="dxa"/>
            <w:shd w:val="clear" w:color="FFFFFF" w:fill="auto"/>
            <w:vAlign w:val="bottom"/>
          </w:tcPr>
          <w:p w:rsidR="00F23A9A" w:rsidRDefault="00F23A9A">
            <w:pPr>
              <w:rPr>
                <w:szCs w:val="16"/>
              </w:rPr>
            </w:pPr>
          </w:p>
        </w:tc>
        <w:tc>
          <w:tcPr>
            <w:tcW w:w="2604" w:type="dxa"/>
            <w:shd w:val="clear" w:color="FFFFFF" w:fill="auto"/>
            <w:vAlign w:val="bottom"/>
          </w:tcPr>
          <w:p w:rsidR="00F23A9A" w:rsidRDefault="00F23A9A">
            <w:pPr>
              <w:rPr>
                <w:szCs w:val="16"/>
              </w:rPr>
            </w:pPr>
          </w:p>
          <w:p w:rsidR="00537CD2" w:rsidRDefault="00537CD2">
            <w:pPr>
              <w:rPr>
                <w:szCs w:val="16"/>
              </w:rPr>
            </w:pPr>
          </w:p>
          <w:p w:rsidR="00537CD2" w:rsidRDefault="00537CD2">
            <w:pPr>
              <w:rPr>
                <w:szCs w:val="16"/>
              </w:rPr>
            </w:pPr>
          </w:p>
          <w:p w:rsidR="00537CD2" w:rsidRDefault="00537CD2">
            <w:pPr>
              <w:rPr>
                <w:szCs w:val="16"/>
              </w:rPr>
            </w:pPr>
          </w:p>
          <w:p w:rsidR="00537CD2" w:rsidRDefault="00537CD2">
            <w:pPr>
              <w:rPr>
                <w:szCs w:val="16"/>
              </w:rPr>
            </w:pPr>
          </w:p>
          <w:p w:rsidR="00537CD2" w:rsidRDefault="00537CD2">
            <w:pPr>
              <w:rPr>
                <w:szCs w:val="16"/>
              </w:rPr>
            </w:pPr>
          </w:p>
          <w:p w:rsidR="00537CD2" w:rsidRDefault="00537CD2">
            <w:pPr>
              <w:rPr>
                <w:szCs w:val="16"/>
              </w:rPr>
            </w:pPr>
          </w:p>
          <w:p w:rsidR="00537CD2" w:rsidRDefault="00537CD2">
            <w:pPr>
              <w:rPr>
                <w:szCs w:val="16"/>
              </w:rPr>
            </w:pPr>
          </w:p>
          <w:p w:rsidR="00537CD2" w:rsidRDefault="00537CD2">
            <w:pPr>
              <w:rPr>
                <w:szCs w:val="16"/>
              </w:rPr>
            </w:pPr>
          </w:p>
        </w:tc>
        <w:tc>
          <w:tcPr>
            <w:tcW w:w="2421" w:type="dxa"/>
            <w:shd w:val="clear" w:color="FFFFFF" w:fill="auto"/>
            <w:vAlign w:val="bottom"/>
          </w:tcPr>
          <w:p w:rsidR="00F23A9A" w:rsidRDefault="00F23A9A">
            <w:pPr>
              <w:rPr>
                <w:szCs w:val="16"/>
              </w:rPr>
            </w:pPr>
          </w:p>
        </w:tc>
        <w:tc>
          <w:tcPr>
            <w:tcW w:w="539" w:type="dxa"/>
            <w:shd w:val="clear" w:color="FFFFFF" w:fill="auto"/>
            <w:vAlign w:val="bottom"/>
          </w:tcPr>
          <w:p w:rsidR="00F23A9A" w:rsidRDefault="00F23A9A">
            <w:pPr>
              <w:rPr>
                <w:szCs w:val="16"/>
              </w:rPr>
            </w:pPr>
          </w:p>
        </w:tc>
        <w:tc>
          <w:tcPr>
            <w:tcW w:w="715" w:type="dxa"/>
            <w:shd w:val="clear" w:color="FFFFFF" w:fill="auto"/>
            <w:vAlign w:val="bottom"/>
          </w:tcPr>
          <w:p w:rsidR="00F23A9A" w:rsidRDefault="00F23A9A">
            <w:pPr>
              <w:rPr>
                <w:szCs w:val="16"/>
              </w:rPr>
            </w:pPr>
          </w:p>
        </w:tc>
        <w:tc>
          <w:tcPr>
            <w:tcW w:w="903" w:type="dxa"/>
            <w:gridSpan w:val="2"/>
            <w:shd w:val="clear" w:color="FFFFFF" w:fill="auto"/>
            <w:vAlign w:val="bottom"/>
          </w:tcPr>
          <w:p w:rsidR="00F23A9A" w:rsidRDefault="00F23A9A">
            <w:pPr>
              <w:rPr>
                <w:szCs w:val="16"/>
              </w:rPr>
            </w:pPr>
          </w:p>
        </w:tc>
        <w:tc>
          <w:tcPr>
            <w:tcW w:w="1738" w:type="dxa"/>
            <w:gridSpan w:val="3"/>
            <w:shd w:val="clear" w:color="FFFFFF" w:fill="auto"/>
            <w:vAlign w:val="bottom"/>
          </w:tcPr>
          <w:p w:rsidR="00F23A9A" w:rsidRDefault="00F23A9A">
            <w:pPr>
              <w:rPr>
                <w:szCs w:val="16"/>
              </w:rPr>
            </w:pPr>
          </w:p>
        </w:tc>
        <w:tc>
          <w:tcPr>
            <w:tcW w:w="1436" w:type="dxa"/>
            <w:gridSpan w:val="2"/>
            <w:shd w:val="clear" w:color="FFFFFF" w:fill="auto"/>
            <w:vAlign w:val="bottom"/>
          </w:tcPr>
          <w:p w:rsidR="00F23A9A" w:rsidRDefault="00F23A9A">
            <w:pPr>
              <w:rPr>
                <w:szCs w:val="16"/>
              </w:rPr>
            </w:pP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rPr>
                <w:rFonts w:ascii="Times New Roman" w:hAnsi="Times New Roman"/>
                <w:sz w:val="28"/>
                <w:szCs w:val="28"/>
              </w:rPr>
            </w:pPr>
            <w:r>
              <w:rPr>
                <w:rFonts w:ascii="Times New Roman" w:hAnsi="Times New Roman"/>
                <w:sz w:val="28"/>
                <w:szCs w:val="28"/>
              </w:rPr>
              <w:t>Исполнитель:</w:t>
            </w:r>
          </w:p>
        </w:tc>
      </w:tr>
      <w:tr w:rsidR="00F23A9A" w:rsidTr="00537CD2">
        <w:tblPrEx>
          <w:tblCellMar>
            <w:top w:w="0" w:type="dxa"/>
            <w:left w:w="0" w:type="dxa"/>
            <w:bottom w:w="0" w:type="dxa"/>
            <w:right w:w="0" w:type="dxa"/>
          </w:tblCellMar>
        </w:tblPrEx>
        <w:trPr>
          <w:trHeight w:val="60"/>
        </w:trPr>
        <w:tc>
          <w:tcPr>
            <w:tcW w:w="10773" w:type="dxa"/>
            <w:gridSpan w:val="12"/>
            <w:shd w:val="clear" w:color="FFFFFF" w:fill="auto"/>
            <w:vAlign w:val="bottom"/>
          </w:tcPr>
          <w:p w:rsidR="00F23A9A" w:rsidRDefault="00537CD2">
            <w:pPr>
              <w:rPr>
                <w:rFonts w:ascii="Times New Roman" w:hAnsi="Times New Roman"/>
                <w:sz w:val="28"/>
                <w:szCs w:val="28"/>
              </w:rPr>
            </w:pPr>
            <w:r>
              <w:rPr>
                <w:rFonts w:ascii="Times New Roman" w:hAnsi="Times New Roman"/>
                <w:sz w:val="28"/>
                <w:szCs w:val="28"/>
              </w:rPr>
              <w:t>Королев Андрей Владимирович, тел.</w:t>
            </w:r>
          </w:p>
        </w:tc>
      </w:tr>
    </w:tbl>
    <w:p w:rsidR="00000000" w:rsidRDefault="00537CD2"/>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3A9A"/>
    <w:rsid w:val="00537CD2"/>
    <w:rsid w:val="00F23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Струганова Елена Александровна</cp:lastModifiedBy>
  <cp:revision>2</cp:revision>
  <dcterms:created xsi:type="dcterms:W3CDTF">2019-02-14T09:58:00Z</dcterms:created>
  <dcterms:modified xsi:type="dcterms:W3CDTF">2019-02-14T09:59:00Z</dcterms:modified>
</cp:coreProperties>
</file>