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20.06.2022 г. №.978-2022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 биполярный лигирующий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Биполярный зажим лигирующий. Длина инструмента  - не более 150 мм и не менее 140 мм. Инструмент является высокоэкономичным: используется многократно, процедура сберегает время и шовный материал - соответствие. Поверхность бранш - гладкий. С керамическим покрытием для открытых хирургических операций - соответствие. Форма бранш - под улом 23°. Длина кабеля - не более 4 м. Упаковочная единица - 1 шт. Автоматическое распознавание аппаратом типа инструмента и автоматическая настройка его параметров - соответствие. Подключение - Мультифункциональное гнездо МF-0 (стандарт) 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 для биполярных пинцетов. Длина кабеля - не более 4 м. Упаковочная единица - 1 шт. Многоразовый.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Соединительный кабель для 2-х составных нейтральных электродов с зажимом. Длина - не менее 4 м. ЭКГ зажим - соответствие. Международный стандарт - соответствие. Многоразовый.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Соединительный кабель для 2-х составных нейтральных электродов с зажимом. Длина - не менее 4 м. ЭКГ зажим - соответствие. Многоразовый.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Насос двухпоршневый для водоструйного диссектора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Принадлежности для насоса. Двухпоршневый насос для водоструйного диссектора - наличие. Одноразового применения, стерильный - соответствие. Количество штук в упаковке - не менее 5 шт. Класс IIа в соответствии с директивой ЕС 93/42 EWG - соответствие. Кнопка для аварийного отключения насоса - наличие.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Подушечка для очистки электродов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Подушечки для очистки  электродов, стерильные. Размер не менее 5 х 5 см. Стерильные - соответствие. Количество в упаковке - не менее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8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 нейтральный (ERBE)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Нейтральный электрод стерильный. Система безопасности наложения нейтральных электродов - наличие. Система контроля предотвращения ожогов - наличие. Контроль безопасности наложения нейтрального электрода (цветовой индикатор) - наличие. Контроль контакта кожа-электрод с измерением сопротивления в реальном времени - наличие. Числовое отображение измеренного сопротивления контакта кожа-электрод - наличие. Контроль симметрии протекания тока через двухсоставный нейтральный электрод - наличие. Эффективная контактная поверхность разделенных нейтральных электродов площадью - не более 85 см². Эквипотенциальное кольцо площадью - не более 23 см².  Количество штук в упаковке - не менее 50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Электрод-лезвие c шестиугольным креплением с тефлоновым покрытием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 должен быть предназначен для монополярного сечения. Материал изготовления изоляции: полиэтилен синего цвета. Активная часть должна иметь форму шпателя. Материал активной части должен быть изготовлен из нержавеющей стали с неприлипающим тефлоновым покрытием, контактной части для соединения с держателем изготовлен из нержавеющей стали.  Длина активной части электрод-лезвия 26,9±0,5 мм, ширина 2,3±0,5 мм. Толщина лезвия 0,5±0,03 мм. Общая длина электрода: не менее 100 мм и не более 110 мм. Контактная часть должа иметь диаметр: 2,4±0,05  мм, длину 16,5±0,05 мм. Контактная часть для соединения с держателем должна быть шестигранной формы. Масса электрода: не более 5 г. Должен поставляться в индивидуальной упаковке. Изделие должно быть предназначено для однократного применения, простерилизовано этиленоксидом.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Электрод-лезвие c шестиугольным креплением с тефлоновым покрытием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 должен быть предназначен для монополярного сечения. Материал изготовления изоляции: полиэтилен синего цвета. Активная часть должна иметь форму шпателя. Материал активной части должен быть изготовлен из нержавеющей стали с неприлипающим тефлоновым покрытием, контактной части для соединения с держателем изготовлен из нержавеющей стали.  Длина активной части электрод-лезвия 26,9±0,5 мм, ширина 2,3±0,5 мм. Толщина лезвия 0,5±0,03 мм. Общая длина электрода: не менее 152 мм и не более 162 мм. Контактная часть должа иметь диаметр: 2,4±0,05  мм, длину 16,5±0,05 мм. Контактная часть для соединения с держателем должна быть шестигранной формы. Масса электрода: не более 5,2 г. Должен поставляться в индивидуальной упаковке. Изделие должно быть предназначено для однократного применения, простерилизовано этиленоксидом.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Электрод-лезвие c шестиугольным креплением с тефлоновым покрытием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 должен быть предназначен для монополярного сечения. Материал изготовления изоляции: полиэтилен синего цвета. Активная часть должна иметь форму шпателя. Материал активной части должен быть изготовлен из нержавеющей стали с неприлипающим тефлоновым покрытием, контактной части для соединения с держателем изготовлен из нержавеющей стали.  Длина активной части электрод-лезвия 26,9±0,5 мм, ширина 2,3±0,5 мм. Толщина лезвия 0,5±0,03 мм. Общая длина электрода: не менее 200 мм и не более 210 мм. Контактная часть должа иметь диаметр: 2,4±0,05  мм, длину 16,5±0,05 мм. Контактная часть для соединения с держателем должна быть шестигранной формы. Масса электрода: не более 6,5 г. Должен поставляться в индивидуальной упаковке. Изделие должно быть предназначено для однократного применения, простерилизовано этиленоксидом.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Электрод-лезвие c шестиугольным креплением с тефлоновым покрытием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 должен быть предназначен для монополярного сечения. Материал изготовления изоляции: полиэтилен синего цвета. Активная часть должна иметь форму шпателя. Материал активной части должен быть изготовлен из нержавеющей стали с неприлипающим тефлоновым покрытием, контактной части для соединения с держателем изготовлен из нержавеющей стали.  Длина активной части электрод-лезвия 26,9±0,5 мм, ширина 2,3±0,5 мм. Толщина лезвия 0,5±0,03 мм. Общая длина электрода: не менее 70 мм и не более 75 мм. Контактная часть должа иметь диаметр: 2,4±0,05  мм, длину 16,5±0,05 мм. Контактная часть для соединения с держателем должна быть шестигранной формы. Масса электрода: не более 2 г. Должен поставляться в индивидуальной упаковке. Изделие должно быть предназначено для однократного применения, простерилизовано этиленоксидом.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 контракта в течение 30 календарных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