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C675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 w:rsidRPr="00FB783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6757" w:rsidRPr="00FB783F" w:rsidRDefault="00FB78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78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B783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6757" w:rsidRPr="00FB783F" w:rsidRDefault="005C6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Pr="00FB783F" w:rsidRDefault="005C6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Pr="00FB783F" w:rsidRDefault="005C6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Pr="00FB783F" w:rsidRDefault="005C6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Pr="00FB783F" w:rsidRDefault="005C675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Pr="00FB783F" w:rsidRDefault="005C675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Pr="00FB783F" w:rsidRDefault="005C6757">
            <w:pPr>
              <w:rPr>
                <w:szCs w:val="16"/>
                <w:lang w:val="en-US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6757" w:rsidRDefault="00FB783F" w:rsidP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№976-2022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17.06.2022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C6757" w:rsidRDefault="00FB78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6757" w:rsidRDefault="00FB7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757" w:rsidRDefault="00FB7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757" w:rsidRDefault="00FB7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757" w:rsidRDefault="00FB7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757" w:rsidRDefault="00FB7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757" w:rsidRDefault="00FB7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757" w:rsidRDefault="00FB7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757" w:rsidRDefault="00FB7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757" w:rsidRDefault="00FB7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757" w:rsidRDefault="00FB7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757" w:rsidRDefault="00FB7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предназначена для пункции магистральных артерий. Диаметр 18 G без стилета.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5C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5C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внутрисосудистый 5F/11см/0.035"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инструментов в сосуд. Интродьюсер с гемостатическим клапаном, покрытым силиконом, с высоким уровнем скольжения клапана, внутренней и наружной поверхностей интродъюсера, с боковым портом, снабженным трехходовым краном. Материал – рентгеноконтрастный пластик</w:t>
            </w:r>
            <w:r>
              <w:rPr>
                <w:rFonts w:ascii="Times New Roman" w:hAnsi="Times New Roman"/>
                <w:sz w:val="24"/>
                <w:szCs w:val="24"/>
              </w:rPr>
              <w:t>. Диаметр от 4F до 9F. Длина канюли  11, 25 см. Несминаемость трубки при прохождении изгибов. Трехстворчатый дизайн клапана интродьюсера. Внутренний диаметр не менее 2,0 мм для 6 F. Наличие дилататора, снабженного замком. Наличие минипроводника 45 см, 0,03</w:t>
            </w:r>
            <w:r>
              <w:rPr>
                <w:rFonts w:ascii="Times New Roman" w:hAnsi="Times New Roman"/>
                <w:sz w:val="24"/>
                <w:szCs w:val="24"/>
              </w:rPr>
              <w:t>5". Цветовая маркировка интродьюсеров в зависимости от диаметра. Требуемый размер: длина 11 см, диаметр 5F.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5C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5C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внутрисосудистый Imager II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для проведения диагностических эндоваскулярных процедур на периферических </w:t>
            </w:r>
            <w:r>
              <w:rPr>
                <w:rFonts w:ascii="Times New Roman" w:hAnsi="Times New Roman"/>
                <w:sz w:val="24"/>
                <w:szCs w:val="24"/>
              </w:rPr>
              <w:t>артериях. Форма кончиков катетеров: Headhunter 1 типа.  Двойная проволочная армировка по всей длине катетера до самого кончика обеспечивает лучшую передачу вращения и возможность управления дистальной частью катетера. Полимерная оплетка обеспечивает оптима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льную боковую поддержку и удержание заданной кривизны. Наличие в покрытии катетера тромбо-устойчивого материала. Мягкий атравматичный рентгенконтрастный кончик. Просвет для катетера  5 F-  0,965 мм. Пропускная способность при максимальном давлении - 10-32 </w:t>
            </w:r>
            <w:r>
              <w:rPr>
                <w:rFonts w:ascii="Times New Roman" w:hAnsi="Times New Roman"/>
                <w:sz w:val="24"/>
                <w:szCs w:val="24"/>
              </w:rPr>
              <w:t>мл/с.  Длина катетера: 100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5C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5C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13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церебральный диагностический 5F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диагностический для проведения церебральной ангиографии.Материал катетера – полиуретан, стальная оплетка для придания жесткости и рентгеноконтрастности.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Характеристики: Атравматичный рентгеноконтрастый дистальный кончик, покрытие внутренней поверхности – PTFE, внутренний просвет катетера: –0.038", максимальное давление – 1200psi. Объемная скорость кровотока – 35 мл/сек для катетера 6F. Спектр наружного диа</w:t>
            </w:r>
            <w:r>
              <w:rPr>
                <w:rFonts w:ascii="Times New Roman" w:hAnsi="Times New Roman"/>
                <w:sz w:val="24"/>
                <w:szCs w:val="24"/>
              </w:rPr>
              <w:t>метра - 4F, 5F, .Пластик полиуретан придает гибкость катетера для обеспечения необходимого доступа к сосудам. Жесткость обусловлена стальной оплеткой – в результате стенки катетера не спадаются при изгибе при прохождении анатомических изгибов.Обеспечение м</w:t>
            </w:r>
            <w:r>
              <w:rPr>
                <w:rFonts w:ascii="Times New Roman" w:hAnsi="Times New Roman"/>
                <w:sz w:val="24"/>
                <w:szCs w:val="24"/>
              </w:rPr>
              <w:t>ультидизайна дистального сегмента катетера для эффективного селективного и суперселективого канюлирования сосудов. Наличие катетеров с боковыми отверстиями дистального сегмента (для обеспечения плотного рентгеноконтрастирования). Покрытие внутренней поверх</w:t>
            </w:r>
            <w:r>
              <w:rPr>
                <w:rFonts w:ascii="Times New Roman" w:hAnsi="Times New Roman"/>
                <w:sz w:val="24"/>
                <w:szCs w:val="24"/>
              </w:rPr>
              <w:t>ности PTFE  для снижения трения доставляемого по катетеру инструмента. Требуемые модификации: Sim2.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5C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5C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церебральный диагностический 5F, длина 100 см, Vertebral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диагностический для проведения церебральной ангиографии.Материал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катетера – полиуретан, стальная оплетка для придания жесткости и рентгеноконтрастности. Характеристики: Атравматичный рентгеноконтрастый дистальный кончик, покрытие внутренней поверхности – PTFE, внутренний просвет катетера: –0.038", максимальное давление </w:t>
            </w:r>
            <w:r>
              <w:rPr>
                <w:rFonts w:ascii="Times New Roman" w:hAnsi="Times New Roman"/>
                <w:sz w:val="24"/>
                <w:szCs w:val="24"/>
              </w:rPr>
              <w:t>– 1200psi. Объемная скорость кровотока – 35 мл/сек для катетера 6F. Спектр наружного диаметра - 4F, 5F, .Пластик полиуретан придает гибкость катетера для обеспечения необходимого доступа к сосудам. Жесткость обусловлена стальной оплеткой – в результате 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нки катетера не спадаются при изгибе при прохождении анатомических изгибов.Обеспечение мультидизайна дистального сегмента катетера для эффективного селективного и суперселективого канюлирования сосудов. Наличие катетеров с боковыми отверстиями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сегмента (для обеспечения плотного рентгеноконтрастирования). Покрытие внутренней поверхности PTFE  для снижения трения доставляемого по катетеру инструмента. Требуемые модификации: Vertebral.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5C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5C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медицинская нержавеющая сталь. Дизайн дистального сегмента стилета - плавное уменьшение диаметра от проксимального сегмента к дистальному. Материал покрытия – политетрафторэтилен. Доступные заданные варианты кривизны длистального сегмента – прямой, J-образ</w:t>
            </w:r>
            <w:r>
              <w:rPr>
                <w:rFonts w:ascii="Times New Roman" w:hAnsi="Times New Roman"/>
                <w:sz w:val="24"/>
                <w:szCs w:val="24"/>
              </w:rPr>
              <w:t>ный. Доступные диаметры J-образного изгиба дистального сегмента - 1.5 мм, 3 мм, 6 мм, 12 мм. Доступные длины проводников - 40 см, 80 см, 100 см, 125 см, 150 см, 180 см, 260 см. Доступные диаметры проводников - 0.018", 0.025", 0.028", 0.032", 0.035", 0.038"</w:t>
            </w:r>
            <w:r>
              <w:rPr>
                <w:rFonts w:ascii="Times New Roman" w:hAnsi="Times New Roman"/>
                <w:sz w:val="24"/>
                <w:szCs w:val="24"/>
              </w:rPr>
              <w:t>. Доступные степени жесткости - пониженная, стандартная, повышенная. Наличие 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</w:t>
            </w:r>
            <w:r>
              <w:rPr>
                <w:rFonts w:ascii="Times New Roman" w:hAnsi="Times New Roman"/>
                <w:sz w:val="24"/>
                <w:szCs w:val="24"/>
              </w:rPr>
              <w:t>. Размер: 260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FB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5C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757" w:rsidRDefault="005C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6757" w:rsidRDefault="00FB78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6757" w:rsidRDefault="00FB78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6757" w:rsidRDefault="00FB783F" w:rsidP="00FB78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226-99-92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6757" w:rsidRDefault="00FB78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21.06.2022 17:00:00 по местному времени. </w:t>
            </w: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6757" w:rsidRDefault="00FB78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6757" w:rsidRDefault="005C6757">
            <w:pPr>
              <w:rPr>
                <w:szCs w:val="16"/>
              </w:rPr>
            </w:pP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6757" w:rsidRDefault="00FB78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C67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6757" w:rsidRDefault="00FB78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Кайкова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FB783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757"/>
    <w:rsid w:val="005C6757"/>
    <w:rsid w:val="00F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5BA3"/>
  <w15:docId w15:val="{DD3FEAA4-035B-414C-99F9-B3136ED4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2022-06-17T06:13:00Z</dcterms:created>
  <dcterms:modified xsi:type="dcterms:W3CDTF">2022-06-17T06:15:00Z</dcterms:modified>
</cp:coreProperties>
</file>