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 w:rsidRPr="003F52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Pr="003F52BE" w:rsidRDefault="003F5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52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45551" w:rsidRPr="003F52BE" w:rsidRDefault="00045551">
            <w:pPr>
              <w:rPr>
                <w:lang w:val="en-US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 w:rsidP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919-2023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температурнный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Стеклянный ртутный максимальный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термометр  применяется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температуры в дезинфекционных камерах (автоклавах), глубоких и сверхглубоких разведочных нефтяных и газовых скважинах (как </w:t>
            </w:r>
            <w:r>
              <w:rPr>
                <w:rFonts w:ascii="Times New Roman" w:hAnsi="Times New Roman"/>
                <w:sz w:val="24"/>
                <w:szCs w:val="24"/>
              </w:rPr>
              <w:t>скважинный термометр) в диапазоне от +20ºС до +250ºС. Определяет и «запоминает» максимально достигнутую температуру за измеряемый промежуток времени.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3F5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04555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5551" w:rsidRDefault="0004555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5551" w:rsidRDefault="00045551"/>
        </w:tc>
        <w:tc>
          <w:tcPr>
            <w:tcW w:w="2535" w:type="dxa"/>
            <w:shd w:val="clear" w:color="auto" w:fill="auto"/>
            <w:vAlign w:val="bottom"/>
          </w:tcPr>
          <w:p w:rsidR="00045551" w:rsidRDefault="00045551"/>
        </w:tc>
        <w:tc>
          <w:tcPr>
            <w:tcW w:w="3315" w:type="dxa"/>
            <w:shd w:val="clear" w:color="auto" w:fill="auto"/>
            <w:vAlign w:val="bottom"/>
          </w:tcPr>
          <w:p w:rsidR="00045551" w:rsidRDefault="00045551"/>
        </w:tc>
        <w:tc>
          <w:tcPr>
            <w:tcW w:w="1125" w:type="dxa"/>
            <w:shd w:val="clear" w:color="auto" w:fill="auto"/>
            <w:vAlign w:val="bottom"/>
          </w:tcPr>
          <w:p w:rsidR="00045551" w:rsidRDefault="00045551"/>
        </w:tc>
        <w:tc>
          <w:tcPr>
            <w:tcW w:w="1275" w:type="dxa"/>
            <w:shd w:val="clear" w:color="auto" w:fill="auto"/>
            <w:vAlign w:val="bottom"/>
          </w:tcPr>
          <w:p w:rsidR="00045551" w:rsidRDefault="00045551"/>
        </w:tc>
        <w:tc>
          <w:tcPr>
            <w:tcW w:w="1470" w:type="dxa"/>
            <w:shd w:val="clear" w:color="auto" w:fill="auto"/>
            <w:vAlign w:val="bottom"/>
          </w:tcPr>
          <w:p w:rsidR="00045551" w:rsidRDefault="00045551"/>
        </w:tc>
        <w:tc>
          <w:tcPr>
            <w:tcW w:w="2100" w:type="dxa"/>
            <w:shd w:val="clear" w:color="auto" w:fill="auto"/>
            <w:vAlign w:val="bottom"/>
          </w:tcPr>
          <w:p w:rsidR="00045551" w:rsidRDefault="00045551"/>
        </w:tc>
        <w:tc>
          <w:tcPr>
            <w:tcW w:w="1995" w:type="dxa"/>
            <w:shd w:val="clear" w:color="auto" w:fill="auto"/>
            <w:vAlign w:val="bottom"/>
          </w:tcPr>
          <w:p w:rsidR="00045551" w:rsidRDefault="00045551"/>
        </w:tc>
        <w:tc>
          <w:tcPr>
            <w:tcW w:w="1650" w:type="dxa"/>
            <w:shd w:val="clear" w:color="auto" w:fill="auto"/>
            <w:vAlign w:val="bottom"/>
          </w:tcPr>
          <w:p w:rsidR="00045551" w:rsidRDefault="00045551"/>
        </w:tc>
        <w:tc>
          <w:tcPr>
            <w:tcW w:w="1905" w:type="dxa"/>
            <w:shd w:val="clear" w:color="auto" w:fill="auto"/>
            <w:vAlign w:val="bottom"/>
          </w:tcPr>
          <w:p w:rsidR="00045551" w:rsidRDefault="00045551"/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5551" w:rsidRDefault="003F52BE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3F52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551"/>
    <w:rsid w:val="00045551"/>
    <w:rsid w:val="003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A19A-500C-4A3E-973E-4AFD698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2023-06-02T01:14:00Z</dcterms:created>
  <dcterms:modified xsi:type="dcterms:W3CDTF">2023-06-02T01:14:00Z</dcterms:modified>
</cp:coreProperties>
</file>