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01.06.2022 г. №.914-2022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1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Картридж для Анализатора i-STAT1 Analyzer 300-G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Картридж для определения Na, K, iCa, гематокрита, pH, pCO2, pO2, TCO2, HCO3, BE, sO2, гемоглобина и глюкозы;</w:t>
              <w:br/>
              <w:t>
картридж одноразовый, не требует калибровки;</w:t>
              <w:br/>
              <w:t>
картридж содержит набор электродов, калибровочную жидкость, перистальтическую систему и систему утилизации образца;</w:t>
              <w:br/>
              <w:t>
максимальный объем пробы, не более 95 мкл;</w:t>
              <w:br/>
              <w:t>
работа с цельной гепаринизированной или негепаринизированной артериальной, венозной, либо капиллярной кровью;</w:t>
              <w:br/>
              <w:t>
отбор и внесение пробы с помощью обычного шприца или капилляра;</w:t>
              <w:br/>
              <w:t>
время выполнения исследования, не более 2 минут;</w:t>
              <w:br/>
              <w:t>
диапазон температуры хранения картриджа, не уже 2-8 °С;</w:t>
              <w:br/>
              <w:t>
количество картриджей в упаковке, не менее 25 штук;</w:t>
              <w:br/>
              <w:t>
каждый картридж имеет индивидуальную упаковку;</w:t>
              <w:br/>
              <w:t>
документация – регистрационное удостоверение Минздрава России. Срок годности на момент поставки не менее 5 мес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06.06.2022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