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1790"/>
        <w:gridCol w:w="3261"/>
        <w:gridCol w:w="534"/>
        <w:gridCol w:w="697"/>
        <w:gridCol w:w="911"/>
        <w:gridCol w:w="1735"/>
        <w:gridCol w:w="1432"/>
      </w:tblGrid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 w:rsidRPr="002F4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2A" w:rsidRPr="002F4177" w:rsidRDefault="002F417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F41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2F4177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2F41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2F4177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2F41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F417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Pr="002F4177" w:rsidRDefault="00D820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Pr="002F4177" w:rsidRDefault="00D820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Pr="002F4177" w:rsidRDefault="00D820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Pr="002F4177" w:rsidRDefault="00D820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Pr="002F4177" w:rsidRDefault="00D8202A">
            <w:pPr>
              <w:rPr>
                <w:szCs w:val="16"/>
                <w:lang w:val="en-US"/>
              </w:rPr>
            </w:pPr>
          </w:p>
        </w:tc>
      </w:tr>
      <w:tr w:rsidR="00D8202A" w:rsidRPr="002F4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2A" w:rsidRPr="002F4177" w:rsidRDefault="002F417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4177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Pr="002F4177" w:rsidRDefault="00D820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Pr="002F4177" w:rsidRDefault="00D820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Pr="002F4177" w:rsidRDefault="00D820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Pr="002F4177" w:rsidRDefault="00D820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Pr="002F4177" w:rsidRDefault="00D8202A">
            <w:pPr>
              <w:rPr>
                <w:szCs w:val="16"/>
                <w:lang w:val="en-US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2A" w:rsidRDefault="002F4177" w:rsidP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</w:t>
            </w:r>
            <w:r>
              <w:rPr>
                <w:rFonts w:ascii="Times New Roman" w:hAnsi="Times New Roman"/>
                <w:sz w:val="24"/>
                <w:szCs w:val="24"/>
              </w:rPr>
              <w:t>19 г. №.884-19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D8202A" w:rsidRDefault="002F41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8202A" w:rsidRDefault="002F41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2A" w:rsidRDefault="002F4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2A" w:rsidRDefault="002F4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2A" w:rsidRDefault="002F4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2A" w:rsidRDefault="002F4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2A" w:rsidRDefault="002F4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2A" w:rsidRDefault="002F4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2A" w:rsidRDefault="002F4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2A" w:rsidRDefault="002F4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для передней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межтеловой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фиксации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Межтеловые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имплантаты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установки в шейный отдел позвоночника методом, изготовленный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рентегнопрозрачного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материала PEEK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имеющим модуль упругости,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соответветствующий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эластичности свойствам кости. Кейдж имеет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рентгенопозитивные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маркеры, отражающие его пози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ционирование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межтеловом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пространстве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фиксируется  двухлопастным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механизмом из титанового сплава, обеспечивающим устойчивое положение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после его установки. В теле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имеются пространственные полости для заполнения костным материалом. Конструкц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и техника установки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кейджа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исключает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избыточную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дистракцию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тел позвонков, ослабляющую его фиксацию после установки. Во избежание повреждения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замыкающх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пластин тел позвонков поверхность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гладкая.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Стержень раздвижной, диаметр 12 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высота 13 -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18мм, 0 градусов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Сочетание эндопротеза тела позвонка и пластины в одном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Установка на шейном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верхнегрудном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отделах позвоночника; Конфигурация опорных пластин соответствует анатомии шейного отдела позвоночника,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лордозный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угол от 0°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18°  в зависимости от типоразмера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Система  телескопическая, расширение происходит  по типу «домкрата»; Фиксируется к соседним позвонкам  4 винтами; Конструкционная возможность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дистракции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Наличие блокирующего винта; На опорных площадках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имеются 3 зубца для первичной стабилизации; Наличие блокирующего винта для надежной фиксации высоты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Не требует дополнительной фиксации пластиной; Инструмент позволяет удерживать имплантат и производить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дистракцию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один этап из малоинвазивного до</w:t>
            </w:r>
            <w:r>
              <w:rPr>
                <w:rFonts w:ascii="Times New Roman" w:hAnsi="Times New Roman"/>
                <w:sz w:val="24"/>
                <w:szCs w:val="24"/>
              </w:rPr>
              <w:t>ступа. диаметр 12 мм, высота 13-18 мм, 0 градусов.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Стержень раздвижной, диаметр 12 мм, высота 17 - 26 мм, 6 градусов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Сочетание эндопротеза тела позвонка и пластины в одном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Установка на шейном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верхнегрудном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отделах позвоночника;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Конфигурация опорных пластин соответствует анатомии шейного отдела позвоночника,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лордозный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угол от 0° до 18°  в зависимости от типоразмера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Система  телескопическая, расширение происходит  по типу «домкрата»; Фиксируется к соседним позвонкам  4 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нтами; Конструкционная возможность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дистракции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Наличие блокирующего винта; На опорных площадках имеются 3 зубца для первичной стабилизации; Наличие блокирующего винта для надежной фиксации высоты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Не требует дополнительной фиксации пластин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ой; Инструмент позволяет удерживать имплантат и производить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дистракцию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один этап из малоинвазивного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доступа.Диаметр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мм,высота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17-26 мм, 6 градусов.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Стержень раздвижной, диаметр 12 мм, высота 25 - 41 мм, 12 градусов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Сочетание эндопротеза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тела позвонка и пластины в одном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Установка на шейном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верхнегрудном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отделах позвоночника; Конфигурация опорных пластин соответствует анатомии шейного отдела позвоночника,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лордозный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угол от 0° до 18°  в зависимости от типоразмера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телескопическая, расширение происходит  по типу «домкрата»; Фиксируется к соседним позвонкам  4 винтами; Конструкционная возможность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дистракции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Наличие блокирующего винта; На опорных площадках имеются 3 зубца для первичной стабилизации; Наличие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блокирующего винта для надежной фиксации высоты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Не требует дополнительной фиксации пластиной; Инструмент позволяет удерживать имплантат и производить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дистракцию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один этап из малоинвазивного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доступа.Диаметр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 мм, высота 25 - 41 мм, 12 градусов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Винт спонгиозный, диаметр 4 мм, длина 12 мм, титан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Спонгиозный винт для фиксации эндопротеза тела позвонка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одном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Диаметр винта 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мм,длина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 мм. Материал титан.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Винт спонгиозный, диаметр 4 мм, длина 14 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титан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Спонгиозный винт для фиксации эндопротеза тела позвонка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одном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Диаметр винта 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мм,длина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 мм. Материал титан.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Кейдж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грудо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-поясничный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Кейдж должен быть предназначен для стабилизации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-поясничного отдела </w:t>
            </w:r>
            <w:r>
              <w:rPr>
                <w:rFonts w:ascii="Times New Roman" w:hAnsi="Times New Roman"/>
                <w:sz w:val="24"/>
                <w:szCs w:val="24"/>
              </w:rPr>
              <w:t>позвоночника при дегенеративных заболеваниях задним доступом.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Имплантат должен иметь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закругленную на концах форму, закругленный край должен способствовать легкому введению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одного края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должен иметь резьбовое отверстие для надежной фиксации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отвертки.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Кейдж должен иметь ребристую поверхность в виде пирамидальных зубцов, что снижает вероятность миграции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Сверху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должен иметь прямоугольное окошко для заполнения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или синтетической костью,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также дол</w:t>
            </w:r>
            <w:r>
              <w:rPr>
                <w:rFonts w:ascii="Times New Roman" w:hAnsi="Times New Roman"/>
                <w:sz w:val="24"/>
                <w:szCs w:val="24"/>
              </w:rPr>
              <w:t>жен иметь 3 овальных сквозных отверстия в боковой части.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Высота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 8 мм, длина   22мм.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Имплантат должен быть изготовлен из материала РЕЕК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полиэфирэфиркетон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/ титан.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Кейдж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грудо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-поясничный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Кейдж должен быть предназначен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стабилизации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-поясничного отдела позвоночника при дегенеративных заболеваниях задним доступом.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Имплантат должен иметь закругленную на концах форму, закругленный край должен способствовать легкому введению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одного края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должен иметь резьб</w:t>
            </w:r>
            <w:r>
              <w:rPr>
                <w:rFonts w:ascii="Times New Roman" w:hAnsi="Times New Roman"/>
                <w:sz w:val="24"/>
                <w:szCs w:val="24"/>
              </w:rPr>
              <w:t>овое отверстие для надежной фиксации в теле имплантата отвертки.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Кейдж должен иметь ребристую поверхность в виде пирамидальных зубцов, что снижает вероятность миграции имплантата.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Сверху имплантат должен иметь прямоугольное окошко для заполнения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или синтетической костью,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также должен иметь не менее 3-х сквозных отверстия в боковой части.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Высота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 8 мм, длина 22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Имплантат должен быть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изготовлен из материала РЕЕК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полиэфирэфиркетон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/ титан.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Кейдж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грудо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-поясничный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Кейдж должен быть предназначен для стабилизации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-поясничного отдела позвоночника при дегенеративных заболеваниях задним доступом.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Имплантат должен иметь закругленную на концах форму, закругленный край должен способствовать легкому вве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одного края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должен иметь резьбовое отверстие для надежной фиксации в теле имплантата отвертки.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Кейдж должен иметь ребристую поверхность в виде пирамидальных зубцов, что снижает вероятность миграции имплантата.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Сверху имплантат должен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иметь прямоугольное окошко для заполнения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или синтетической костью,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также должен иметь не менее 3-х сквозных отверстия в боковой части.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Высота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кейджа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  8 мм, длина 22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Имплантат должен быть изготовлен из материала РЕЕК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полиэфирэфиркетон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/ титан.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Трубки соединительные ирригационно-аспирационные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фрагментатору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ультразвукового генератора CUSA EXCEL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спользования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хирургичесим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 ультразвуковым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деструктором-аспиратором. Комплект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соединительных силиконовых трубок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фрагментатора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36 кГц. В упаковке две трубки: ирригационная и аспирационная. Трубки должны быть совместимы с аппаратом CUSA EXCEL, имеющимся у Заказчика. Упаковка стерильная, комплектов в упаковке не менее 6 штук.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стандартный для УЗ CUSA EXCEL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Назначение: для использования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хирургичесим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 ультразвуковым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деструктором-аспиратором. Стандартный наконечник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фрагментатора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36 кГц. Форма прямая, длина не более 11.44 см, диаметр канала не менее 1.98 мм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более 2.0 мм. Материал изготовления должен быть титановый сплав. Должен быть совместим с аппаратом CUSA EXCEL, имеющимся у Заказчика. Упаковка стерильная, в упаковке не менее 4 штук.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для наружного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люмбального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дренажа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наружного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люмбального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дренажа. Комплект включает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люмбальный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катетер длиной 80 см с закрытым концом, проводник длиной 100 см с тефлоновым покрытием, иглу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Туохи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 G с метками глубины через каждый 1 см,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 коннектор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Луэра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заг</w:t>
            </w:r>
            <w:r>
              <w:rPr>
                <w:rFonts w:ascii="Times New Roman" w:hAnsi="Times New Roman"/>
                <w:sz w:val="24"/>
                <w:szCs w:val="24"/>
              </w:rPr>
              <w:t>лушкой. Поставляется в стерильной упаковке.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2F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2A" w:rsidRDefault="00D8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bookmarkStart w:id="0" w:name="_GoBack"/>
        <w:bookmarkEnd w:id="0"/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8202A" w:rsidRDefault="002F4177" w:rsidP="002F4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</w:t>
            </w:r>
            <w:r>
              <w:rPr>
                <w:rFonts w:ascii="Times New Roman" w:hAnsi="Times New Roman"/>
                <w:sz w:val="28"/>
                <w:szCs w:val="28"/>
              </w:rPr>
              <w:t>контракта.</w:t>
            </w: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8202A" w:rsidRDefault="002F41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r>
              <w:rPr>
                <w:rFonts w:ascii="Times New Roman" w:hAnsi="Times New Roman"/>
                <w:sz w:val="28"/>
                <w:szCs w:val="28"/>
              </w:rPr>
              <w:t>г.Красноярск, ул. Партизана Железняка, 3.</w:t>
            </w: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8202A" w:rsidRDefault="002F41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</w:t>
            </w:r>
            <w:r>
              <w:rPr>
                <w:rFonts w:ascii="Times New Roman" w:hAnsi="Times New Roman"/>
                <w:sz w:val="28"/>
                <w:szCs w:val="28"/>
              </w:rPr>
              <w:t>тел. 220-16-04</w:t>
            </w: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8202A" w:rsidRDefault="002F4177" w:rsidP="002F4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04</w:t>
            </w:r>
            <w:r>
              <w:rPr>
                <w:rFonts w:ascii="Times New Roman" w:hAnsi="Times New Roman"/>
                <w:sz w:val="28"/>
                <w:szCs w:val="28"/>
              </w:rPr>
              <w:t>.10.2019 17:00:00 по местному времени.</w:t>
            </w: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8202A" w:rsidRDefault="002F4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2A" w:rsidRDefault="00D8202A">
            <w:pPr>
              <w:rPr>
                <w:szCs w:val="16"/>
              </w:rPr>
            </w:pPr>
          </w:p>
        </w:tc>
      </w:tr>
      <w:tr w:rsidR="00D8202A" w:rsidTr="002F4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8202A" w:rsidRDefault="002F4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8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8202A" w:rsidRDefault="002F4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Алешечкина Е.А.</w:t>
            </w:r>
            <w:r>
              <w:rPr>
                <w:rFonts w:ascii="Times New Roman" w:hAnsi="Times New Roman"/>
                <w:sz w:val="28"/>
                <w:szCs w:val="28"/>
              </w:rPr>
              <w:t>, тел. 220-16-04</w:t>
            </w:r>
          </w:p>
        </w:tc>
      </w:tr>
    </w:tbl>
    <w:p w:rsidR="00000000" w:rsidRDefault="002F4177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02A"/>
    <w:rsid w:val="002F4177"/>
    <w:rsid w:val="00D8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E1A84-1869-4B3C-841F-3469DCD1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1350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Алёшечкина Екатерина Александровна</cp:lastModifiedBy>
  <cp:revision>2</cp:revision>
  <dcterms:created xsi:type="dcterms:W3CDTF">2019-10-02T06:44:00Z</dcterms:created>
  <dcterms:modified xsi:type="dcterms:W3CDTF">2019-10-02T06:54:00Z</dcterms:modified>
</cp:coreProperties>
</file>