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846"/>
        <w:gridCol w:w="2685"/>
        <w:gridCol w:w="632"/>
        <w:gridCol w:w="797"/>
        <w:gridCol w:w="1005"/>
        <w:gridCol w:w="1794"/>
        <w:gridCol w:w="1511"/>
      </w:tblGrid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 w:rsidRPr="005E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Pr="005E6C76" w:rsidRDefault="005E6C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6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6C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6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6C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6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6C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szCs w:val="16"/>
                <w:lang w:val="en-US"/>
              </w:rPr>
            </w:pPr>
          </w:p>
        </w:tc>
      </w:tr>
      <w:tr w:rsidR="003A419C" w:rsidRPr="005E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Pr="005E6C76" w:rsidRDefault="005E6C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C7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Pr="005E6C76" w:rsidRDefault="003A419C">
            <w:pPr>
              <w:rPr>
                <w:szCs w:val="16"/>
                <w:lang w:val="en-US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 w:rsidP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</w:t>
            </w:r>
            <w:r>
              <w:rPr>
                <w:rFonts w:ascii="Times New Roman" w:hAnsi="Times New Roman"/>
                <w:sz w:val="24"/>
                <w:szCs w:val="24"/>
              </w:rPr>
              <w:t>020 г. №.874-2020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419C" w:rsidRDefault="005E6C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для автоматизации очистки нуклеиновых кислот, белков и клеток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</w:t>
            </w:r>
            <w:r>
              <w:rPr>
                <w:rFonts w:ascii="Times New Roman" w:hAnsi="Times New Roman"/>
                <w:sz w:val="24"/>
                <w:szCs w:val="24"/>
              </w:rPr>
              <w:t>цессор магнитных частиц для автоматической очистки нуклеиновых кислот, белков и клеток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Открытая система, к прибору адаптированы реагенты ведущих мировых и отечественных производителей.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Рабочий объем,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Производительность, образцов за цикл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Эффективность извлечения частиц, % Не менее 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Оптимальный размер частиц, мкм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Магнитная голова, формат в одной рамке стержней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Бортовой инкубатор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Температурный диапазон бортового инкубатора,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(температура окружающего воздуха + 4) до +96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 Точность нагрева,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±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Клавиатура: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клавиши управления курсором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Жидкокриста</w:t>
            </w:r>
            <w:r>
              <w:rPr>
                <w:rFonts w:ascii="Times New Roman" w:hAnsi="Times New Roman"/>
                <w:sz w:val="24"/>
                <w:szCs w:val="24"/>
              </w:rPr>
              <w:t>ллический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Внутреннее программное обеспечение, количество внутренних протоколов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Разделение клеток: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выделение клеточных популяций Т- и В-лимфоциты, моноциты, лейкоциты или фибробласты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Исходные материалы: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овь, клетки, ткани, растворы, фрагменты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Расходные материалы: 96- и 24-луночные планшеты с гребенками наконечников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1.16 Размеры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Не менее 680х600х380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Вес, кг Не более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1.18 Программное обеспечение для ПК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 Компьютерный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интерфейс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последовательный порт RS-232C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передачи, бит Не менее  9600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символьный формат  не менее: 1 стартовый бит, 8 битов данных, 1 стоп-бит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по четности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обменом данных:  ХO</w:t>
            </w:r>
            <w:r>
              <w:rPr>
                <w:rFonts w:ascii="Times New Roman" w:hAnsi="Times New Roman"/>
                <w:sz w:val="24"/>
                <w:szCs w:val="24"/>
              </w:rPr>
              <w:t>N и XOFF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 магнитных частиц,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Планшеты 96-лунок DW,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Наконечники для 96-луночных DW планшетов,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Планшеты 96-луночные V=200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 для П</w:t>
            </w:r>
            <w:r>
              <w:rPr>
                <w:rFonts w:ascii="Times New Roman" w:hAnsi="Times New Roman"/>
                <w:sz w:val="24"/>
                <w:szCs w:val="24"/>
              </w:rPr>
              <w:t>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Гребенки наконечников для 96 магнитных стержней и DW 96-луночных планшетов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Количество наконечников в 1 гребенке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Материал наконечников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Рабочий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процессируемой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50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Количество гребенок наконечников, используемых в одном цикле выделения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Гребенки наконечников для 96 магнитных стержней и DW 96-лун. Планшетов,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шт.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96-луночные DW планшеты для системы очистки нуклеиновых кислот в процессоре магнитных частиц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Формат планшетов, лунок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Материал планшетов -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Рабочий объем для 96-луночных DW планшетов,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</w:t>
            </w:r>
            <w:r>
              <w:rPr>
                <w:rFonts w:ascii="Times New Roman" w:hAnsi="Times New Roman"/>
                <w:sz w:val="24"/>
                <w:szCs w:val="24"/>
              </w:rPr>
              <w:t>лным покрытием диапазона от 50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Вместимость, образцов за 1 цикл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Допустимая температура нагрева, 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(температура окружающей среды + 4) до +96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Планшет DW 96-лунок V = 1 мл, 50 штук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Формат планшетов, лунок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96-луночные планшеты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системы очистки нуклеиновых кислот в процессоре магнитных частиц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Формат планшетов, лунок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Материал планшетов -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чий объем для 96-луночных планшетов,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50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Вместимость, образцов за 1 цикл не менее 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 Допустимая температура нагрева С полным покрытием диапазона от (температура окружающей среды + 4)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+96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Планшет 96-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лунок V =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48 штук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менее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Пипетка механическая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 Ручное устройство лабораторного использования для взятия и переноса фиксированных объемов жидкости. Пользователь держит изделие в руке, приводит в действие, запуская </w:t>
            </w:r>
            <w:r>
              <w:rPr>
                <w:rFonts w:ascii="Times New Roman" w:hAnsi="Times New Roman"/>
                <w:sz w:val="24"/>
                <w:szCs w:val="24"/>
              </w:rPr>
              <w:t>встроенный механизм всасывания жидкости нажатием пальца, при возникновении разрежения воздуха при отпускании пальца. Пипетка имеет один или несколько цилиндропоршневых каналов. Заданный объем жидкости может быть перенесен в одну или несколько ёмкостей одно</w:t>
            </w:r>
            <w:r>
              <w:rPr>
                <w:rFonts w:ascii="Times New Roman" w:hAnsi="Times New Roman"/>
                <w:sz w:val="24"/>
                <w:szCs w:val="24"/>
              </w:rPr>
              <w:t>временно. Пипетка имеет заводскую предустановку на фиксированный объем или сменный, настраиваемый пользователем избранный объем в пределах объемов, установленных для каждой конкретной пипетки. Дозируемый объём указывается на цифровом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10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Принцип дозирования -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5.5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5.6 Допустимая погрешность при заборе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±0,8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5.7 Допустима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погрешность при заборе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±3,0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5.8 Предельная ошибка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5.9 Предельная ошибка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5.10 Механизм фиксации объема, предотвращающий случайные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во время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5.11 Наличие возможности изменения рабочего объема дозирования в рамках заданного диапазона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5.12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5.13 Отображение на дозаторе минимального и максимального объема дозировани</w:t>
            </w:r>
            <w:r>
              <w:rPr>
                <w:rFonts w:ascii="Times New Roman" w:hAnsi="Times New Roman"/>
                <w:sz w:val="24"/>
                <w:szCs w:val="24"/>
              </w:rPr>
              <w:t>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5.14 Регулируемый на 120° упор для пальца, для удобной работы как правой, так и левой рукой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5.15 Место для вкладыша с информацией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5.16 Цвет дисплея – белый.  Цвет цифр – черный.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5.17 Усилия на поршень при работе, N Не боле</w:t>
            </w:r>
            <w:r>
              <w:rPr>
                <w:rFonts w:ascii="Times New Roman" w:hAnsi="Times New Roman"/>
                <w:sz w:val="24"/>
                <w:szCs w:val="24"/>
              </w:rPr>
              <w:t>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5.18 Материал поршня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антикоррозийный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5.20 Вес, г Не более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5.21 Длина, мм Не более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5.22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для калибровки,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 на русск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языке,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о первичной поверке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наконечники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держатель для дозатора,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съемные вкладыши с полем для записи информации,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запасное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ьное кольцо,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накладка на дозатор для уменьшения скольжения руки -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паспорт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5.23 Срок гарантийного обслуживания, месяцев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Пипетка механическая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Ручное устройство лабораторного использования для в</w:t>
            </w:r>
            <w:r>
              <w:rPr>
                <w:rFonts w:ascii="Times New Roman" w:hAnsi="Times New Roman"/>
                <w:sz w:val="24"/>
                <w:szCs w:val="24"/>
              </w:rPr>
              <w:t>зятия и переноса фиксированных объемов жидкости. Пользователь держит изделие в руке, приводит в действие, запуская встроенный механизм всасывания жидкости нажатием пальца, при возникновении разрежения воздуха при отпускании пальца. Пипетка имеет один или н</w:t>
            </w:r>
            <w:r>
              <w:rPr>
                <w:rFonts w:ascii="Times New Roman" w:hAnsi="Times New Roman"/>
                <w:sz w:val="24"/>
                <w:szCs w:val="24"/>
              </w:rPr>
              <w:t>есколько цилиндропоршневых каналов. Заданный объем жидкости может быть перенесен в одну или несколько ёмкостей одновременно. Пипетка имеет заводскую предустановку на фиксированный объем или сменный, настраиваемый пользователем избранный объем в пределах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ъемов, установленных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каждой конкретной пипетки. Дозируемый объём указывается на цифровом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30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Принцип дозирования -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6.4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6.5 Допустимая погрешность при заборе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6.6 Допустимая погрешность при заборе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6.7 Предельная ошибка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 Предельная оши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 Механизм фиксации объема, предотвращающий случайные изменения во время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6.10 Возможность изменения рабочего объема дозирования в рамках заданного диапазона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 Устано</w:t>
            </w:r>
            <w:r>
              <w:rPr>
                <w:rFonts w:ascii="Times New Roman" w:hAnsi="Times New Roman"/>
                <w:sz w:val="24"/>
                <w:szCs w:val="24"/>
              </w:rPr>
              <w:t>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6.12 Отображение на дозаторе минимального и максимального объема дозирования.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6.13 Регулируемый на 120° упор для пальца, для удобной работы как правой, так и левой рукой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6.14 Место для вкладыша с информацией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6.15 Цвет дисплея – белый.  Цвет цифр – черный.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6.16 Усилия на поршень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6.17 Материал поршня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антикоррозийный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6.19 Вес, г Не более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6.20 Длина, мм Не более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6.21 Ко</w:t>
            </w:r>
            <w:r>
              <w:rPr>
                <w:rFonts w:ascii="Times New Roman" w:hAnsi="Times New Roman"/>
                <w:sz w:val="24"/>
                <w:szCs w:val="24"/>
              </w:rPr>
              <w:t>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для калибровки,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 на русском языке,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о первичной поверке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наконечники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держатель для </w:t>
            </w:r>
            <w:r>
              <w:rPr>
                <w:rFonts w:ascii="Times New Roman" w:hAnsi="Times New Roman"/>
                <w:sz w:val="24"/>
                <w:szCs w:val="24"/>
              </w:rPr>
              <w:t>дозатора,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съемные вкладыши с полем для записи информации,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запасное уплотнительное кольцо,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накладка на дозатор для уменьшения скольжения руки -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паспорт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6.22 Срок гарантийного обслуживания,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Наконечники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для дозирования жидкостей при помощи механических и электронных дозаторов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0,5 до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Совместимост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 механическими и электронными дозаторами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Материал изготовления - первичный химически чистый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Наконечники не содержат красителей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Диаметр верхний наружный, мм не более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7.7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верхний внутренний, мм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 Диаметр нижний наружный, мм не более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 Диаметр нижний внутренний, мм не менее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 Длина наконечника мм не менее 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7.11 Наконечники упакованы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штативы с крышкой и сменной цветной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нней матрицей внутри, штук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Наконечники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для дозирования жидкостей при помощи механических и электронных дозаторов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8.2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0,5 до 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Совместимость с механическими и электронными дозаторами различных 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Материал изготовления - первичный химически чистый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Наконечники не содержат красителей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8.6 Диаметр верхний наружный, мм не б</w:t>
            </w:r>
            <w:r>
              <w:rPr>
                <w:rFonts w:ascii="Times New Roman" w:hAnsi="Times New Roman"/>
                <w:sz w:val="24"/>
                <w:szCs w:val="24"/>
              </w:rPr>
              <w:t>олее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Диаметр верхний внутренний, мм не менее  5,3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 Диаметр нижний наружный, мм не более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 Диаметр нижний внутренний, мм не менее 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 Длина наконечника мм не менее 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 Упаковка - полиэтиленовый запаянный пакет, в упаковке, шт. не м</w:t>
            </w:r>
            <w:r>
              <w:rPr>
                <w:rFonts w:ascii="Times New Roman" w:hAnsi="Times New Roman"/>
                <w:sz w:val="24"/>
                <w:szCs w:val="24"/>
              </w:rPr>
              <w:t>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Наконечники с фильтром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Универсальный стерильный наконечник с фильтром для дозирования жидкостей при помощи механических и электронных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Фильтр вставлен без использования фиксирующих и герметизирующих средств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9.3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Совместимость с механическими и электронными дозаторами различных 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Материал изготовления - первичный химически чистый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Наконеч</w:t>
            </w:r>
            <w:r>
              <w:rPr>
                <w:rFonts w:ascii="Times New Roman" w:hAnsi="Times New Roman"/>
                <w:sz w:val="24"/>
                <w:szCs w:val="24"/>
              </w:rPr>
              <w:t>ники не содержат красителей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Диаметр верхний наружный, мм не более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9.8 Диаметр верхний внутренний, мм не менее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9.9 Диаметр нижний наружный, мм не более 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9.10 Диаметр нижний внутренний, мм не менее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9.11 Длина наконечника, мм не ме</w:t>
            </w:r>
            <w:r>
              <w:rPr>
                <w:rFonts w:ascii="Times New Roman" w:hAnsi="Times New Roman"/>
                <w:sz w:val="24"/>
                <w:szCs w:val="24"/>
              </w:rPr>
              <w:t>нее 52,5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9.12 Наконечники упакованы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штативы с крышкой и сменной цветной внутренней матрицей внутри, штук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9.13 Справка ВНИИС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9.14 Сертификат, подтверждающий стерильность и отсутствие ДНК-аз, РНК-аз, эндотоксинов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Пипетка электронная многофункциональная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Изделие лабораторного использования для взятия и переноса фиксированных объемов жидкости. Устройство имеет электронное управление и один или несколько цилиндропоршневых каналов. Заданный одинаковый о</w:t>
            </w:r>
            <w:r>
              <w:rPr>
                <w:rFonts w:ascii="Times New Roman" w:hAnsi="Times New Roman"/>
                <w:sz w:val="24"/>
                <w:szCs w:val="24"/>
              </w:rPr>
              <w:t>бъем жидкости может сливаться в один или несколько приёмников. Пипетка имеет заводскую предустановку на фиксированный объем или сменный, настраиваемый пользователем избранный объем в пределах объемов, установленных для каждой конкретной пипетки. Дозируемый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объём указывается на цифровом дисплее. Пипетка держится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100 до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10.3 Количество каналов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Округлая форма рукоятки для удобного захвата рукой. Анатомически за</w:t>
            </w:r>
            <w:r>
              <w:rPr>
                <w:rFonts w:ascii="Times New Roman" w:hAnsi="Times New Roman"/>
                <w:sz w:val="24"/>
                <w:szCs w:val="24"/>
              </w:rPr>
              <w:t>кругленный регулируемый на 120 градусов упор для пальца для работы как правой, так и левой рукой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Графический дисплей с подсветкой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Операционная кнопка находится на регулируемом упоре для пальца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 Количество функций не м</w:t>
            </w:r>
            <w:r>
              <w:rPr>
                <w:rFonts w:ascii="Times New Roman" w:hAnsi="Times New Roman"/>
                <w:sz w:val="24"/>
                <w:szCs w:val="24"/>
              </w:rPr>
              <w:t>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 Язык меню русский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10.9 Возможность хранения индивидуальных протоколов пользователя, в том числе после выключения пипетки не менее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 Возможность регулирования скорости дозирования и раскапывания жидкости От 1 до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10.12 Дискретнос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(шаг),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10.13 Точность, % Не хуже 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хуже 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10.15 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10.16 Зарядное устройство (Адаптер от сети)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10.17 Калибровка без использования каких-либо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10.18 Во</w:t>
            </w:r>
            <w:r>
              <w:rPr>
                <w:rFonts w:ascii="Times New Roman" w:hAnsi="Times New Roman"/>
                <w:sz w:val="24"/>
                <w:szCs w:val="24"/>
              </w:rPr>
              <w:t>зможность самостоятельного обслуживания с помощью инструментов, идущих в комплекте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10.19 Гарантийный срок обслуживания, месяцев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10.20 Свидетельство о поверке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Наконечник для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Универсальный стериль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 для дозирования жидкостей при помощи механических и электронных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11.2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50 до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Наконечники совместимы с механическими и электронными дозаторами р</w:t>
            </w:r>
            <w:r>
              <w:rPr>
                <w:rFonts w:ascii="Times New Roman" w:hAnsi="Times New Roman"/>
                <w:sz w:val="24"/>
                <w:szCs w:val="24"/>
              </w:rPr>
              <w:t>азличных 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Материал изготовления – гибкий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 Длина наконечника, мм не менее 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 Диаметр верхний внутренний, мм не менее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 Наконечники упакованы в полиэтиленовый запаянный пакет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11.8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наконечников в упаковке, шт.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 Сертификат, подтверждающий стерильность и отсутствие ДНК-аз, РНК-аз, эндотоксинов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 Справка ВНИИС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Плёнка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Плёнка для ПЦР плашек полимерная, клейкая, термостойкая, прозрачная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Количество в упаковке, шт.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Штатив для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Штатив для дозаторов количеством, штук. 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Изготовлен из химически стойких полимерных материалов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 Поперечная перекладина-держатель выполнен</w:t>
            </w:r>
            <w:r>
              <w:rPr>
                <w:rFonts w:ascii="Times New Roman" w:hAnsi="Times New Roman"/>
                <w:sz w:val="24"/>
                <w:szCs w:val="24"/>
              </w:rPr>
              <w:t>а из алюминия, покрыта химически стойкой порошковой краской, длиной, мм Не менее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13.4 Вертикальные опоры выполнены из полимерного пластика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13.5 В основании овальные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антискользящие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опоры 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13.6 диаметр опоры, мм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13.7 Габари</w:t>
            </w:r>
            <w:r>
              <w:rPr>
                <w:rFonts w:ascii="Times New Roman" w:hAnsi="Times New Roman"/>
                <w:sz w:val="24"/>
                <w:szCs w:val="24"/>
              </w:rPr>
              <w:t>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13.8 Высота, мм не менее  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13.9 Ширина, мм не менее 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13.10 Длина основания опор, мм не менее 145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13.11 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13.12 вертикальные опоры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13.13 поперечная опора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13.14 крестовидные шурупы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13.15  крестовая отве</w:t>
            </w:r>
            <w:r>
              <w:rPr>
                <w:rFonts w:ascii="Times New Roman" w:hAnsi="Times New Roman"/>
                <w:sz w:val="24"/>
                <w:szCs w:val="24"/>
              </w:rPr>
              <w:t>ртка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Ванночка для многоканальных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V-образное дно резервуара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14.2 Объем, мл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14.3 Габаритные размеры: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 не менее 48х140х25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14.4 Количество элементов в упаковке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Источник бесперебой</w:t>
            </w:r>
            <w:r>
              <w:rPr>
                <w:rFonts w:ascii="Times New Roman" w:hAnsi="Times New Roman"/>
                <w:sz w:val="24"/>
                <w:szCs w:val="24"/>
              </w:rPr>
              <w:t>ного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Мощность, ВА (Вт) не менее 2000 (1800)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15.2 Размеры, В x Ш x Г, мм    не более 346 x 214 x 412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15.3 Вес, кг   не более 33,3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15.4 Гарантия, месяцев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32.50.50.190 Изделия медицинские, в том числе хирургические, пр</w:t>
            </w:r>
            <w:r>
              <w:rPr>
                <w:rFonts w:ascii="Times New Roman" w:hAnsi="Times New Roman"/>
                <w:sz w:val="24"/>
                <w:szCs w:val="24"/>
              </w:rPr>
              <w:t>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</w:t>
            </w:r>
            <w:r>
              <w:rPr>
                <w:rFonts w:ascii="Times New Roman" w:hAnsi="Times New Roman"/>
                <w:sz w:val="24"/>
                <w:szCs w:val="24"/>
              </w:rPr>
              <w:t>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укция по эксплуатации на русском языке Наличие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12 </w:t>
            </w:r>
            <w:r>
              <w:rPr>
                <w:rFonts w:ascii="Times New Roman" w:hAnsi="Times New Roman"/>
                <w:sz w:val="24"/>
                <w:szCs w:val="24"/>
              </w:rPr>
              <w:t>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 оборудования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ию Не более 120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19C" w:rsidRDefault="005E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19C" w:rsidRDefault="003A4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419C" w:rsidRDefault="003A4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26.10.2020 17:00:00 по местному времени.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419C" w:rsidRDefault="003A419C">
            <w:pPr>
              <w:rPr>
                <w:szCs w:val="16"/>
              </w:rPr>
            </w:pP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419C" w:rsidRDefault="005E6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  <w:r>
              <w:rPr>
                <w:rFonts w:ascii="Times New Roman" w:hAnsi="Times New Roman"/>
                <w:sz w:val="28"/>
                <w:szCs w:val="28"/>
              </w:rPr>
              <w:t>Константин Павлович, тел. 220-02-91</w:t>
            </w:r>
          </w:p>
        </w:tc>
      </w:tr>
    </w:tbl>
    <w:p w:rsidR="00000000" w:rsidRDefault="005E6C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19C"/>
    <w:rsid w:val="003A419C"/>
    <w:rsid w:val="005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C61BA-BE45-4F17-BF8D-AD11F2A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2638</Words>
  <Characters>15039</Characters>
  <Application>Microsoft Office Word</Application>
  <DocSecurity>0</DocSecurity>
  <Lines>125</Lines>
  <Paragraphs>35</Paragraphs>
  <ScaleCrop>false</ScaleCrop>
  <Company/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2020-10-23T01:48:00Z</dcterms:created>
  <dcterms:modified xsi:type="dcterms:W3CDTF">2020-10-23T01:49:00Z</dcterms:modified>
</cp:coreProperties>
</file>