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67"/>
        <w:gridCol w:w="1835"/>
        <w:gridCol w:w="2689"/>
        <w:gridCol w:w="683"/>
        <w:gridCol w:w="739"/>
        <w:gridCol w:w="981"/>
        <w:gridCol w:w="1904"/>
        <w:gridCol w:w="1591"/>
      </w:tblGrid>
      <w:tr w:rsidR="00CF1ED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1ED0" w:rsidRDefault="00A87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1ED0" w:rsidRDefault="00CF1E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CF1ED0" w:rsidRDefault="00A87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CF1ED0" w:rsidRDefault="00CF1E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1ED0" w:rsidRDefault="00CF1ED0">
            <w:pPr>
              <w:rPr>
                <w:szCs w:val="16"/>
              </w:rPr>
            </w:pPr>
          </w:p>
        </w:tc>
      </w:tr>
      <w:tr w:rsidR="00CF1ED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1ED0" w:rsidRDefault="00A87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1ED0" w:rsidRDefault="00CF1E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1ED0" w:rsidRDefault="00CF1E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1ED0" w:rsidRDefault="00CF1E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1ED0" w:rsidRDefault="00CF1E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1ED0" w:rsidRDefault="00CF1ED0">
            <w:pPr>
              <w:rPr>
                <w:szCs w:val="16"/>
              </w:rPr>
            </w:pPr>
          </w:p>
        </w:tc>
      </w:tr>
      <w:tr w:rsidR="00CF1ED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1ED0" w:rsidRDefault="00A87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1ED0" w:rsidRDefault="00CF1E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1ED0" w:rsidRDefault="00CF1E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1ED0" w:rsidRDefault="00CF1E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1ED0" w:rsidRDefault="00CF1E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1ED0" w:rsidRDefault="00CF1ED0">
            <w:pPr>
              <w:rPr>
                <w:szCs w:val="16"/>
              </w:rPr>
            </w:pPr>
          </w:p>
        </w:tc>
      </w:tr>
      <w:tr w:rsidR="00CF1ED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1ED0" w:rsidRDefault="00A87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1ED0" w:rsidRDefault="00CF1E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1ED0" w:rsidRDefault="00CF1E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1ED0" w:rsidRDefault="00CF1E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1ED0" w:rsidRDefault="00CF1E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1ED0" w:rsidRDefault="00CF1ED0">
            <w:pPr>
              <w:rPr>
                <w:szCs w:val="16"/>
              </w:rPr>
            </w:pPr>
          </w:p>
        </w:tc>
      </w:tr>
      <w:tr w:rsidR="00CF1ED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1ED0" w:rsidRDefault="00A87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1ED0" w:rsidRDefault="00CF1E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1ED0" w:rsidRDefault="00CF1E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1ED0" w:rsidRDefault="00CF1E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1ED0" w:rsidRDefault="00CF1E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1ED0" w:rsidRDefault="00CF1ED0">
            <w:pPr>
              <w:rPr>
                <w:szCs w:val="16"/>
              </w:rPr>
            </w:pPr>
          </w:p>
        </w:tc>
      </w:tr>
      <w:tr w:rsidR="00CF1ED0" w:rsidRPr="00A879A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1ED0" w:rsidRPr="00A879A9" w:rsidRDefault="00A879A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879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879A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879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879A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879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879A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CF1ED0" w:rsidRPr="00A879A9" w:rsidRDefault="00CF1E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1ED0" w:rsidRPr="00A879A9" w:rsidRDefault="00CF1E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1ED0" w:rsidRPr="00A879A9" w:rsidRDefault="00CF1E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1ED0" w:rsidRPr="00A879A9" w:rsidRDefault="00CF1E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1ED0" w:rsidRPr="00A879A9" w:rsidRDefault="00CF1ED0">
            <w:pPr>
              <w:rPr>
                <w:szCs w:val="16"/>
                <w:lang w:val="en-US"/>
              </w:rPr>
            </w:pPr>
          </w:p>
        </w:tc>
      </w:tr>
      <w:tr w:rsidR="00CF1ED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1ED0" w:rsidRDefault="00A87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1ED0" w:rsidRDefault="00CF1E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1ED0" w:rsidRDefault="00CF1E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1ED0" w:rsidRDefault="00CF1E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1ED0" w:rsidRDefault="00CF1E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1ED0" w:rsidRDefault="00CF1ED0">
            <w:pPr>
              <w:rPr>
                <w:szCs w:val="16"/>
              </w:rPr>
            </w:pPr>
          </w:p>
        </w:tc>
      </w:tr>
      <w:tr w:rsidR="00CF1ED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1ED0" w:rsidRDefault="00A87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1ED0" w:rsidRDefault="00CF1E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1ED0" w:rsidRDefault="00CF1E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1ED0" w:rsidRDefault="00CF1E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1ED0" w:rsidRDefault="00CF1E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1ED0" w:rsidRDefault="00CF1ED0">
            <w:pPr>
              <w:rPr>
                <w:szCs w:val="16"/>
              </w:rPr>
            </w:pPr>
          </w:p>
        </w:tc>
      </w:tr>
      <w:tr w:rsidR="00CF1ED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1ED0" w:rsidRDefault="00A87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1ED0" w:rsidRDefault="00CF1E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1ED0" w:rsidRDefault="00CF1E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1ED0" w:rsidRDefault="00CF1E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1ED0" w:rsidRDefault="00CF1E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1ED0" w:rsidRDefault="00CF1ED0">
            <w:pPr>
              <w:rPr>
                <w:szCs w:val="16"/>
              </w:rPr>
            </w:pPr>
          </w:p>
        </w:tc>
      </w:tr>
      <w:tr w:rsidR="00CF1ED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1ED0" w:rsidRDefault="00A879A9" w:rsidP="00A87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20.10.2020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г. №.870-1-2020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1ED0" w:rsidRDefault="00CF1E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1ED0" w:rsidRDefault="00CF1E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1ED0" w:rsidRDefault="00CF1E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1ED0" w:rsidRDefault="00CF1E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1ED0" w:rsidRDefault="00CF1ED0">
            <w:pPr>
              <w:rPr>
                <w:szCs w:val="16"/>
              </w:rPr>
            </w:pPr>
          </w:p>
        </w:tc>
      </w:tr>
      <w:tr w:rsidR="00CF1ED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1ED0" w:rsidRDefault="00A87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1ED0" w:rsidRDefault="00CF1E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1ED0" w:rsidRDefault="00CF1E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1ED0" w:rsidRDefault="00CF1E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1ED0" w:rsidRDefault="00CF1E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1ED0" w:rsidRDefault="00CF1ED0">
            <w:pPr>
              <w:rPr>
                <w:szCs w:val="16"/>
              </w:rPr>
            </w:pPr>
          </w:p>
        </w:tc>
      </w:tr>
      <w:tr w:rsidR="00CF1ED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F1ED0" w:rsidRDefault="00CF1E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1ED0" w:rsidRDefault="00CF1E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1ED0" w:rsidRDefault="00CF1E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1ED0" w:rsidRDefault="00CF1E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1ED0" w:rsidRDefault="00CF1E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1ED0" w:rsidRDefault="00CF1E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1ED0" w:rsidRDefault="00CF1E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1ED0" w:rsidRDefault="00CF1ED0">
            <w:pPr>
              <w:rPr>
                <w:szCs w:val="16"/>
              </w:rPr>
            </w:pPr>
          </w:p>
        </w:tc>
      </w:tr>
      <w:tr w:rsidR="00CF1ED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1ED0" w:rsidRDefault="00A87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1ED0" w:rsidRDefault="00CF1E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1ED0" w:rsidRDefault="00CF1E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1ED0" w:rsidRDefault="00CF1E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1ED0" w:rsidRDefault="00CF1E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1ED0" w:rsidRDefault="00CF1ED0">
            <w:pPr>
              <w:rPr>
                <w:szCs w:val="16"/>
              </w:rPr>
            </w:pPr>
          </w:p>
        </w:tc>
      </w:tr>
      <w:tr w:rsidR="00CF1ED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F1ED0" w:rsidRDefault="00CF1E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1ED0" w:rsidRDefault="00CF1E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1ED0" w:rsidRDefault="00CF1E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1ED0" w:rsidRDefault="00CF1E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1ED0" w:rsidRDefault="00CF1E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1ED0" w:rsidRDefault="00CF1E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1ED0" w:rsidRDefault="00CF1E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1ED0" w:rsidRDefault="00CF1ED0">
            <w:pPr>
              <w:rPr>
                <w:szCs w:val="16"/>
              </w:rPr>
            </w:pPr>
          </w:p>
        </w:tc>
      </w:tr>
      <w:tr w:rsidR="00CF1ED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CF1ED0" w:rsidRDefault="00A879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CF1ED0" w:rsidRDefault="00CF1ED0">
            <w:pPr>
              <w:rPr>
                <w:szCs w:val="16"/>
              </w:rPr>
            </w:pPr>
          </w:p>
        </w:tc>
      </w:tr>
      <w:tr w:rsidR="00CF1ED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F1ED0" w:rsidRDefault="00A879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CF1ED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1ED0" w:rsidRDefault="00A879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1ED0" w:rsidRDefault="00A879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1ED0" w:rsidRDefault="00A879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1ED0" w:rsidRDefault="00A879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1ED0" w:rsidRDefault="00A879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1ED0" w:rsidRDefault="00A879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1ED0" w:rsidRDefault="00A879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1ED0" w:rsidRDefault="00A879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F1ED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1ED0" w:rsidRDefault="00A87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1ED0" w:rsidRDefault="00A87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лабораторное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1ED0" w:rsidRDefault="00A87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Описание объекта </w:t>
            </w:r>
            <w:r>
              <w:rPr>
                <w:rFonts w:ascii="Times New Roman" w:hAnsi="Times New Roman"/>
                <w:sz w:val="24"/>
                <w:szCs w:val="24"/>
              </w:rPr>
              <w:t>закупки (товар)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объекта закупки    Количество, комплектов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для автоматизации очистки нуклеиновых кислот, белков и клеток  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Функционально-технические характеристики,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качественные и количественные требования к товару   Значения те</w:t>
            </w:r>
            <w:r>
              <w:rPr>
                <w:rFonts w:ascii="Times New Roman" w:hAnsi="Times New Roman"/>
                <w:sz w:val="24"/>
                <w:szCs w:val="24"/>
              </w:rPr>
              <w:t>хнических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Процессор магнитных частиц для автоматической очистки нуклеиновых кислот, белков и клеток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 Открытая система, к прибору адаптированы реагенты ведущих мировых и отечественных производителей.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 Рабочий объем,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 полным покрытием диапазона от 20 до 1000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 Производительность, образцов за цикл    Не менее 96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 Эффективность извлечения частиц, %  Не менее 95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 Оптимальный размер частиц, мкм 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 Магнитная голова, формат в одной рамке стержней Н</w:t>
            </w:r>
            <w:r>
              <w:rPr>
                <w:rFonts w:ascii="Times New Roman" w:hAnsi="Times New Roman"/>
                <w:sz w:val="24"/>
                <w:szCs w:val="24"/>
              </w:rPr>
              <w:t>е менее 96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1.7 Бортовой инкубатор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1.8 Температурный диапазон бортового инкубатора,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С полным покрытием диапазона от (температура окружающего воздуха + 4) до +96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1.9 Точность нагрева,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Не более ± 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1.10    Клавиатура: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4 клав</w:t>
            </w:r>
            <w:r>
              <w:rPr>
                <w:rFonts w:ascii="Times New Roman" w:hAnsi="Times New Roman"/>
                <w:sz w:val="24"/>
                <w:szCs w:val="24"/>
              </w:rPr>
              <w:t>иши управления курсором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1.11    Жидкокристаллический дисплей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1.12    Внутреннее программное обеспечение, количество внутренних протоколов    Не менее 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1.13    Разделение клеток: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выделение клеточных популяций Т- и В-лимфоциты, моноцит</w:t>
            </w:r>
            <w:r>
              <w:rPr>
                <w:rFonts w:ascii="Times New Roman" w:hAnsi="Times New Roman"/>
                <w:sz w:val="24"/>
                <w:szCs w:val="24"/>
              </w:rPr>
              <w:t>ы, лейкоциты или фибробласты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1.14    Исходные материалы: кровь, клетки, ткани, растворы, фрагменты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агарозного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геля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1.15    Расходные материалы: 96- и 24-луночные планшеты с гребенками наконечников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1.16    Размеры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ШхГхВ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мм   Не </w:t>
            </w:r>
            <w:r>
              <w:rPr>
                <w:rFonts w:ascii="Times New Roman" w:hAnsi="Times New Roman"/>
                <w:sz w:val="24"/>
                <w:szCs w:val="24"/>
              </w:rPr>
              <w:t>менее 680х600х380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1.17    Вес, кг Не более 28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1.18    Программное обеспечение для ПК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1.19    Компьютерный интерфейс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последовательный порт RS-232C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передачи, бит  Не менее  9600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символьный формат   не менее: 1 стартовый б</w:t>
            </w:r>
            <w:r>
              <w:rPr>
                <w:rFonts w:ascii="Times New Roman" w:hAnsi="Times New Roman"/>
                <w:sz w:val="24"/>
                <w:szCs w:val="24"/>
              </w:rPr>
              <w:t>ит, 8 битов данных, 1 стоп-бит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контроль по четности    Отсутствует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управление обменом данных:  ХON и XOFF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1.20    Комплект поставки: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Процессор магнитных частиц, шт.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Планшеты 96-лунок DW,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Наконечники для 96-луночных DW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ланшетов,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Планшеты 96-луночные V=200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Программное обеспечение для ПК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эксплуатации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Гребенки наконечников для 96 магнитных стержней и DW 96-луночных планшетов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 Количество наконечников в 1 гребенке    не менее 96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 Материал наконечников   Полипропилен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2.3 Рабочий объем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процессируемой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смеси,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полным покрытием диапазона от 50 до 1000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 Количество гребенок наконечников, используемых в одном цикле выделения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Не более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2.5 Гребенки наконечников для 96 магнитных стержней и DW 96-лун. Планшетов, 100 шт. в упаковке,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96-луночные DW планшеты для системы очистки нуклеиновых кислот в процессоре магнитных частиц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 Формат планшетов, лу</w:t>
            </w:r>
            <w:r>
              <w:rPr>
                <w:rFonts w:ascii="Times New Roman" w:hAnsi="Times New Roman"/>
                <w:sz w:val="24"/>
                <w:szCs w:val="24"/>
              </w:rPr>
              <w:t>нок не менее 96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 Материал планшетов - полипропилен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3.3 Рабочий объем для 96-луночных DW планшетов,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полным покрытием диапазона от 50 до 1000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 Вместимость, образцов за 1 цикл Не менее 96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3.5 Допустимая температура нагрева, °С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полным </w:t>
            </w:r>
            <w:r>
              <w:rPr>
                <w:rFonts w:ascii="Times New Roman" w:hAnsi="Times New Roman"/>
                <w:sz w:val="24"/>
                <w:szCs w:val="24"/>
              </w:rPr>
              <w:t>покрытием диапазона от (температура окружающей среды + 4) до +96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3.6 Планшет DW 96-лунок V = 1 мл, 50 штук в упаковке,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3.7 Формат планшетов, лунок не менее 96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   96-луночные планшеты 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системы очистки нуклеиновых кислот в процес</w:t>
            </w:r>
            <w:r>
              <w:rPr>
                <w:rFonts w:ascii="Times New Roman" w:hAnsi="Times New Roman"/>
                <w:sz w:val="24"/>
                <w:szCs w:val="24"/>
              </w:rPr>
              <w:t>соре магнитных частиц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 Формат планшетов, лунок не менее 96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4.2 Материал планшетов - полипропилен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4.3 Рабочий объем для 96-луночных планшетов,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С полным покрытием диапазона от 50 до 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 Вместимость, образцов за 1 цикл не мен</w:t>
            </w:r>
            <w:r>
              <w:rPr>
                <w:rFonts w:ascii="Times New Roman" w:hAnsi="Times New Roman"/>
                <w:sz w:val="24"/>
                <w:szCs w:val="24"/>
              </w:rPr>
              <w:t>ее  96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 Допустимая температура нагрева  С полным покрытием диапазона от (температура окружающей среды + 4) до +96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4.6 Планшет 96-лунок V = 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48 штук в упаковке,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5   Пипетка механическая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 Ручное устройство лаборатор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использования для взятия и переноса фиксированных объемов жидкости. Пользователь держит изделие в руке, приводит в действие, запуская встроенный механизм всасывания жидкости нажатием пальца, при возникновении разрежения воздуха при отпускании пальца.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Пипетка имеет один или несколько цилиндропоршневых каналов. Заданный объем жидкости может быть перенесен в одну или несколько ёмкостей одновременно. Пипетка имеет заводскую предустановку на фиксированный объем или сменный, настраиваемый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пользователем избра</w:t>
            </w:r>
            <w:r>
              <w:rPr>
                <w:rFonts w:ascii="Times New Roman" w:hAnsi="Times New Roman"/>
                <w:sz w:val="24"/>
                <w:szCs w:val="24"/>
              </w:rPr>
              <w:t>нный объем в пределах объемов, установленных для каждой конкретной пипетки. Дозируемый объём указывается на цифровом дисплее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5.2 Диапазон дозирования,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С полным покрытием диапазона от 10 до 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5.3 Количество каналов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5.4 Принцип дозирования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воздушное замещение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5.5 Дискретность,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Не более 0,2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5.6 Допустимая погрешность при заборе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%    Не более ±0,8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5.7 Допустимая погрешность при заборе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% Не более ±3,0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5.8 Предельная ошибка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воспроизводимости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заборе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%   Не более ±0,2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5.9 Предельная ошибка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воспроизводимости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заборе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%    Не более ±1,0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5.10    Механизм фиксации объема, предотвращающий случайные изменения во время дозирования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5.11    Наличие возможности изменения рабочего объема дози</w:t>
            </w:r>
            <w:r>
              <w:rPr>
                <w:rFonts w:ascii="Times New Roman" w:hAnsi="Times New Roman"/>
                <w:sz w:val="24"/>
                <w:szCs w:val="24"/>
              </w:rPr>
              <w:t>рования в рамках заданного диапазона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5.12    Установка объема со щелчком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5.13    Отображение на дозаторе минимального и максимального объема дозирования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5.14    Регулируемый на 120° упор для пальца, для удобной работы как правой, т</w:t>
            </w:r>
            <w:r>
              <w:rPr>
                <w:rFonts w:ascii="Times New Roman" w:hAnsi="Times New Roman"/>
                <w:sz w:val="24"/>
                <w:szCs w:val="24"/>
              </w:rPr>
              <w:t>ак и левой рукой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5.15    Место для вкладыша с информацией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5.16    Цвет дисплея – белый.  Цвет цифр – черный.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5.17    Усилия на поршень при работе, N Не более 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5.18    Материал поршня – антикоррозийный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5.19    Возмож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калибровки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5.20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Вес, г  Не более 350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5.21    Длина, мм   Не более 250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5.22    Комплектация: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дозатор, шт.   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ключ для калибровки, шт.   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эксплуатации на русском языке, шт.   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свидетельство о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ервичной поверке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дозатора  Наличие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наконечники 250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шт.    Не менее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смазка, шт.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держатель для дозатора, шт.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съемные вкладыши с полем для записи информации, шт. Не менее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запасное уплотнительное кольцо, шт.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накладка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дозатор для уменьшения скольжения руки - наличие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паспорт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5.23    Срок гарантийного обслуживания, месяцев не менее 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Пипетка механическая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 Ручное устройство лабораторного использования для взятия и переноса фиксирован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объемов жидкости. Пользователь держит изделие в руке, приводит в действие, запуская встроенный механизм всасывания жидкости нажатием пальца, при возникновении разрежения воздуха при отпускании пальца. Пипетка имеет один или несколько цилиндропоршневых </w:t>
            </w:r>
            <w:r>
              <w:rPr>
                <w:rFonts w:ascii="Times New Roman" w:hAnsi="Times New Roman"/>
                <w:sz w:val="24"/>
                <w:szCs w:val="24"/>
              </w:rPr>
              <w:t>каналов. Заданный объем жидкости может быть перенесен в одну или несколько ёмкостей одновременно. Пипетка имеет заводскую предустановку на фиксированный объем или сменный, настраиваемый пользователем избранный объем в пределах объемов, установленных для ка</w:t>
            </w:r>
            <w:r>
              <w:rPr>
                <w:rFonts w:ascii="Times New Roman" w:hAnsi="Times New Roman"/>
                <w:sz w:val="24"/>
                <w:szCs w:val="24"/>
              </w:rPr>
              <w:t>ждой конкретной пипетки. Дозируемый объём указывается на цифровом дисплее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6.2 Диапазон дозирования,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С полным покрытием диапазона от 30 до 300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Количество каналов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Принцип дозирования - воздушное замещение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6.4 Дискретность,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Не более 1,0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6.5 Допустимая погрешность при заборе 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%    Не более ± 0,6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6.6 Допустимая погрешность при заборе 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% Не более ±1,5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6.7 Предельная ошибка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воспроизводимости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заборе 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%   Не более ± 0,2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6.8 Предельная ошибка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</w:t>
            </w:r>
            <w:r>
              <w:rPr>
                <w:rFonts w:ascii="Times New Roman" w:hAnsi="Times New Roman"/>
                <w:sz w:val="24"/>
                <w:szCs w:val="24"/>
              </w:rPr>
              <w:t>зводимости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заборе 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%    Не более ± 0,6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6.9 Механизм фиксации объема, предотвращающий случайные изменения во время дозирования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6.10    Возможность изменения рабочего объема дозирования в рамках заданного диапазона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6.11    Устано</w:t>
            </w:r>
            <w:r>
              <w:rPr>
                <w:rFonts w:ascii="Times New Roman" w:hAnsi="Times New Roman"/>
                <w:sz w:val="24"/>
                <w:szCs w:val="24"/>
              </w:rPr>
              <w:t>вка объема со щелчком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6.12    Отображение на дозаторе минимального и максимального объема дозирования.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6.13    Регулируемый на 120° упор для пальца, для удобной работы как правой, так и левой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рукой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Место для вкладыша с и</w:t>
            </w:r>
            <w:r>
              <w:rPr>
                <w:rFonts w:ascii="Times New Roman" w:hAnsi="Times New Roman"/>
                <w:sz w:val="24"/>
                <w:szCs w:val="24"/>
              </w:rPr>
              <w:t>нформацией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6.15    Цвет дисплея – белый.  Цвет цифр – черный.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6.16    Усилия на поршень при работе, N Не более 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6.17    Материал поршня – антикоррозийный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6.18    Возможность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калибровки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6.19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Вес, г  Не более 350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.20    Длина, мм   Не более 250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6.21    Комплектация: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дозатор, шт.   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ключ для калибровки, шт.   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эксплуатации на русском языке, шт.   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свидетельство о первичной поверке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дозатора  Наличие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наконечники 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шт.    Не менее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смазка, шт.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держатель для дозатора, шт.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съемные вкладыши с полем для записи информации, шт. Не менее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запасное уплотнительное кольцо, шт.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накладка на дозатор для уменьшения скольжения руки - наличие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>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паспорт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6.22    Срок гарантийного обслуживания, месяцев не менее 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Наконечники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7.1 Универсальный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автоклавируемый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наконечник для дозирования жидкостей при помощи механических и электронных дозаторов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7.2 Объем дозирования,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 полным покрытием диапазона от 0,5 до 250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7.3 Совместимость с механическими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электронными дозаторами различных производителей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7.4 Материал изготовления - первичный химически чистый полипропилен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7.5 Наконечники не содержат красител</w:t>
            </w:r>
            <w:r>
              <w:rPr>
                <w:rFonts w:ascii="Times New Roman" w:hAnsi="Times New Roman"/>
                <w:sz w:val="24"/>
                <w:szCs w:val="24"/>
              </w:rPr>
              <w:t>ей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7.6 Диаметр верхний наружный, мм    не более 7,4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7.7 Диаметр верхний внутренний, мм  не менее  5,4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7.8 Диаметр нижний наружный, мм не более 1,0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7.9 Диаметр нижний внутренний, мм   не менее 0,5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7.10    Длина наконечника мм    не менее 52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7.11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Наконечники упакованы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автоклавируемые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штативы с крышкой и сменной цветной внутренней матрицей внутри, штук    не менее 96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Наконечники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8.1 Универсальный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автоклавируемый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наконечник для дозирования жидкостей при помощи механических и электронны</w:t>
            </w:r>
            <w:r>
              <w:rPr>
                <w:rFonts w:ascii="Times New Roman" w:hAnsi="Times New Roman"/>
                <w:sz w:val="24"/>
                <w:szCs w:val="24"/>
              </w:rPr>
              <w:t>х дозаторов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8.2 Объем дозирования,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 полным покрытием диапазона от 0,5 до 250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8.3 Совместимость с механическими и электронными дозаторами различных производителей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8.4 Материал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изготовления - первичный химически чистый полипропилен </w:t>
            </w: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8.5 Наконечники не содержат красителей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8.6 Диаметр верхний наружный, мм    не более 7,5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8.7 Диаметр верхний внутренний, мм  не менее  5,3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8.8 Диаметр нижний наружный, мм не более 1,2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8.9 Диаметр нижний внутренний, мм   не менее 0,4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8.10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Длина наконечника мм    не менее 52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8.11    Упаковка - полиэтиленовый запаянный пакет, в упаковке, шт.  не менее 1000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  Наконечники с фильтром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9.1 Универсальный стерильный наконечник с фильтром для дозирования жидкостей при помощи механических </w:t>
            </w:r>
            <w:r>
              <w:rPr>
                <w:rFonts w:ascii="Times New Roman" w:hAnsi="Times New Roman"/>
                <w:sz w:val="24"/>
                <w:szCs w:val="24"/>
              </w:rPr>
              <w:t>и электронных дозаторов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9.2 Фильтр вставлен без использования фиксирующих и герметизирующих средств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9.3 Объем дозирования,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 полным покрытием диапазона от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300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9.4 Совместимость с механическими и электронными дозаторами разл</w:t>
            </w:r>
            <w:r>
              <w:rPr>
                <w:rFonts w:ascii="Times New Roman" w:hAnsi="Times New Roman"/>
                <w:sz w:val="24"/>
                <w:szCs w:val="24"/>
              </w:rPr>
              <w:t>ичных производителей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9.6 Материал изготовления - первичный химически чистый полипропилен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9.6 Наконечники не содержат красителей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9.7 Диаметр верхний наружный, мм    не более 7,4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9.8 Диаметр верхний внутренний, мм  не менее  5,4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.9 Диаметр нижний наружный, мм не более 1,1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9.10    Диаметр нижний внутренний, мм   не менее 0,6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9.11    Длина наконечника, мм   не менее 52,5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9.12    Наконечники упакованы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автоклавируемые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штативы с крышкой и сменной цветной внутренней матрицей внутри, ш</w:t>
            </w:r>
            <w:r>
              <w:rPr>
                <w:rFonts w:ascii="Times New Roman" w:hAnsi="Times New Roman"/>
                <w:sz w:val="24"/>
                <w:szCs w:val="24"/>
              </w:rPr>
              <w:t>тук    не менее 96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9.13    Справка ВНИИС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9.14    Сертификат, подтверждающий стерильность и отсутствие ДНК-аз, РНК-аз, эндотоксинов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  Пипетка электронная многофункциональная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10.1    Изделие лабораторного использования для взяти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и переноса фиксированных объемов жидкости. Устройство имеет электронное управление и один или несколько цилиндропоршневых каналов. Заданный одинаковый объем жидкости может сливаться в один или несколько приёмников. Пипетка имеет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заводскую предустановку н</w:t>
            </w:r>
            <w:r>
              <w:rPr>
                <w:rFonts w:ascii="Times New Roman" w:hAnsi="Times New Roman"/>
                <w:sz w:val="24"/>
                <w:szCs w:val="24"/>
              </w:rPr>
              <w:t>а фиксированный объем или сменный, настраиваемый пользователем избранный объем в пределах объемов, установленных для каждой конкретной пипетки. Дозируемый объём указывается на цифровом дисплее. Пипетка держится в руках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10.2    Диапазон дозирования,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С полным покрытием диапазона от 100 до 1200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10.3    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каналов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 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10.4    Округлая форма рукоятки для удобного захвата рукой. Анатомически закругленный регулируемый на 120 градусов упор для пальца для работы как правой, так и левой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рукой 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10.5    Графический дисплей с подсветкой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10.6    Операционная кнопка находится на регулируемом упоре для пальца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10.7    Количество функций  не менее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10.8    Язык меню русский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10.9    Возможность хранения 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индивидуальных протоколов пользователя, в том числе после выключения пипетки   не менее 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10.11   Возможность регулирования скорости дозирования и раскапывания жидкости  От 1 до 9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10.12   Дискретность (шаг),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1,0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10.13   Точность, % Не хуже 1,5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10.14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Воспроизводимость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%    Не хуже 2,0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10.15   Аккумулятор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Li-Ion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10.16   Зарядное устройство (Адаптер от сети)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10.17   Калибровка без использования каких-либо инструментов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10.18   Возможность самостоятельного обслуживан</w:t>
            </w:r>
            <w:r>
              <w:rPr>
                <w:rFonts w:ascii="Times New Roman" w:hAnsi="Times New Roman"/>
                <w:sz w:val="24"/>
                <w:szCs w:val="24"/>
              </w:rPr>
              <w:t>ия с помощью инструментов, идущих в комплекте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10.19   Гарантийный срок обслуживания, месяцев  Не менее 24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10.20   Свидетельство о поверке дозатора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  Наконечник для дозатора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11.1    Универсальный стерильный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автоклавируемый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/>
                <w:sz w:val="24"/>
                <w:szCs w:val="24"/>
              </w:rPr>
              <w:t>конечник  для дозирования жидкостей при помощи механических и электронных дозаторов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11.2    Объем дозирования,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 полным покрытием диапазона от 50 до 1200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11.3    Наконечники совместимы с механическими и электронными дозаторами различных произ</w:t>
            </w:r>
            <w:r>
              <w:rPr>
                <w:rFonts w:ascii="Times New Roman" w:hAnsi="Times New Roman"/>
                <w:sz w:val="24"/>
                <w:szCs w:val="24"/>
              </w:rPr>
              <w:t>водителей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11.4    Материал изготовления – гибкий пластик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11.5    Длина наконечника, мм   не менее 85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11.6    Диаметр верхний внутренний, мм  не менее 7,4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11.7    Наконечники упакованы в полиэтиленовый запаянный пакет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11.8    Кол</w:t>
            </w:r>
            <w:r>
              <w:rPr>
                <w:rFonts w:ascii="Times New Roman" w:hAnsi="Times New Roman"/>
                <w:sz w:val="24"/>
                <w:szCs w:val="24"/>
              </w:rPr>
              <w:t>ичество наконечников в упаковке, шт. не менее 1000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11.9    Сертификат, подтверждающий стерильность и отсутствие ДНК-аз, РНК-аз, эндотоксинов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11.10   Справка ВНИИС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  Плёнка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12.1    Плёнка для ПЦР плашек полимерная, клейкая, те</w:t>
            </w:r>
            <w:r>
              <w:rPr>
                <w:rFonts w:ascii="Times New Roman" w:hAnsi="Times New Roman"/>
                <w:sz w:val="24"/>
                <w:szCs w:val="24"/>
              </w:rPr>
              <w:t>рмостойкая, прозрачная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12.2    Количество в упаковке, шт.  не менее 100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13  Штатив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дозаторов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13.1    Штатив для дозаторов количеством, штук.     Не менее 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13.2    Изготовлен из химически стойких полимерных материалов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13.3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Поперечная перекладина-держатель выполнена из алюминия, покрыта химически стойкой порошковой краской, длиной, мм    Не менее 250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13.4    Вертикальные опоры выполнены из полимерного пластика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13.5    В основании овальные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антискользящие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опоры   </w:t>
            </w:r>
            <w:r>
              <w:rPr>
                <w:rFonts w:ascii="Times New Roman" w:hAnsi="Times New Roman"/>
                <w:sz w:val="24"/>
                <w:szCs w:val="24"/>
              </w:rPr>
              <w:t>Не менее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13.6    диаметр опоры, мм   Не менее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13.7    Габариты: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13.8    Высота, мм  не менее  260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13.9    Ширина, мм  не менее 290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13.10   Длина основания опор, мм    не менее 145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13.11   Комплектность: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13.12   вертикальные опоры  не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13.13   п</w:t>
            </w:r>
            <w:r>
              <w:rPr>
                <w:rFonts w:ascii="Times New Roman" w:hAnsi="Times New Roman"/>
                <w:sz w:val="24"/>
                <w:szCs w:val="24"/>
              </w:rPr>
              <w:t>оперечная опора   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13.14   крестовидные шурупы не менее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13.15    крестовая отвертка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  Ванночка для многоканальных дозаторов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14.1    V-образное дно резервуара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14.2    Объем, мл   не менее 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14.3    Габаритные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азмеры: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ШхГхВ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мм   не менее 48х140х25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14.4    Количество элементов в упаковке не менее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  Источник бесперебойного питания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15.1    Мощность, ВА (Вт)   не менее 2000 (1800)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15.2    Размеры, В x Ш x Г, мм      не более 346 x 214 x 412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15.3    Вес,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кг         не более 33,3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15.4    Гарантия, месяцев   не менее 24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ОКПД2 32.50.50.190 Изделия медицинские, в том числе хирургические, прочие, не включенные в другие группировки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Декларация соответствия или Сертификат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соответствия Госстан</w:t>
            </w:r>
            <w:r>
              <w:rPr>
                <w:rFonts w:ascii="Times New Roman" w:hAnsi="Times New Roman"/>
                <w:sz w:val="24"/>
                <w:szCs w:val="24"/>
              </w:rPr>
              <w:t>дарта России Наличие при поставке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Федеральной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Сертификат об утверждении типа средств измерений (для средств измерения, включая встро</w:t>
            </w:r>
            <w:r>
              <w:rPr>
                <w:rFonts w:ascii="Times New Roman" w:hAnsi="Times New Roman"/>
                <w:sz w:val="24"/>
                <w:szCs w:val="24"/>
              </w:rPr>
              <w:t>енные)    Наличие при поставке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Свидетельство государственной поверки (для средств измерения)   Наличие при поставке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русском языке    Наличие при поставке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обработке, дезинфекции и стерилизации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русском языке    Наличие при поставке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документация    Наличие при поставке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12 месяцев с даты подписания акта ввода в эксплуатацию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места монтажа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</w:t>
            </w:r>
            <w:r>
              <w:rPr>
                <w:rFonts w:ascii="Times New Roman" w:hAnsi="Times New Roman"/>
                <w:sz w:val="24"/>
                <w:szCs w:val="24"/>
              </w:rPr>
              <w:t>ж оборудования, ввод в эксплуатацию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Предпусковое обучение специалистов работе на поставляемом оборудовании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Регламент технического обслуживания оборудования на весь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срок эксплуатации, установленный производителем, на русском языке  Налич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Инструктаж технического персонала Заказчика техническому обслуживанию по регламентам производителя оборудования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и ввода в эксплуатацию    Не более 120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1ED0" w:rsidRDefault="00A87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1ED0" w:rsidRDefault="00A87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1ED0" w:rsidRDefault="00CF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1ED0" w:rsidRDefault="00CF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1ED0" w:rsidRDefault="00CF1ED0">
            <w:pPr>
              <w:rPr>
                <w:szCs w:val="16"/>
              </w:rPr>
            </w:pPr>
          </w:p>
        </w:tc>
      </w:tr>
      <w:tr w:rsidR="00CF1ED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CF1ED0" w:rsidRDefault="00CF1ED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1ED0" w:rsidRDefault="00CF1ED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1ED0" w:rsidRDefault="00CF1ED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1ED0" w:rsidRDefault="00CF1ED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1ED0" w:rsidRDefault="00CF1ED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1ED0" w:rsidRDefault="00CF1ED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1ED0" w:rsidRDefault="00CF1ED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1ED0" w:rsidRDefault="00CF1ED0">
            <w:pPr>
              <w:rPr>
                <w:szCs w:val="16"/>
              </w:rPr>
            </w:pPr>
          </w:p>
        </w:tc>
      </w:tr>
      <w:tr w:rsidR="00CF1ED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F1ED0" w:rsidRDefault="00A879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CF1ED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F1ED0" w:rsidRDefault="00CF1ED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1ED0" w:rsidRDefault="00CF1ED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1ED0" w:rsidRDefault="00CF1ED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1ED0" w:rsidRDefault="00CF1ED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1ED0" w:rsidRDefault="00CF1ED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1ED0" w:rsidRDefault="00CF1ED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1ED0" w:rsidRDefault="00CF1ED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1ED0" w:rsidRDefault="00CF1ED0">
            <w:pPr>
              <w:rPr>
                <w:szCs w:val="16"/>
              </w:rPr>
            </w:pPr>
          </w:p>
        </w:tc>
      </w:tr>
      <w:tr w:rsidR="00CF1ED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F1ED0" w:rsidRDefault="00A879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F1ED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F1ED0" w:rsidRDefault="00CF1E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1ED0" w:rsidRDefault="00CF1E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1ED0" w:rsidRDefault="00CF1E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1ED0" w:rsidRDefault="00CF1E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1ED0" w:rsidRDefault="00CF1E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1ED0" w:rsidRDefault="00CF1E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1ED0" w:rsidRDefault="00CF1E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1ED0" w:rsidRDefault="00CF1ED0">
            <w:pPr>
              <w:rPr>
                <w:szCs w:val="16"/>
              </w:rPr>
            </w:pPr>
          </w:p>
        </w:tc>
      </w:tr>
      <w:tr w:rsidR="00CF1ED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F1ED0" w:rsidRDefault="00A879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F1ED0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CF1ED0" w:rsidRDefault="00CF1ED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1ED0" w:rsidRDefault="00CF1ED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1ED0" w:rsidRDefault="00CF1ED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1ED0" w:rsidRDefault="00CF1ED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1ED0" w:rsidRDefault="00CF1ED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1ED0" w:rsidRDefault="00CF1ED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1ED0" w:rsidRDefault="00CF1ED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1ED0" w:rsidRDefault="00CF1ED0">
            <w:pPr>
              <w:rPr>
                <w:szCs w:val="16"/>
              </w:rPr>
            </w:pPr>
          </w:p>
        </w:tc>
      </w:tr>
      <w:tr w:rsidR="00CF1ED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F1ED0" w:rsidRDefault="00A879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26.10.2020 17:00:00 по местному времени. </w:t>
            </w:r>
          </w:p>
        </w:tc>
      </w:tr>
      <w:tr w:rsidR="00CF1ED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F1ED0" w:rsidRDefault="00CF1ED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1ED0" w:rsidRDefault="00CF1ED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1ED0" w:rsidRDefault="00CF1ED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1ED0" w:rsidRDefault="00CF1ED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1ED0" w:rsidRDefault="00CF1ED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1ED0" w:rsidRDefault="00CF1ED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1ED0" w:rsidRDefault="00CF1ED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1ED0" w:rsidRDefault="00CF1ED0">
            <w:pPr>
              <w:rPr>
                <w:szCs w:val="16"/>
              </w:rPr>
            </w:pPr>
          </w:p>
        </w:tc>
      </w:tr>
      <w:tr w:rsidR="00CF1ED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F1ED0" w:rsidRDefault="00A879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F1ED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F1ED0" w:rsidRDefault="00CF1ED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1ED0" w:rsidRDefault="00CF1ED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1ED0" w:rsidRDefault="00CF1ED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1ED0" w:rsidRDefault="00CF1ED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1ED0" w:rsidRDefault="00CF1ED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1ED0" w:rsidRDefault="00CF1ED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1ED0" w:rsidRDefault="00CF1ED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1ED0" w:rsidRDefault="00CF1ED0">
            <w:pPr>
              <w:rPr>
                <w:szCs w:val="16"/>
              </w:rPr>
            </w:pPr>
          </w:p>
        </w:tc>
      </w:tr>
      <w:tr w:rsidR="00CF1ED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F1ED0" w:rsidRDefault="00CF1ED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1ED0" w:rsidRDefault="00CF1ED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1ED0" w:rsidRDefault="00CF1ED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1ED0" w:rsidRDefault="00CF1ED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1ED0" w:rsidRDefault="00CF1ED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1ED0" w:rsidRDefault="00CF1ED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1ED0" w:rsidRDefault="00CF1ED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1ED0" w:rsidRDefault="00CF1ED0">
            <w:pPr>
              <w:rPr>
                <w:szCs w:val="16"/>
              </w:rPr>
            </w:pPr>
          </w:p>
        </w:tc>
      </w:tr>
      <w:tr w:rsidR="00CF1ED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F1ED0" w:rsidRDefault="00CF1ED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1ED0" w:rsidRDefault="00CF1ED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1ED0" w:rsidRDefault="00CF1ED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1ED0" w:rsidRDefault="00CF1ED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1ED0" w:rsidRDefault="00CF1ED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1ED0" w:rsidRDefault="00CF1ED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1ED0" w:rsidRDefault="00CF1ED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1ED0" w:rsidRDefault="00CF1ED0">
            <w:pPr>
              <w:rPr>
                <w:szCs w:val="16"/>
              </w:rPr>
            </w:pPr>
          </w:p>
        </w:tc>
      </w:tr>
      <w:tr w:rsidR="00CF1ED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F1ED0" w:rsidRDefault="00A879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F1ED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F1ED0" w:rsidRDefault="00A879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A879A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1ED0"/>
    <w:rsid w:val="00A879A9"/>
    <w:rsid w:val="00CF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CC2C4-7BD4-4C1F-9BED-F087FBB1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2741</Words>
  <Characters>15625</Characters>
  <Application>Microsoft Office Word</Application>
  <DocSecurity>0</DocSecurity>
  <Lines>130</Lines>
  <Paragraphs>36</Paragraphs>
  <ScaleCrop>false</ScaleCrop>
  <Company/>
  <LinksUpToDate>false</LinksUpToDate>
  <CharactersWithSpaces>18330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2021-01-21T09:07:00Z</dcterms:created>
  <dcterms:modified xsi:type="dcterms:W3CDTF">2021-01-21T09:08:00Z</dcterms:modified>
</cp:coreProperties>
</file>