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56"/>
        <w:gridCol w:w="3871"/>
        <w:gridCol w:w="567"/>
        <w:gridCol w:w="709"/>
        <w:gridCol w:w="851"/>
        <w:gridCol w:w="1417"/>
        <w:gridCol w:w="992"/>
      </w:tblGrid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RPr="004873E9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Pr="004873E9" w:rsidRDefault="00B11D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73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73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73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73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73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73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DB03B0" w:rsidRPr="004873E9" w:rsidRDefault="00DB03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Pr="004873E9" w:rsidRDefault="00DB03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Pr="004873E9" w:rsidRDefault="00DB03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Pr="004873E9" w:rsidRDefault="00DB03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Pr="004873E9" w:rsidRDefault="00DB03B0">
            <w:pPr>
              <w:rPr>
                <w:szCs w:val="16"/>
                <w:lang w:val="en-US"/>
              </w:rPr>
            </w:pPr>
          </w:p>
        </w:tc>
      </w:tr>
      <w:tr w:rsidR="00DB03B0" w:rsidRPr="004873E9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Pr="004873E9" w:rsidRDefault="00B11D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3E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Pr="004873E9" w:rsidRDefault="00DB03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Pr="004873E9" w:rsidRDefault="00DB03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Pr="004873E9" w:rsidRDefault="00DB03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Pr="004873E9" w:rsidRDefault="00DB03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Pr="004873E9" w:rsidRDefault="00DB03B0">
            <w:pPr>
              <w:rPr>
                <w:szCs w:val="16"/>
                <w:lang w:val="en-US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Default="004873E9" w:rsidP="00487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</w:t>
            </w:r>
            <w:r w:rsidR="00B11DB5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867-19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81" w:type="dxa"/>
            <w:gridSpan w:val="7"/>
            <w:shd w:val="clear" w:color="FFFFFF" w:fill="auto"/>
            <w:vAlign w:val="bottom"/>
          </w:tcPr>
          <w:p w:rsidR="00DB03B0" w:rsidRDefault="00B11D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03B0" w:rsidRDefault="00B11DB5" w:rsidP="00B11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с кодами КТРУ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на право поставки следующего товара:</w:t>
            </w: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B3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B36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B36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B36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B36">
              <w:rPr>
                <w:rFonts w:ascii="Times New Roman" w:hAnsi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AD7B36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B36">
              <w:rPr>
                <w:rFonts w:ascii="Times New Roman" w:hAnsi="Times New Roman"/>
                <w:b/>
                <w:sz w:val="20"/>
                <w:szCs w:val="20"/>
              </w:rPr>
              <w:t>Цена, рублей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B36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7B36" w:rsidRPr="00AD7B36" w:rsidRDefault="00B11DB5" w:rsidP="00AD7B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B36">
              <w:rPr>
                <w:rFonts w:ascii="Times New Roman" w:hAnsi="Times New Roman"/>
                <w:b/>
                <w:sz w:val="20"/>
                <w:szCs w:val="20"/>
              </w:rPr>
              <w:t>Ост</w:t>
            </w:r>
            <w:r w:rsidR="00AD7B36" w:rsidRPr="00AD7B3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B03B0" w:rsidRPr="00AD7B36" w:rsidRDefault="00AD7B36" w:rsidP="00AD7B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B3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B11DB5" w:rsidRPr="00AD7B36">
              <w:rPr>
                <w:rFonts w:ascii="Times New Roman" w:hAnsi="Times New Roman"/>
                <w:b/>
                <w:sz w:val="20"/>
                <w:szCs w:val="20"/>
              </w:rPr>
              <w:t>рок годности</w:t>
            </w: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Емкость-контейнер стерильный, одноразовый для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сбора биологических материалов: моча, кал, мокрота, грудное молоко, сперма, рвотные массы, раневое отделяемое, а также иных твердых и жидких образцов, кроме крови, для дальнейшего лабораторного исследования.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Корпус контейнера - прозрачный, цвет крышка конт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ейнера- красный, градуировка на корпусе контейнера до 40мл(значение параметра не требует конкретизации), наличие матового окна с полями для записей на русском языке ФИО и Дата, винтовой механизм фиксации крышки на корпусе контейнера. Крышка емкости снабжен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а несъемным шпателем для забора материала.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Объем контейнера: 60 мл.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Наличие на дне контейнера дополнительного обода шириной 2 мм для предания устойчивости.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Герметичность контейнера в собранном виде исключает протекание биоматериала.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 xml:space="preserve">Контейнеры нетоксичны,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класс опасности отходов Б.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Индивидуальная упаковка.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Контейнер в собранном виде крышка с корпусом.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2 352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Емкость-контейнер стерильный, одноразовый для сбора биологических материалов: моча, кал, мокрота, грудное молоко, сперма,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рвотные массы, раневое отделяемое, а также иных твердых и жидких образцов, кроме крови, для дальнейшего лабораторного исследования.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Корпус контейнера - прозрачный, цвет крышка контейнера- красный, градуировка на корпусе контейнера до 100мл (значение параме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тра не требует конкретизации), наличие матового окна с полями для записей на русском языке ФИО и Дата, винтовой механизм фиксации крышки на корпусе контейнера.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Объем контейнера: 120 мл.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Наличие на дне контейнера дополнительного обода шириной 2 мм для преда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ния устойчивости.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Герметичность контейнера в собранном виде исключает протекание биоматериала.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Контейнеры нетоксичны, класс опасности отходов Б.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Индивидуальная упаковка.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Контейнер в собранном виде крышка с корпусом.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6 060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Безопасный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сбор  и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хранение эпидемиологических опасных  отходов, в том числе органических  и прочего материала в местах первичного образования в соответствии с требованиями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2.1.7.2790-10.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Фактический объем изделия –  не менее 3,0 л. Гравировка с ука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занием фактического объема – наличие. Полезный объем – не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менее  2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>,2  л.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 xml:space="preserve">Основной цвет  изделия - желтый. Материал –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полипропилен 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Размеры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>: Высота – не менее 19 см,  диаметр горловины  - не менее  170 мм,  диаметр дна -  не менее 130 мм.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 xml:space="preserve">Толщина стенки –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не менее 1,2 мм.   Крышка  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с  плотно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пригнанными краями,  и ободом для фиксации по нижнему краю, герметично закрывающая основу. Наличие маркировочной наклейки для внесения данных обязательно (требование СанПиН 2.1.7.2790-10)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588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Емкость-контейнер с горизонтальным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иглосъемником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для сбора одноразовых капилляров, пипеток, игл (для бесконтактного и безопасного отделения иглы). Фактический объем изделия с учетом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иглосъемника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– не менее 6,3 л. Имеет гравировку с указан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ием фактического объема основной емкости и объема насадки (для визуализации количества объема накопления отходов, который не должен превышать 2/3 объема емкости, в соответствии с требованиями СанПиН, 2.1.7.2790-10). Емкость контейнер изготовлен из полипроп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илена (обеспечивает влагостойкость и предотвращает прокалывание стенок контейнера острыми иглами) Конструкция крышки должна не только обеспечивать герметизацию острого инструментария при сборе, но и иметь возможность выхода пара при термической обработке о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тходов.  Выход пара обеспечивается: Наличием выемки в заглушке диаметром не менее 35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мм.,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с щелевыми отверстиями для выхода пара.  Двойная крышка-заглушка имеет дополнительную крышку, длиной не менее 45 мм и шириной не менее 40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мм.,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позволяющую открывать в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ыемку перед термической обработкой, чтобы обеспечить выход пара, но при этом закрывать выемку при сборе отходов, чтобы избежать контаминации воздуха от отходов в процессе их хранения при сборе. Масса изделия - не менее 275 гр. (определяется объемом изделия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и возможно необходимым количеством материала, из которого изготовлена емкость-контейнер для его безопасного использования).  Объем основы - не менее 6,0 л. Полезный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объем  основы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– не менее 4,5  л. Объем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иглосъемника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- не менее 0,3 л.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Размеры изделия: Выс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ота – не менее 30 см,  диаметр горловины  - не менее 220 мм,  диаметр дна -  не менее 150 мм. (для безопасного сбора, размещения острых и колющих медицинских отходов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).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Основной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цвет изделия – желтый. (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требования  СанПиН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>, 2.1.7.2790-10)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Характеристики безо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пасности и качества изделия должны обеспечиваться: толщина стенки – не менее 1,2 мм. (толщина стенки должна выдерживать давление, создаваемое иглами на стенки при полном заполнении изделия); Площадь отверстия для сбора инструментария не менее 35 кв.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см,  д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ля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 обеспечения безопасного сбора спинальных игл, травматологических спиц, капилляров, многоканальных пипеток, а также медицинских отходов диаметром до 7 см., шириной до 10 см. Емкость-контейнер имеет 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lastRenderedPageBreak/>
              <w:t>кронштейн на клеевой основе с диаметром не более 5,3 с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м, весом не менее 8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(для закрепления на рабочей поверхности). Индикация повторного вскрытия обеспечивается при помощи: Основная крышка - с четырьмя клиновидными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выступами,  закрывающая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основу; Насадка-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иглосъемник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для бесконтактного горизонтального сняти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я игл, высотой не менее 7 см,  шириной не менее 10 см, объемом не менее 0,3л, увеличивает высоту контейнера не менее чем до 30 см, что позволяет собирать капилляры. 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Закрывается  и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герметизируется при помощи клапана, установленного на петли. Изделие должно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иметь возможность закрепления на поверхности методом накручивания, с использованием фиксатора диаметром не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более  5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>,3 см.  Наличие маркировочной наклейки для внесения данных обязательно (требование СанПиН 2.1.7.2790-10).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Наименование: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Емкость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>-контейнер одноразовая (желтого цвета) (для сбора органических отходов класса Б), 1000 мл., с индикатором вскрытия.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Назначение: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 xml:space="preserve">Безопасный сбор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эпидемиологически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опасных отходов.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В том числе органических отходов и прочего материала в м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естах первичного образования.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Конструктивные особенности: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Крышка с плотно пригнанными краями, и ободом для фиксации по нижнему краю, герметично закрывающая основу. Герметизирующий замок крышки с индикацией повторного использования. Гибкая ручка длиной 21,5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см. для удобства транспортировки. Круглое дно.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 xml:space="preserve">Материал изделия -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полипропилен.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Размеры: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Фактический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объем изделия -1000 мл.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Полезный объем – 0,75 л.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Размеры изделия в сборе: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• высота - 12 см,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• верхний диаметр - 13 см,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• нижний диаметр - 10 см.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 xml:space="preserve">Варианты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исполнения: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 xml:space="preserve">Класс Б (желтый) –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эпидемиологически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опасные отходы.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Комплектующие: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1. Емкость - 1 шт.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2. Крышка - 1 шт.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3. Наклейка -1 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2 520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Контейнер предназначен для сбора и транспортировки ткани, патоморфологического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материала и других биологических материалов. Имеет градуировку до 500 мл и матовое поле на самом контейнере для написания необходимой информации о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пациенте.Контейнер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для анализа 500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мл  не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стерильный. Снабжен герметично закрывания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крышки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обеспечивающей над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ежную защиту от протекания, расплескивания и ингаляционного контакта, что обеспечивает полную герметичность при транспортировке биологического материала.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3 060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для сбора и хранения медицинских отходов класса "Б"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Пакет для сбора и хранения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медицинских отходов класса "Б" (опасные отходы) в комплекте с бирками для маркировки, бирка нанесена типографическим способом на пакет, и стяжками для герметизации. Пакет желтой окраски (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требования  СанПиН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, 2.1.7.2790-10). На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поверхность  нанесена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печать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со сведениями о текущем классе опасности, информационным окном: название ЛПУ, подразделение ЛПУ, ответственное лицо, дата сбора. (требование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lastRenderedPageBreak/>
              <w:t>СанПиН 2.1.7.2790-10).   Пакеты изготовлены из двухслойного полиэтилена, наружный слой которого - прочный полиэтиле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н низкого давления (ПНД), внутренний слой- эластичный полиэтилен высокого давления (ПВД). Толщина двухслойного полиэтилена не менее 25 мкм. По верхнему наружному краю пакета проходит резинка шириной не менее 5 мм, предназначенная для фиксации пакета на емк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ости для сбора отходов соответствующего размера. Размер ширина– 500±10% мм, длина - 600±10% мм для контейнеров объемом 15 л. Пакеты скреплены двойным сварным швом по нижнему краю.  Шов ровный, без пропусков, прожженных мест, складок и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защипов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по центру шва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. Толщина сварного шва – не менее 1 мм. Расположение сварного шва – не менее 10 мм. от края изделия. Прочность сварного шва – не менее 78% от прочности пленки.  Качество и безопасность продукции в соответствии с ГОСТ 12302-83 и ГОСТ Р 50962-2013, в соответ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ствии с требованиями СанПиН 2.1.7.2790-10 «Санитарно-эпидемиологические требования к обращению с медицинскими отходами».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12 000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для сбора и хранения медицинских отходов класса "Б"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Пакет для сбора и хранения медицинских отходов класса "Б"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(опасные отходы) в комплекте с бирками для маркировки, бирка нанесена типографическим способом на пакет, и стяжками для герметизации. Пакет желтой окраски (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требования  СанПиН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, 2.1.7.2790-10). На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поверхность  нанесена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печать со сведениями о текущем классе о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пасности, информационным окном: название ЛПУ, подразделение ЛПУ, ответственное лицо, дата сбора. (требование СанПиН 2.1.7.2790-10).   Пакеты изготовлены из полиэтилена, толщиной не менее 25 мкм. Размер ширина– 600±10% мм, длина - 1000±10% мм для контейнеро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в объемом 25 л. Пакеты скреплены двойным сварным швом по нижнему краю.  Шов ровный, без пропусков, прожженных мест, складок и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защипов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по центру шва. Толщина сварного шва – не менее 1 мм. Расположение сварного шва – не менее 10 мм. от края изделия. Прочност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ь сварного шва – не менее 78% от прочности пленки.  Качество и безопасность продукции в соответствии с ГОСТ 12302-83 и ГОСТ Р 50962-2013, в соответствии с требованиями СанПиН 2.1.7.2790-10 «Санитарно-эпидемиологические требования к обращению с медицинскими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отходами».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48 000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Контейнер предназначен для сбора и транспортировки ткани, патоморфологического материала и других биологических материалов. Имеет градуировку до 200 мл и матовое поле на самом контейнере для написания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необходимой информации о пациенте, наименовании анализа и дате сбора. Масса контейнера с крышкой вместимостью 200 мл - 13±0,02 г. Контейнер для анализа 200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мл  не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стерильный. Снабжен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герметично завинчивающейся крышкой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обеспечивающей надежную защиту от прот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екания, расплескивания и ингаляционного контакта, что обеспечивает полную герметичность при транспортировке биологического материала.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1 620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сбора отходов класса "Б"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Пакет для сбора и хранения медицинских отходов класса "Б" (опасные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отходы) в комплекте с бирками для маркировки, бирка нанесена типографическим способом на пакет, и стяжками для герметизации. Пакет желтой окраски (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требования  СанПиН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, 2.1.7.2790-10). На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поверхность  нанесена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печать со сведениями о текущем классе опасности,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информационным окном: название ЛПУ, подразделение ЛПУ,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lastRenderedPageBreak/>
              <w:t>ответственное лицо, дата сбора. (требование СанПиН 2.1.7.2790-10).   Пакеты изготовлены из двухслойного полиэтилена, наружный слой которого - прочный полиэтилен низкого давления (ПНД), внутренний слой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- эластичный полиэтилен высокого давления (ПВД). Толщина двухслойного полиэтилена не менее 25 мкм. По верхнему наружному краю пакета проходит резинка шириной не менее 5 мм, предназначенная для фиксации пакета на емкости для сбора отходов соответствующего р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азмера. Размер ширина– 700±10% мм, длина - 800±10% мм для контейнеров объемом 35 л. Пакеты скреплены двойным сварным швом по нижнему краю.  Шов ровный, без пропусков, прожженных мест, складок и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защипов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по центру шва. Качество и безопасность продукции в соо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тветствии с ГОСТ 12302-83 и ГОСТ Р 50962-2013, в соответствии с требованиями СанПиН 2.1.7.2790-10 «Санитарно-эпидемиологические требования к обращению с медицинскими отходами».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48 000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RPr="00AD7B36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Default="00B11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Емкость-контейнер с горизонтальным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иглосъемником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для сбора одноразовых капилляров, пипеток, игл (для бесконтактного и безопасного отделения иглы). Фактический объем изделия с учетом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иглосъемника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– не менее 1,0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л.(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>объем емкости определяется небольшим количеством образования острых медицински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х отходов в отделениях с малоинвазивными медицинскими манипуляциями). Имеет гравировку с указанием фактического объема основной емкости и объема насадки (для визуализации количества объема накопления отходов, который не должен превышать 2/3 объема емкости,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в соответствии с требованиями СанПиН, 2.1.7.2790-10). Емкость контейнер изготовлен из полипропилена (обеспечивает влагостойкость и предотвращает прокалывание стенок контейнера острыми иглами) Масса изделия - не менее 80 гр. (определяется объемом изделия и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возможно необходимым количеством материала, из которого изготовлена емкость-контейнер для его безопасного использования).  Размеры изделия: высота – не менее 14 см., габаритные размеры горловины не менее 120*90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мм.(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>для безопасного сбора, размещения острых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и колющих медицинских отходов). Основной цвет изделия – желтый. (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требования  СанПиН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, 2.1.7.2790-10),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груглое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дно.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Характеристики безопасности и качества изделия должны обеспечиваться: толщина стенки – не менее 1 мм. (толщина стенки должна выдерживать давл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ение, создаваемое иглами на стенки при полном заполнении изделия); насадка – </w:t>
            </w:r>
            <w:proofErr w:type="spellStart"/>
            <w:r w:rsidRPr="00AD7B36">
              <w:rPr>
                <w:rFonts w:ascii="Times New Roman" w:hAnsi="Times New Roman"/>
                <w:sz w:val="18"/>
                <w:szCs w:val="18"/>
              </w:rPr>
              <w:t>иглосъемник</w:t>
            </w:r>
            <w:proofErr w:type="spell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должна обеспечивать бесконтактный горизонтальный съем иглы, для безопасного отделения иглы площадь отверстия горизонтального съема должна быть - не менее 35 кв. см.  Д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войная крышка –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заглушка,  обеспечивающая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герметичное закрытие в двух положениях «временно» и «окончательно» закрыто,  с индикацией повторного использования -   для безопасного хранения игл в  процессе эксплуатации изделия.  Фиксируется на корпусе изделия.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Индикация повторного вскрытия обеспечивается при помощи -  клиновидное запорное устройство с мембранным контролем вскрытия.  Конструкция крышки должна не только обеспечивать герметизацию острого инструментария при сборе, но и иметь возможность выхода пара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 xml:space="preserve"> при термической обработке отходов. Выход пара обеспечивается: Наличие выемки в заглушке диаметром не менее 35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мм.,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с щелевыми отверстиями для выхода пара.  Двойная крышка-заглушка имеет </w:t>
            </w:r>
            <w:r w:rsidRPr="00AD7B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дополнительную крышку, длиной не менее 45 мм и шириной не менее 40 </w:t>
            </w:r>
            <w:proofErr w:type="gramStart"/>
            <w:r w:rsidRPr="00AD7B36">
              <w:rPr>
                <w:rFonts w:ascii="Times New Roman" w:hAnsi="Times New Roman"/>
                <w:sz w:val="18"/>
                <w:szCs w:val="18"/>
              </w:rPr>
              <w:t>мм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  <w:r w:rsidRPr="00AD7B36">
              <w:rPr>
                <w:rFonts w:ascii="Times New Roman" w:hAnsi="Times New Roman"/>
                <w:sz w:val="18"/>
                <w:szCs w:val="18"/>
              </w:rPr>
              <w:t xml:space="preserve">  позволяющую открывать выемку перед термической обработкой, чтобы обеспечить выход пара,  но при этом  закрывать выемку при сборе отходов, чтобы избежать контаминации воздуха от отходов в процессе их хранения при сборе. Изделие устойчиво к воздействию т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емпературы при паровой стерилизации в автоклавах в течение 30 минут, при температуре 132 градуса Цельсия и давлении в камере 2 атмосферы.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Изделие устойчиво к использованию электромагнитного излучения сверхвысокой частоты мощностью от 600 Вт до 1200 Вт, в т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ечение не менее 70 минут, при температуре 100°С.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  <w:t>Наличие маркировочной наклейки для внесения данных обязательно (требование СанПиН 2.1.7.2790-10). Количество изделий в упаковке не менее - 30 шт. (в соответствии с характером поставляемого товара). Количеств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о инструкций-схем по эксплуатации – 1 шт. на коробку. Количество фиксаторов – не менее 1 шт. на коробку. Качество должно соответствовать требованиям ГОСТ ISO 10993-1-2011 ГОСТ ISO 10993-5-2011, ГОСТ ISO 10993-10-2011, ГОСТ ISO 10993-11-2011, ГОСТ Р 52770-2</w:t>
            </w:r>
            <w:r w:rsidRPr="00AD7B36">
              <w:rPr>
                <w:rFonts w:ascii="Times New Roman" w:hAnsi="Times New Roman"/>
                <w:sz w:val="18"/>
                <w:szCs w:val="18"/>
              </w:rPr>
              <w:t>016.</w:t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</w:r>
            <w:r w:rsidRPr="00AD7B3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B11D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7B36">
              <w:rPr>
                <w:rFonts w:ascii="Times New Roman" w:hAnsi="Times New Roman"/>
                <w:sz w:val="18"/>
                <w:szCs w:val="18"/>
              </w:rPr>
              <w:t>15 600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03B0" w:rsidRPr="00AD7B36" w:rsidRDefault="00DB03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03B0" w:rsidRPr="00AD7B36" w:rsidRDefault="00DB03B0">
            <w:pPr>
              <w:rPr>
                <w:sz w:val="18"/>
                <w:szCs w:val="18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0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387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03B0" w:rsidRDefault="00B11DB5" w:rsidP="00AD7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AD7B36">
              <w:rPr>
                <w:rFonts w:ascii="Times New Roman" w:hAnsi="Times New Roman"/>
                <w:sz w:val="28"/>
                <w:szCs w:val="28"/>
              </w:rPr>
              <w:t xml:space="preserve">по графику поставки 2020 г. ежемесячно </w:t>
            </w: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387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03B0" w:rsidRDefault="00B11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03B0" w:rsidRDefault="00B11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0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387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03B0" w:rsidRDefault="00B11D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="00AD7B36">
              <w:rPr>
                <w:rFonts w:ascii="Times New Roman" w:hAnsi="Times New Roman"/>
                <w:sz w:val="28"/>
                <w:szCs w:val="28"/>
              </w:rPr>
              <w:t>принимаются в срок до 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D7B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  <w:p w:rsidR="00AD7B36" w:rsidRDefault="00AD7B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B36" w:rsidRDefault="00AD7B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B36" w:rsidRDefault="00AD7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387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03B0" w:rsidRDefault="00B11D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387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387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387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B03B0" w:rsidRDefault="00DB03B0">
            <w:pPr>
              <w:rPr>
                <w:szCs w:val="16"/>
              </w:rPr>
            </w:pP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03B0" w:rsidRDefault="00B11D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03B0" w:rsidTr="00AD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B03B0" w:rsidRDefault="00B11D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Владимировна, тел.</w:t>
            </w:r>
            <w:r w:rsidR="00AD7B36">
              <w:rPr>
                <w:rFonts w:ascii="Times New Roman" w:hAnsi="Times New Roman"/>
                <w:sz w:val="28"/>
                <w:szCs w:val="28"/>
              </w:rPr>
              <w:t>89509718891</w:t>
            </w:r>
          </w:p>
        </w:tc>
      </w:tr>
    </w:tbl>
    <w:p w:rsidR="00000000" w:rsidRDefault="00B11DB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3B0"/>
    <w:rsid w:val="004873E9"/>
    <w:rsid w:val="00AD7B36"/>
    <w:rsid w:val="00B11DB5"/>
    <w:rsid w:val="00D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2F385-72A6-4053-BF2B-0C4C3765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2465</Words>
  <Characters>14054</Characters>
  <Application>Microsoft Office Word</Application>
  <DocSecurity>0</DocSecurity>
  <Lines>117</Lines>
  <Paragraphs>32</Paragraphs>
  <ScaleCrop>false</ScaleCrop>
  <Company/>
  <LinksUpToDate>false</LinksUpToDate>
  <CharactersWithSpaces>16487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2019-09-27T02:56:00Z</dcterms:created>
  <dcterms:modified xsi:type="dcterms:W3CDTF">2019-09-27T02:59:00Z</dcterms:modified>
</cp:coreProperties>
</file>