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851"/>
        <w:gridCol w:w="2664"/>
        <w:gridCol w:w="635"/>
        <w:gridCol w:w="800"/>
        <w:gridCol w:w="1008"/>
        <w:gridCol w:w="1796"/>
        <w:gridCol w:w="1514"/>
      </w:tblGrid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 w:rsidRPr="00A2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25B0" w:rsidRPr="00A2442C" w:rsidRDefault="00A244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44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2442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244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2442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244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442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Pr="00A2442C" w:rsidRDefault="00B025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Pr="00A2442C" w:rsidRDefault="00B025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Pr="00A2442C" w:rsidRDefault="00B025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Pr="00A2442C" w:rsidRDefault="00B025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Pr="00A2442C" w:rsidRDefault="00B025B0">
            <w:pPr>
              <w:rPr>
                <w:szCs w:val="16"/>
                <w:lang w:val="en-US"/>
              </w:rPr>
            </w:pPr>
          </w:p>
        </w:tc>
      </w:tr>
      <w:tr w:rsidR="00B025B0" w:rsidRPr="00A2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25B0" w:rsidRPr="00A2442C" w:rsidRDefault="00A244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442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Pr="00A2442C" w:rsidRDefault="00B025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Pr="00A2442C" w:rsidRDefault="00B025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Pr="00A2442C" w:rsidRDefault="00B025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Pr="00A2442C" w:rsidRDefault="00B025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Pr="00A2442C" w:rsidRDefault="00B025B0">
            <w:pPr>
              <w:rPr>
                <w:szCs w:val="16"/>
                <w:lang w:val="en-US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25B0" w:rsidRDefault="00A2442C" w:rsidP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19.10.2020</w:t>
            </w:r>
            <w:r>
              <w:rPr>
                <w:rFonts w:ascii="Times New Roman" w:hAnsi="Times New Roman"/>
                <w:sz w:val="24"/>
                <w:szCs w:val="24"/>
              </w:rPr>
              <w:t>г. №.862-2020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025B0" w:rsidRDefault="00A244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25B0" w:rsidRDefault="00A24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5B0" w:rsidRDefault="00A24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5B0" w:rsidRDefault="00A24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5B0" w:rsidRDefault="00A24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5B0" w:rsidRDefault="00A24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5B0" w:rsidRDefault="00A24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5B0" w:rsidRDefault="00A24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5B0" w:rsidRDefault="00A24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5B0" w:rsidRDefault="00A24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r>
              <w:rPr>
                <w:rFonts w:ascii="Times New Roman" w:hAnsi="Times New Roman"/>
                <w:sz w:val="24"/>
                <w:szCs w:val="24"/>
              </w:rPr>
              <w:t>Теплосчетчика-регистратора многоканального ЭСКО МТР-06 согласно графику поверки.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B02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B02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Расходомера-счетчика электромагнитного ЭСКО РВ.08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B02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B02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изменений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термопреобразователей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сопротивления платиновых КТС-Б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A24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B02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25B0" w:rsidRDefault="00B02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25B0" w:rsidRDefault="00A24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25B0" w:rsidRDefault="00A244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25B0" w:rsidRDefault="00A244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25B0" w:rsidRDefault="00A24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23.10.2020 17:00:00 по местному времени.</w:t>
            </w: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25B0" w:rsidRDefault="00A24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25B0" w:rsidRDefault="00B025B0">
            <w:pPr>
              <w:rPr>
                <w:szCs w:val="16"/>
              </w:rPr>
            </w:pP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25B0" w:rsidRDefault="00A24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0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25B0" w:rsidRDefault="00A24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, тел.</w:t>
            </w:r>
          </w:p>
        </w:tc>
      </w:tr>
    </w:tbl>
    <w:p w:rsidR="00000000" w:rsidRDefault="00A2442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25B0"/>
    <w:rsid w:val="00A2442C"/>
    <w:rsid w:val="00B0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0B3B2-B7C9-45E9-B4B8-D62C6224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2020-10-20T04:30:00Z</dcterms:created>
  <dcterms:modified xsi:type="dcterms:W3CDTF">2020-10-20T04:31:00Z</dcterms:modified>
</cp:coreProperties>
</file>