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  <w:br/>
              <w:t>
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  <w:br/>
              <w:t>
	</w:t>
              <w:br/>
              <w:t>
Наименование	Количество, комплектов</w:t>
              <w:br/>
              <w:t>
Аппарат искусственной вентиляции лёгких 	2</w:t>
              <w:br/>
              <w:t>
</w:t>
              <w:br/>
              <w:t>
№</w:t>
              <w:br/>
              <w:t>
п/п	Функционально-технические характеристики, качественные и количественные требования к товару 	Значения технических параметров</w:t>
              <w:br/>
              <w:t>
1	Общие сведения	</w:t>
              <w:br/>
              <w:t>
1.1	Наименование Оборудования в соответствии с регистрационным удостоверением	Указать</w:t>
              <w:br/>
              <w:t>
1.2	Наименование производителя	Указать</w:t>
              <w:br/>
              <w:t>
1.3	Модель	Указать</w:t>
              <w:br/>
              <w:t>
1.4	Год выпуска Оборудования	Не ранее 2020 г.</w:t>
              <w:br/>
              <w:t>
1.5	Страна происхождения	Указать</w:t>
              <w:br/>
              <w:t>
2	Технические характеристики	</w:t>
              <w:br/>
              <w:t>
2.1	Для кратковременной и длительной ИВЛ у взрослых и детей	Соответствие</w:t>
              <w:br/>
              <w:t>
2.2.	Аппарат крепиться на устойчивой мобильной транспортной тележке  с надежной блокировкой колес	Наличие</w:t>
              <w:br/>
              <w:t>
2.3	Наличие на тележке крепления для увлажнителя.	Наличие</w:t>
              <w:br/>
              <w:t>
2.4	Наличие на тележке крепления для держателя контура	Наличие</w:t>
              <w:br/>
              <w:t>
2.5	Крепление аппарата  предусматривает возможность его легкого и быстрого отсоединения и обратного присоединения к тележке, без использования инструмента.	Наличие</w:t>
              <w:br/>
              <w:t>
2.6	Встроенная ручка для переноски аппарата	Наличие</w:t>
              <w:br/>
              <w:t>
2.7	Возможность применения аппарата для транспортной вентиляции внутри больницы	Наличие</w:t>
              <w:br/>
              <w:t>
2.8	Вес базового блока аппарата, кг	не более 5</w:t>
              <w:br/>
              <w:t>
2.9	Турбина, встроенная в аппарате, обеспечивающая стабильную подачу воздуха под необходимым рабочим давлением, без необходимости подключения аппарата к дополнительному компрессору или центральному источнику медицинского воздуха	Наличие</w:t>
              <w:br/>
              <w:t>
2.10	Работа аппарата от источника высокого давления кислорода	Наличие</w:t>
              <w:br/>
              <w:t>
2.11	Стандарт разъема подключения кислорода высокого давления в аппарате	NIST</w:t>
              <w:br/>
              <w:t>
2.13	Стандарт быстроразъемное соединение для подключения  к централизованной системе подачи кислорода 	DIN 13260</w:t>
              <w:br/>
              <w:t>
2.14	Минимальное значение давления для обеспечения работы аппарата, атм.	не более 2,8</w:t>
              <w:br/>
              <w:t>
2.15	Максимальное значение давления для обеспечения работы аппарата, атм.	не менее 6</w:t>
              <w:br/>
              <w:t>
2.16	Минимальное значение входного потока для обеспечения работы аппарата, л/мин.	не более 40</w:t>
              <w:br/>
              <w:t>
2.17	Максимальное значение потока для обеспечения работы аппарата, л/мин.	не менее 200</w:t>
              <w:br/>
              <w:t>
2.18	Работа аппарата от источника низкого давления кислорода 	Наличие</w:t>
              <w:br/>
              <w:t>
2.18	Минимальное значение давления для обеспечения работы аппарата, атм.	не более 0,6</w:t>
              <w:br/>
              <w:t>
2.20	Максимальное значение давления для обеспечения работы аппарата, атм.	не менее 6</w:t>
              <w:br/>
              <w:t>
2.21	Минимальное значение потока для обеспечения работы аппарата, л/мин.	не более 1</w:t>
              <w:br/>
              <w:t>
2.22	Максимальное значение потока для обеспечения работы аппарата, л/мин.	не менее 15</w:t>
              <w:br/>
              <w:t>
2.23	Класс защиты	не ниже IP24</w:t>
              <w:br/>
              <w:t>
2.24	Диапазон входного напряжение при работе от сети переменного тока	не уже 100 – 240 вольт</w:t>
              <w:br/>
              <w:t>
2.25	Встроенная самозаряжающаяся аккумуляторная батарея, обеспечивающая автономную работу аппарата,  часов	Не менее 4</w:t>
              <w:br/>
              <w:t>
2.26	Мониторинг уровня (степени) зарядки батарей	Наличие</w:t>
              <w:br/>
              <w:t>
2.27	Память (тревоги, изменения параметров и режимов вентиляции, калибровки), событие	Не менее 1000</w:t>
              <w:br/>
              <w:t>
2.28	Клапан экстренного вдоха из атмосферы при выходе аппарата из строя.	Наличие</w:t>
              <w:br/>
              <w:t>
2.29	Сенсорный цветной дисплей, совмещенный с блоком управления	Наличие</w:t>
              <w:br/>
              <w:t>
2.30	Диагональ встроенного сенсорного дисплея,  дюймов	Не менее 8</w:t>
              <w:br/>
              <w:t>
2.31	Управление всеми функциями аппарата: просмотр данных, настройка режимов и проведение дыхательных маневров - с помощью клавиши-манипулятора (touch-turn-touch)	Наличие</w:t>
              <w:br/>
              <w:t>
2.32	Управление всеми функциями аппарата: просмотр данных, настройка режимов и проведение дыхательных маневров -  с помощью сенсорного экрана.	Наличие</w:t>
              <w:br/>
              <w:t>
2.33	Интерфейс пользователя на русском языке.	Наличие</w:t>
              <w:br/>
              <w:t>
2.34	Регулировка яркости экрана в зависимости от дневного и ночного времени суток	Наличие</w:t>
              <w:br/>
              <w:t>
2.35	Функция «блокировки экрана» для предотвращения нежелательных и случайных изменений параметров	Наличие</w:t>
              <w:br/>
              <w:t>
2.36	Функция ожидания "Standby", с сохранением предыдущих параметров вентиляции	Наличие</w:t>
              <w:br/>
              <w:t>
2.37	Возможность введения после включения аппарата антропометрических данных пациента (пол, рост) для определения идеальной массы пациента	Наличие</w:t>
              <w:br/>
              <w:t>
2.39	Встроенная система пневматического ингалятора-распылителя жидких лекарственных средств	Наличие</w:t>
              <w:br/>
              <w:t>
3	Режимы и методы ИВЛ	</w:t>
              <w:br/>
              <w:t>
3.1	Синхронизированная с контролем по объему принудительная вентиляция - (S)CMV	Наличие</w:t>
              <w:br/>
              <w:t>
3.2	Синхронизированная перемежающаяся принудительная вентиляция с контролем по объему V- SIMV	Наличие</w:t>
              <w:br/>
              <w:t>
3.3	Принудительная вентиляция с контролем по давлению - PCMV	Наличие</w:t>
              <w:br/>
              <w:t>
3.4	С контролем по давлению синхронизированная перемежающаяся принудительная вентиляция – P-SIMV	Наличие</w:t>
              <w:br/>
              <w:t>
3.5	Спонтанная вентиляция с поддержкой давления	Наличие</w:t>
              <w:br/>
              <w:t>
3.6	Режим неинвазивной вентиляции легких – NIV	Наличие</w:t>
              <w:br/>
              <w:t>
3.7	Режим неинвазивной вентиляции легких с принудительной вентиляцией– NIV-ST	Наличие</w:t>
              <w:br/>
              <w:t>
4	Специальные режимы вентиляции	</w:t>
              <w:br/>
              <w:t>
4.1	Режим адаптивной поддерживающей вентиляции с обеспечением гарантированного минутного объема дыхания с управлением по давлению и с автоматическим регулированием дыхательного объема и частоты дыхания	Наличие</w:t>
              <w:br/>
              <w:t>
4.2	Режим автоматического поддержания заданного минутного объема вентиляции, основанного на учете динамики состояния легочной механики (податливость, сопротивление) и параметров собственного дыхания больного	Наличие</w:t>
              <w:br/>
              <w:t>
4.3	Использование режима адаптивной поддерживающей вентиляции у пациентов с наличием и с отсутствием самостоятельного дыхания 	Наличие</w:t>
              <w:br/>
              <w:t>
4.4	Апноэ-вентиляция 	Наличие</w:t>
              <w:br/>
              <w:t>
4.5	Функция поддержки вентиляции при возникновении апноэ, сопровождается звуковой сигнализацией и переключением в режим резервной вентиляции SIMV+ или PCV+	наличие</w:t>
              <w:br/>
              <w:t>
4.6	Возврат в исходный режим при возобновлении самостоятельного дыхания	Наличие</w:t>
              <w:br/>
              <w:t>
5	Специальные функции	</w:t>
              <w:br/>
              <w:t>
5.1	Автоматически предлагаемый  выбор начальных параметров вентиляции с учетом идеального веса больного	Наличие</w:t>
              <w:br/>
              <w:t>
5.2	Автоматическое определение идеального веса при вводе роста пациента	Наличие</w:t>
              <w:br/>
              <w:t>
5.3	Диапазон установок роста пациента (вентиляция взрослых и детей), см	с полным покрытием диапазона от 30 до 250</w:t>
              <w:br/>
              <w:t>
5.4	Диапазон рассчитанного идеального веса у детей и взрослых, кг	с полным покрытием диапазона от 3 до 139</w:t>
              <w:br/>
              <w:t>
5.5	Ручное принудительное дыхание, активируемое пользователем	Наличие</w:t>
              <w:br/>
              <w:t>
5.6	Автоматическая компенсация утечек	Наличие</w:t>
              <w:br/>
              <w:t>
5.7	Доставка 100 % О2	Наличие</w:t>
              <w:br/>
              <w:t>
5.8	Автоматическая пре- и пост-оксигенация во время санации бронхов, сек	до 120</w:t>
              <w:br/>
              <w:t>
5.9	Режим ожидания с сохранением всех параметров вентиляции	Наличие</w:t>
              <w:br/>
              <w:t>
5.10	Удержание вдоха, сек	не менее 12</w:t>
              <w:br/>
              <w:t>
5.11	Возможность аппаратной  поддержки функции высокопоточной оксигенотерапии	наличие</w:t>
              <w:br/>
              <w:t>
5.12	Функция вздох - периодическое раздувание легких через промежуток времени	наличие</w:t>
              <w:br/>
              <w:t>
5.13	Функция «блокировки экрана» для предотвращения нежелательных и случайных изменений параметров	наличие</w:t>
              <w:br/>
              <w:t>
5.14	Специальная панель с отображением дыхательных циклов пациента в виде изменяющейся картины легких в режиме реального времени	Наличие</w:t>
              <w:br/>
              <w:t>
5.15	Изменение цвета и контуров картины легких в зависимости от значений податливости и сопротивления в дыхательных путях	Наличие</w:t>
              <w:br/>
              <w:t>
5.16	Визуализация на экране специальной панели с отображением уровня зависимости пациента в респираторной поддержке и зоной отучения	Наличие</w:t>
              <w:br/>
              <w:t>
5.17	Проксимальный датчик потока, размещенный между Y-образным коннектором и пациентом.	Наличие</w:t>
              <w:br/>
              <w:t>
5.18	Клапан выдоха автоклавируемый, расположен на аппарате	Наличие</w:t>
              <w:br/>
              <w:t>
5.19	Функция проверки герметичности дыхательного контура	Наличие</w:t>
              <w:br/>
              <w:t>
5.20	Визуальное отображение виртуальной картинки легкого для быстрой оценки легочной механики (Dynamic Lung, Smart Pulmonary View, Animated Lung).	Наличие</w:t>
              <w:br/>
              <w:t>
5.21	Визуальное отображение виртуальной картинки степени респираторной поддержки и готовности (неготовности) пациента к процессу отлучения от ИВЛ (Vent Status, Vent Summary)	Наличие</w:t>
              <w:br/>
              <w:t>
6	Устанавливаемые параметры вентиляции 	</w:t>
              <w:br/>
              <w:t>
6.1	Нижняя граница установки дыхательного объема, мл	Не более 20</w:t>
              <w:br/>
              <w:t>
6.2	Верхняя граница установки дыхательного объема, мл	Не менее 2000</w:t>
              <w:br/>
              <w:t>
6.3	Нижняя граница установки времени вдоха, сек	Не более 0,1</w:t>
              <w:br/>
              <w:t>
6.4	Верхняя граница установки времени выдоха, сек	Не менее 12</w:t>
              <w:br/>
              <w:t>
6.5	Возможность регулировки максимального времени вдоха (Timax) в режиме неинвазивной вентиляции или поддержки самостоятельных вдохов давлением	Наличие</w:t>
              <w:br/>
              <w:t>
6.6	Нижняя граница установки  инспираторного пикового потока с возможностью автоматической установки аппаратом, л/мин	Не более 1</w:t>
              <w:br/>
              <w:t>
6.7	Верхняя граница установки  инспираторного пикового потока с возможностью автоматической установки аппаратом, л/мин	Не менее 240</w:t>
              <w:br/>
              <w:t>
6.8	Нижняя граница установки частоты дыхания, вдохов в минуту	Не более 5</w:t>
              <w:br/>
              <w:t>
6.9	Верхняя граница установки частоты дыхания, вдохов в минуту	Не менее 80</w:t>
              <w:br/>
              <w:t>
6.10	Нижняя граница установки ограничения давления на вдохе, см Н2О	Не более 5</w:t>
              <w:br/>
              <w:t>
6.11	Верхняя граница установки ограничения давления на вдохе, см Н2О	Не менее 60</w:t>
              <w:br/>
              <w:t>
6.12	Нижняя граница установки давления ПДКВ, см Н2О	Не более 0</w:t>
              <w:br/>
              <w:t>
6.13	Верхняя граница установки давления ПДКВ, см Н2О	Не менее 35</w:t>
              <w:br/>
              <w:t>
6.14	Функция отключения ПДКВ (ПДКВ = 0 см Н2О)	Наличие</w:t>
              <w:br/>
              <w:t>
6.15	Нижняя граница установки давления поддержки, см Н2О	Не более 0</w:t>
              <w:br/>
              <w:t>
6.16	Верхняя граница установки давления поддержки, см Н2О	не менее 60</w:t>
              <w:br/>
              <w:t>
6.17	Нижняя граница установки соотношения вдох: выдох 	Не более 4:1</w:t>
              <w:br/>
              <w:t>
6.18	Верхняя граница установки соотношения вдох: выдох 	Не менее 1:9</w:t>
              <w:br/>
              <w:t>
6.19	Диапазон регулировки концентрации кислорода в дыхательной смеси, %	С полным покрытием диапазона от 21 до 100</w:t>
              <w:br/>
              <w:t>
6.20	Нижняя граница установки уровня триггера вдоха, л/мин	Не более 1</w:t>
              <w:br/>
              <w:t>
6.21	Верхняя граница установки уровня триггера вдоха, л/мин	Не менее 20</w:t>
              <w:br/>
              <w:t>
6.22	Нижняя граница установки уровня триггера выдоха, от пикового инспираторного потока, %	Не более 5</w:t>
              <w:br/>
              <w:t>
6.23	Верхняя граница установки уровня триггера выдоха,  от пикового инспираторного потока, %	Не менее 80</w:t>
              <w:br/>
              <w:t>
6.24	Нижняя граница установки продолжительности инспираторной паузы, % дыхательного цикла	Не более 0</w:t>
              <w:br/>
              <w:t>
6.25	Верхняя граница установки продолжительности инспираторной паузы, % дыхательного цикла	Не менее 70</w:t>
              <w:br/>
              <w:t>
6.26	Регулировка скорости нарастания давления (Pramp, Flow Acceleration, Rise Time)	Наличие</w:t>
              <w:br/>
              <w:t>
6.27	Автоматическая установка базового потока	Наличие</w:t>
              <w:br/>
              <w:t>
6.28	Нижняя граница установки времени апноэ, сек	не более 15</w:t>
              <w:br/>
              <w:t>
6.29	Верхняя граница установки времени апноэ, сек	не менее 60</w:t>
              <w:br/>
              <w:t>
6.30	Инспираторная пауза в ручном режиме, сек	не менее 10</w:t>
              <w:br/>
              <w:t>
6.31	Нижняя граница установки времени нарастания давления Pramp, мсек	не более 0</w:t>
              <w:br/>
              <w:t>
6.32	Верхняя граница установки  времени нарастания давления Pramp, мсек	не менее 600</w:t>
              <w:br/>
              <w:t>
6.33	Нижняя граница установки давление высокого уровня (Phigh) в режиме BIPAP, см Н2О	Не более 0</w:t>
              <w:br/>
              <w:t>
6.34	Верхняя граница установки давление высокого уровня (Phigh) в режиме BIPAP, см Н2О	не менее 60</w:t>
              <w:br/>
              <w:t>
6.35	Нижняя граница установки времени высокого уровня (Thigh) в режиме BIPAP, сек	не более 0,1</w:t>
              <w:br/>
              <w:t>
6.36	Верхняя граница установки времени  высокого уровня (Thigh) в режиме BIPAP, сек	не менее 40</w:t>
              <w:br/>
              <w:t>
6.37	Ручное управление аппаратным дыханием (“Manual”).	Наличие</w:t>
              <w:br/>
              <w:t>
6.38	Функция задержки вдоха	Наличие</w:t>
              <w:br/>
              <w:t>
6.39	Регулировка инспираторной паузы в режимах с управляемым объемом	Наличие</w:t>
              <w:br/>
              <w:t>
7	Мониторируемые параметры на экране дыхательного мониторинга	</w:t>
              <w:br/>
              <w:t>
7.1	Волновые формы в реальном времени: давление в дыхательных путях, поток, дыхательный объем.	наличие</w:t>
              <w:br/>
              <w:t>
7.2	Количество одновременно отображаемых графиков на экране 	не менее 2</w:t>
              <w:br/>
              <w:t>
7.3	Функция "замораживания" кривых с детальным цифровым анализом точек кривых через движущийся курсор	наличие</w:t>
              <w:br/>
              <w:t>
7.4	Реальные давления в дыхательных путях 	наличие</w:t>
              <w:br/>
              <w:t>
7.5	Реальный (выдыхаемый) дыхательный объем (VTE)	наличие</w:t>
              <w:br/>
              <w:t>
7.6	Дыхательный объем в расчете мл/кг идеального веса	наличие</w:t>
              <w:br/>
              <w:t>
7.7	Подаваемый дыхательный объем (VTI)	наличие</w:t>
              <w:br/>
              <w:t>
7.8	Реальный минутный объем вентиляции (MV)	наличие</w:t>
              <w:br/>
              <w:t>
7.10	Минутный объем спонтанного дыхания (MVspont)	наличие</w:t>
              <w:br/>
              <w:t>
7.11	Объем (степень) утечки из дыхательного контура	наличие</w:t>
              <w:br/>
              <w:t>
7.12	Время вдоха	наличие</w:t>
              <w:br/>
              <w:t>
7.13	Время выдоха	наличие</w:t>
              <w:br/>
              <w:t>
7.14	Соотношение времени вдоха к выдоху (реальное)	наличие</w:t>
              <w:br/>
              <w:t>
7.15	Общая частота дыхания	наличие</w:t>
              <w:br/>
              <w:t>
7.16	Частота спонтанного дыхания	наличие</w:t>
              <w:br/>
              <w:t>
7.17	Пиковый инспираторный поток	наличие</w:t>
              <w:br/>
              <w:t>
7.18	Пиковый экспираторный поток	наличие</w:t>
              <w:br/>
              <w:t>
7.19	Статическая податливость (комплайнс) легких	наличие</w:t>
              <w:br/>
              <w:t>
7.20	Инспираторное сопротивление дыхательных путей	наличие</w:t>
              <w:br/>
              <w:t>
7.21	АутоПДКВ (autoPEEP)	наличие</w:t>
              <w:br/>
              <w:t>
7.22	Временная константа выдоха	наличие</w:t>
              <w:br/>
              <w:t>
7.23	Окклюзионное давление Р 0.1	наличие</w:t>
              <w:br/>
              <w:t>
7.24	Индекс частого поверхностного дыхания (RSBI, f/VTE)	наличие</w:t>
              <w:br/>
              <w:t>
7.25	Продукт давление-время (РТР)	наличие</w:t>
              <w:br/>
              <w:t>
7.26	Процент спонтанных дыханий в общем количестве дыхательных циклов (%spont)	наличие</w:t>
              <w:br/>
              <w:t>
7.27	Реальная концентрация кислорода на вдохе	наличие</w:t>
              <w:br/>
              <w:t>
7.28	Параметры легочной механики должны измеряться и мониторироваться автоматически, непрерывно, во всех режимах вентиляции, без применения инспираторной или экспираторной паузы.	наличие</w:t>
              <w:br/>
              <w:t>
7.29	Наличие USB-порта для функции передачи изображения экрана на USB-накопитель	наличие</w:t>
              <w:br/>
              <w:t>
8.	Тревожная звуковая и визуальная сигнализация 	</w:t>
              <w:br/>
              <w:t>
8.1	Сигналы тревоги отображаются на экране и сопровождаются звуковым сигналом	Наличие</w:t>
              <w:br/>
              <w:t>
8.2	Система оповещения при возникновении тревог (звуковая и световая)	наличие</w:t>
              <w:br/>
              <w:t>
8.3	Световой индикатор тревог видимый со всех сторон прибора	наличие</w:t>
              <w:br/>
              <w:t>
8.4	Разделение тревог по приоритетности 	наличие</w:t>
              <w:br/>
              <w:t>
8.5	Регулировка громкости сигналов тревог	наличие</w:t>
              <w:br/>
              <w:t>
8.6	Кнопка паузы тревог	наличие</w:t>
              <w:br/>
              <w:t>
8.7	При активации тревоги изменяется цвет основных параметров мониторинга, которых эта тревога касается	наличие</w:t>
              <w:br/>
              <w:t>
8.8	Активация строки сообщений с указанием тревоги	наличие</w:t>
              <w:br/>
              <w:t>
8.9	Высокое и низкое пиковое давление в дыхательных путях	наличие</w:t>
              <w:br/>
              <w:t>
8.10	Высокий и низкий минутный объем вентиляции	наличие</w:t>
              <w:br/>
              <w:t>
8.11	Высокая и низкая частота дыхания, апноэ	наличие</w:t>
              <w:br/>
              <w:t>
8.12	Отключение внешнего электропитания	наличие</w:t>
              <w:br/>
              <w:t>
8.13	Низкое давление (подача) кислорода	наличие</w:t>
              <w:br/>
              <w:t>
8.14	Высокая и низкая концентрация кислорода на вдохе	наличие</w:t>
              <w:br/>
              <w:t>
8.15	Низкий уровень зарядки батарей (во время работы аппарата от аккумуляторных батарей)	наличие</w:t>
              <w:br/>
              <w:t>
8.16	Неисправность аппарата с указанием кода технической ошибки	наличие</w:t>
              <w:br/>
              <w:t>
8.17	Необходимость калибровки потокового датчика	наличие</w:t>
              <w:br/>
              <w:t>
8.18	Выход из строя кислородного датчика	наличие</w:t>
              <w:br/>
              <w:t>
8.19	Необходимость калибровки кислородного датчика	наличие</w:t>
              <w:br/>
              <w:t>
8.20	Высокое сопротивление (обструкция) выдоху	наличие</w:t>
              <w:br/>
              <w:t>
8.21	Разгерметизация контура	наличие</w:t>
              <w:br/>
              <w:t>
8.22	Высокая утечка	наличие</w:t>
              <w:br/>
              <w:t>
9.	Комплектация поставки одного аппарата	</w:t>
              <w:br/>
              <w:t>
9.1	Основной блок аппарата ИВЛ, шт.	1</w:t>
              <w:br/>
              <w:t>
9.2	Аккумулятор литий-ионный, шт.	1</w:t>
              <w:br/>
              <w:t>
9.3	Тестовое легкое, шт.	1</w:t>
              <w:br/>
              <w:t>
9.4	Экспираторный клапан многоразовый, автоклавируемый, шт.	2</w:t>
              <w:br/>
              <w:t>
9.5	Шланг входной кислородный стандарт подключения NIST DIN, шт.	1</w:t>
              <w:br/>
              <w:t>
9.6	Тележка с системой фиксации принадлежностей, шт.	1</w:t>
              <w:br/>
              <w:t>
9.7	Кронштейн для дыхательного контура, шт.	1</w:t>
              <w:br/>
              <w:t>
9.8	Кабель питания, шт.	1</w:t>
              <w:br/>
              <w:t>
9.9	Руководство пользователя, шт.	1</w:t>
              <w:br/>
              <w:t>
</w:t>
              <w:br/>
              <w:t>
</w:t>
              <w:br/>
              <w:t>
32.50.21.122 Аппараты дыхательные реанимационные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22.10.2020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