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2024"/>
        <w:gridCol w:w="2480"/>
        <w:gridCol w:w="724"/>
        <w:gridCol w:w="781"/>
        <w:gridCol w:w="991"/>
        <w:gridCol w:w="1785"/>
        <w:gridCol w:w="1499"/>
      </w:tblGrid>
      <w:tr w:rsidR="007A5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55C4" w:rsidRDefault="00725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A55C4" w:rsidRDefault="00725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</w:tr>
      <w:tr w:rsidR="007A5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55C4" w:rsidRDefault="00725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</w:tr>
      <w:tr w:rsidR="007A5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55C4" w:rsidRDefault="00725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</w:tr>
      <w:tr w:rsidR="007A5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55C4" w:rsidRDefault="00725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</w:tr>
      <w:tr w:rsidR="007A5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55C4" w:rsidRDefault="00725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</w:tr>
      <w:tr w:rsidR="007A55C4" w:rsidRPr="007253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55C4" w:rsidRPr="00725357" w:rsidRDefault="0072535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253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2535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253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2535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253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2535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A55C4" w:rsidRPr="00725357" w:rsidRDefault="007A55C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55C4" w:rsidRPr="00725357" w:rsidRDefault="007A55C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55C4" w:rsidRPr="00725357" w:rsidRDefault="007A55C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55C4" w:rsidRPr="00725357" w:rsidRDefault="007A55C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55C4" w:rsidRPr="00725357" w:rsidRDefault="007A55C4">
            <w:pPr>
              <w:rPr>
                <w:szCs w:val="16"/>
                <w:lang w:val="en-US"/>
              </w:rPr>
            </w:pPr>
          </w:p>
        </w:tc>
      </w:tr>
      <w:tr w:rsidR="007A55C4" w:rsidRPr="007253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55C4" w:rsidRPr="00725357" w:rsidRDefault="0072535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535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55C4" w:rsidRPr="00725357" w:rsidRDefault="007A55C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55C4" w:rsidRPr="00725357" w:rsidRDefault="007A55C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55C4" w:rsidRPr="00725357" w:rsidRDefault="007A55C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55C4" w:rsidRPr="00725357" w:rsidRDefault="007A55C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55C4" w:rsidRPr="00725357" w:rsidRDefault="007A55C4">
            <w:pPr>
              <w:rPr>
                <w:szCs w:val="16"/>
                <w:lang w:val="en-US"/>
              </w:rPr>
            </w:pPr>
          </w:p>
        </w:tc>
      </w:tr>
      <w:tr w:rsidR="007A5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55C4" w:rsidRDefault="00725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</w:tr>
      <w:tr w:rsidR="007A5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55C4" w:rsidRDefault="00725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</w:tr>
      <w:tr w:rsidR="007A5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55C4" w:rsidRDefault="00725357" w:rsidP="00725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№.830-2020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</w:tr>
      <w:tr w:rsidR="007A5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55C4" w:rsidRDefault="00725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</w:tr>
      <w:tr w:rsidR="007A5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</w:tr>
      <w:tr w:rsidR="007A5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55C4" w:rsidRDefault="00725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</w:tr>
      <w:tr w:rsidR="007A5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</w:tr>
      <w:tr w:rsidR="007A5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A55C4" w:rsidRDefault="007253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</w:tr>
      <w:tr w:rsidR="007A5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55C4" w:rsidRDefault="00725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 или эквивалент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7A5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55C4" w:rsidRDefault="007253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55C4" w:rsidRDefault="007253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55C4" w:rsidRDefault="007253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55C4" w:rsidRDefault="007253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55C4" w:rsidRDefault="007253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55C4" w:rsidRDefault="007253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55C4" w:rsidRDefault="007253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55C4" w:rsidRDefault="007253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A5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55C4" w:rsidRDefault="00725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55C4" w:rsidRDefault="00725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гематологический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55C4" w:rsidRDefault="00725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материал предназначен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внутрилабораторного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контроля качества гематологических исследований, выполняемых на анализаторах класса 3-Diff различных производителей. Полностью совместим с гематологическим анализатором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XP-300. Аттестованные параметры: WBC, RBC, HGB, H</w:t>
            </w:r>
            <w:r>
              <w:rPr>
                <w:rFonts w:ascii="Times New Roman" w:hAnsi="Times New Roman"/>
                <w:sz w:val="24"/>
                <w:szCs w:val="24"/>
              </w:rPr>
              <w:t>CT, MCV, MCH, MCHC, PLT, LYM, MXD, NEUT, RDW-CV, RDW-SD, PDW, MPV, P-LCR, PCT.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Основа – контрольная кровь, жидкая форма. Набор содержит штрих-код с данными контрольного материала для автоматизированного ввода целевых значений. Фасовка: 1 флакон х 2 мл уров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ня низкой концентрации, 1 флакон х 2 мл уровня высокой концентрации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2 флакон х 2 мл уровня нормальной концентрации. Срок стабильности открытого флакона 21 сутки, при температуре хранения +2...+8 °С.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55C4" w:rsidRDefault="00725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55C4" w:rsidRDefault="00725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55C4" w:rsidRDefault="007A5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55C4" w:rsidRDefault="007A5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</w:tr>
      <w:tr w:rsidR="007A5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</w:tr>
      <w:tr w:rsidR="007A5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55C4" w:rsidRDefault="00725357" w:rsidP="007253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7A5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</w:tr>
      <w:tr w:rsidR="007A5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55C4" w:rsidRDefault="007253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A5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55C4" w:rsidRDefault="007A5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</w:tr>
      <w:tr w:rsidR="007A5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55C4" w:rsidRDefault="007253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ных закупок, тел. 220-16-04</w:t>
            </w:r>
          </w:p>
        </w:tc>
      </w:tr>
      <w:tr w:rsidR="007A5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</w:tr>
      <w:tr w:rsidR="007A5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55C4" w:rsidRDefault="00725357" w:rsidP="007253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12</w:t>
            </w:r>
            <w:r>
              <w:rPr>
                <w:rFonts w:ascii="Times New Roman" w:hAnsi="Times New Roman"/>
                <w:sz w:val="28"/>
                <w:szCs w:val="28"/>
              </w:rPr>
              <w:t>.10.2020 17:00:00 по местному времени.</w:t>
            </w:r>
          </w:p>
        </w:tc>
      </w:tr>
      <w:tr w:rsidR="007A5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</w:tr>
      <w:tr w:rsidR="007A5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55C4" w:rsidRDefault="007253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A5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</w:tr>
      <w:tr w:rsidR="007A5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</w:tr>
      <w:tr w:rsidR="007A5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55C4" w:rsidRDefault="007A55C4">
            <w:pPr>
              <w:rPr>
                <w:szCs w:val="16"/>
              </w:rPr>
            </w:pPr>
          </w:p>
        </w:tc>
      </w:tr>
      <w:tr w:rsidR="007A5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55C4" w:rsidRDefault="007253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A5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55C4" w:rsidRDefault="007253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</w:p>
        </w:tc>
      </w:tr>
    </w:tbl>
    <w:p w:rsidR="00000000" w:rsidRDefault="0072535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55C4"/>
    <w:rsid w:val="00725357"/>
    <w:rsid w:val="007A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C86CF-059A-4230-936E-A0F7E1B4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2020-10-09T07:39:00Z</dcterms:created>
  <dcterms:modified xsi:type="dcterms:W3CDTF">2020-10-09T07:40:00Z</dcterms:modified>
</cp:coreProperties>
</file>