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 w:rsidRPr="006463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Pr="00646395" w:rsidRDefault="006463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63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63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63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63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63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63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E7D68" w:rsidRPr="00646395" w:rsidRDefault="00BE7D6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E7D68" w:rsidRPr="00646395" w:rsidRDefault="00BE7D6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E7D68" w:rsidRPr="00646395" w:rsidRDefault="00BE7D6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E7D68" w:rsidRPr="00646395" w:rsidRDefault="00BE7D6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E7D68" w:rsidRPr="00646395" w:rsidRDefault="00BE7D6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E7D68" w:rsidRPr="00646395" w:rsidRDefault="00BE7D6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E7D68" w:rsidRPr="00646395" w:rsidRDefault="00BE7D68">
            <w:pPr>
              <w:rPr>
                <w:lang w:val="en-US"/>
              </w:rPr>
            </w:pPr>
          </w:p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 w:rsidP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№.818-2024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мониторов пациента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Сенсорный экран для монитора пациента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функционально-техническим характеристикам (потребительским свойствам) и количеству товара: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Сенсорный экран – 1 шт.: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модель </w:t>
            </w:r>
            <w:r>
              <w:rPr>
                <w:rFonts w:ascii="Times New Roman" w:hAnsi="Times New Roman"/>
                <w:sz w:val="24"/>
                <w:szCs w:val="24"/>
              </w:rPr>
              <w:t>VTW4104A8-00000600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TFT,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габаритные размеры 237 х 180 мм,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тип интерфейса RGB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 с момента поставки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безопасности товара: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изделие должно быть оригинальным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оборудования, новым, 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исполь-зовавшимися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 техническими условиями производителя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</w:t>
            </w:r>
            <w:r>
              <w:rPr>
                <w:rFonts w:ascii="Times New Roman" w:hAnsi="Times New Roman"/>
                <w:sz w:val="24"/>
                <w:szCs w:val="24"/>
              </w:rPr>
              <w:t>ебования к упаковке товара: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маркировка товара должна отвечать специфике товара и соответствовать нормам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установленным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производителем товара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Требования к отгрузке товара: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доставка до склада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разгрузка товара осуществляются поставщиком;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поставки – не более 10 календарных </w:t>
            </w:r>
            <w:r>
              <w:rPr>
                <w:rFonts w:ascii="Times New Roman" w:hAnsi="Times New Roman"/>
                <w:sz w:val="24"/>
                <w:szCs w:val="24"/>
              </w:rPr>
              <w:t>дней с момента заключения контракта</w:t>
            </w:r>
          </w:p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26.51.82.190 - Комплектующие (запасные части), не включенные в другие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7D68" w:rsidRDefault="006463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7D68" w:rsidRDefault="00BE7D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7D68" w:rsidRDefault="00BE7D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7D68" w:rsidRDefault="0064639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7D68" w:rsidRDefault="006463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7D68" w:rsidRDefault="006463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7D68" w:rsidRDefault="0064639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14.06.2024 17:00:00 по местному времени. </w:t>
            </w:r>
          </w:p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7D68" w:rsidRDefault="006463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7D68" w:rsidRDefault="00BE7D68"/>
        </w:tc>
        <w:tc>
          <w:tcPr>
            <w:tcW w:w="2535" w:type="dxa"/>
            <w:shd w:val="clear" w:color="auto" w:fill="auto"/>
            <w:vAlign w:val="bottom"/>
          </w:tcPr>
          <w:p w:rsidR="00BE7D68" w:rsidRDefault="00BE7D68"/>
        </w:tc>
        <w:tc>
          <w:tcPr>
            <w:tcW w:w="3315" w:type="dxa"/>
            <w:shd w:val="clear" w:color="auto" w:fill="auto"/>
            <w:vAlign w:val="bottom"/>
          </w:tcPr>
          <w:p w:rsidR="00BE7D68" w:rsidRDefault="00BE7D68"/>
        </w:tc>
        <w:tc>
          <w:tcPr>
            <w:tcW w:w="1125" w:type="dxa"/>
            <w:shd w:val="clear" w:color="auto" w:fill="auto"/>
            <w:vAlign w:val="bottom"/>
          </w:tcPr>
          <w:p w:rsidR="00BE7D68" w:rsidRDefault="00BE7D68"/>
        </w:tc>
        <w:tc>
          <w:tcPr>
            <w:tcW w:w="1275" w:type="dxa"/>
            <w:shd w:val="clear" w:color="auto" w:fill="auto"/>
            <w:vAlign w:val="bottom"/>
          </w:tcPr>
          <w:p w:rsidR="00BE7D68" w:rsidRDefault="00BE7D68"/>
        </w:tc>
        <w:tc>
          <w:tcPr>
            <w:tcW w:w="1470" w:type="dxa"/>
            <w:shd w:val="clear" w:color="auto" w:fill="auto"/>
            <w:vAlign w:val="bottom"/>
          </w:tcPr>
          <w:p w:rsidR="00BE7D68" w:rsidRDefault="00BE7D68"/>
        </w:tc>
        <w:tc>
          <w:tcPr>
            <w:tcW w:w="2100" w:type="dxa"/>
            <w:shd w:val="clear" w:color="auto" w:fill="auto"/>
            <w:vAlign w:val="bottom"/>
          </w:tcPr>
          <w:p w:rsidR="00BE7D68" w:rsidRDefault="00BE7D68"/>
        </w:tc>
        <w:tc>
          <w:tcPr>
            <w:tcW w:w="1995" w:type="dxa"/>
            <w:shd w:val="clear" w:color="auto" w:fill="auto"/>
            <w:vAlign w:val="bottom"/>
          </w:tcPr>
          <w:p w:rsidR="00BE7D68" w:rsidRDefault="00BE7D68"/>
        </w:tc>
        <w:tc>
          <w:tcPr>
            <w:tcW w:w="1650" w:type="dxa"/>
            <w:shd w:val="clear" w:color="auto" w:fill="auto"/>
            <w:vAlign w:val="bottom"/>
          </w:tcPr>
          <w:p w:rsidR="00BE7D68" w:rsidRDefault="00BE7D68"/>
        </w:tc>
        <w:tc>
          <w:tcPr>
            <w:tcW w:w="1905" w:type="dxa"/>
            <w:shd w:val="clear" w:color="auto" w:fill="auto"/>
            <w:vAlign w:val="bottom"/>
          </w:tcPr>
          <w:p w:rsidR="00BE7D68" w:rsidRDefault="00BE7D68"/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7D68" w:rsidRDefault="0064639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7D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7D68" w:rsidRDefault="00646395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6463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D68"/>
    <w:rsid w:val="00646395"/>
    <w:rsid w:val="00B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5FA99-C446-48DD-8B52-438698B5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2024-06-10T08:36:00Z</dcterms:created>
  <dcterms:modified xsi:type="dcterms:W3CDTF">2024-06-10T08:36:00Z</dcterms:modified>
</cp:coreProperties>
</file>