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20.05.2022 г. №779-2022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Иглодержатель Матье 14см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Иглодержатель с зубчиками на внутренней поверхности  щёчек для удержания упругих  модулей и лигатур. Хорошо сбалансированный замок  обеспечивает легкое открывание браншей.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Щипцы для снятия  брекетов , угловые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Щипцы  специально  разработаны для легкого и атравматического снятия брекетов . Рабочие части изогнуты под углом  для  более удобного доступа как  во фронтальном  так  и в боковых  участках,  В основании шарнирного соединения имеется тифлоновая вставка обеспечивающая плавный ход инструмента.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Обратный пинцет с позиционером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Пинцет обратного действия прямой с держателем  стандартного размера. в пассивном состоянии прочно  фиксирует брекет  за счёт  пружинного эффекта , открываются бранши пинцета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Инструмент  двусторонний скалер/пушер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Инструмент с одной стороны - скайлер, с другой - инструмент для припасовки колец. Полностью металлическая ручка. Используется для удаления излишков материала при фиксации брекетов.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Щипцы для формирования уступов (Торк -щипцы)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Специальные щипцы с двумя рабочими частями по типу щипцов для прямоугольной проволоки , расположенными друг от друга на расстоянии чуть большем средней ширины одного брекета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Ключ для формирования уступов  (Торк-ключ)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Торковый ключ представляет собой стальной брусок с бороздками (пазами) различного размера на концах. Используется для установки необходимого градуса во время формирования.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