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17.05.2 022 г. №.743-2022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кортикальный самосверлящий 1,6 мм, длина 4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Используется для фиксации металлоконструкций в костной ткани,  винт кортикальный, самосверлящий, диаметром 1,6 мм, длина 4 мм. Имеется возможность фиксации в костной ткани без предварительного нарезания резьбы. Материал биосовместим с тканями организма человека. Имеется возможность фиксации в костной ткани без предварительного нарезания резьбы. Форма шлица крестообразная. Возможна повторная стерилизация.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малоинвазивный, канюлированый, фенестрированный 5.0 мм, длина 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полиаксиальный канюлированный имеет головку ""камертонного типа"", с шестигранным Т20 пазом для установки малоинвозивной транспедикулярной системы</w:t>
              <w:br/>
              <w:t>
Головка винта имеет блокирующий механизм в виде однокомпонентной гайки </w:t>
              <w:br/>
              <w:t>
Минимальный диаметр, мм 5,5</w:t>
              <w:br/>
              <w:t>
Максимальный диаметр, мм 7</w:t>
              <w:br/>
              <w:t>
Минимальная длина,мм 30</w:t>
              <w:br/>
              <w:t>
Максимальная длина, мм 50</w:t>
              <w:br/>
              <w:t>
Винт имеет спмонарезающую коническую резьбу  и двойную нить </w:t>
              <w:br/>
              <w:t>
Профиль головки винтов, мм не менее 13,2</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полиаксиальный педикулярный 5,0 мм, длина 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с двойным диаметром тела, для сохранения стабильности фиксации при выкручивании назад на дистанцию 1/4 длины винта.</w:t>
              <w:br/>
              <w:t>
Профиль тела винта цилиндрический с короткой переходной конусной зоной для сохранения стабильности фиксации при необходимости изменения положения головки винта.</w:t>
              <w:br/>
              <w:t>
Винт с двойным шагом резьбы, для сохранения стабильности фиксации и скорости введения винта. Шаг резьбы составляет 4,0мм, расстояние между соседними витками резьбы составляет 2,0мм.</w:t>
              <w:br/>
              <w:t>
Винт имеет двойной профиль резьбы: спонгиозный профиль в дистальной части винта, кортикальный профиль в проксимальной части.</w:t>
              <w:br/>
              <w:t>
Винт открытый кзади.</w:t>
              <w:br/>
              <w:t>
Винт полиаксиальный, угол отклонения винта составляет 25°.</w:t>
              <w:br/>
              <w:t>
Винт выполнен из титанового сплава (титан-алюминий-ниобий).</w:t>
              <w:br/>
              <w:t>
Винт самонарезающий.</w:t>
              <w:br/>
              <w:t>
Внешний диаметр винта 5,0 мм ,длина 50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полиаксиальный редукционный 5,0 мм, длина 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Полиаксиальные редукционные винты должны быть изготовлены из титанового сплава ,иметь головку камертонного типа с отламывающимися краями высотой 8мм., профиль головки должен быть -25мм., диаметр -14 мм. Должен иметь 2 технологических отверстия по бокам диметром 2мм. и глубиной 1,5мм для редукции. Каждый винт должен иметь компрессирующую резьбу в верхней трети. угол отклонения головки по отношению к винту должен быть  - 40° во всех направлениях. Все винты должны быть самонарезающими, диаметр винта 5,0,. Длина винта -50, мм.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спонгиозный, диаметр 4 мм, длина 12 мм, титан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Спонгиозный винт для фиксации эндопротеза тела позвонка и пластны в одном импланте. Диаметр винта 4 мм,длина 12 мм. Материал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спонгиозный, диаметр 4 мм, длина 14 мм, титан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Спонгиозный винт для фиксации эндопротеза тела позвонка и пластны в одном импланте. Диаметр винта 4 мм,длина 14 мм. Материал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Воск костный 2,5 г №24</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Нерассасывающийся стерильный хирургический материал, Воск приобретает пластичность, достаточную для использования в живых тканях, при нагревании в руках в течение времени - 1 минуты. Хирургический воск имеет белый цвет и поставляется в твердом виде, индивидуальная упаковка, пластинки  2.5 гр.,   24 штук в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Гайка для миниинвазивных винтов диаметр 9 мм, высота 5,5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Тип гайки Однокомпонентная низкопрофильная внутренняя,для винта малоинвазивного, канюлированого,фенистрированого. Резьба  прямоугольного сечения. Резьба обеспечивает легкость установки и снижение возможности вывинчивания гайки. Диаметр гайка, мм не менее 9. Высота, мм Не более 5,5.</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Гайка с резьбой 5,5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Предусмотрена возможность первичной фиксации блокирующей шайбы на головке винта за ¼ оборота шайбы. Блокирующая шайба осуществляет блокировку винта и штанги в один этап. Внутренний диаметр 5,5 мм. Блокирующая шайба выполнена из титанового сплава (титан-алюминий-ниобий). Устанавливается инструментом, имеющимся в учреждении.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Заплата для реконструкции сонных артерий c гепарином, 10 х 75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Заплата сосудистая вязаная, длина 75 мм, ширина 10 мм, дакрон с использованием техники двойной глади из волокна, сложенного в три нити, с покрытием гепарином.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передней межтеловой фиксации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Межтеловые имплантаты – Кейджи для установки в шейный отдел позвоночника методом, изготовленный из рентегнопрозрачного материала PEEK Optima, имеющим модуль упругости, соответветствующий по эластичности свойствам кости. Кейдж имеет рентгенопозитивные маркеры, отражающие его позиционирование в межтеловом пространстве и фиксируется  двухлопастным механизмом из титанового сплава, обеспечивающим устойчивое положение кейджа после его установки. В теле кейджа имеются пространственные полости для заполнения костным материалом. Конструкция и техника установки кейджа  исключает избыточную дистракцию тел позвонков, ослабляющую его фиксацию после установки. Во избежание повреждения замыкающх пластин тел позвонков поверхность кейджа гладкая.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закрытия дефектов твердой мозговой оболочки 7,62 х 7,62 см №5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закрытия дефектов твердой мозговой оболочки головного и  спинного мозга. Используется  в качестве противоспаечного барьера. Не нужно сшивать. Рассасывающийся. Размер 7.62 см х 7.62 см (5 штук в упаковке). Изготовлен на основе бычьего коллагена 1го типа.  Содержание натурального коллагена  80%, неколлагенновые протеины  1%, липиды  1%, влажность 20%, остальное 5%. Уровень pH 2.5 - 3.2. Поставляется  в двойной стерильной упаковке. Простерилизован радиацией.</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Lyoplant  для закрытия дефектов твердой мозговой оболочки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закрытия дефектов твердой мозговой оболочки головного или спинного мозга. Может быть использован в качестве противоспаечного барьера для предотвращения послеоперационного перидурального фиброза. Рассасывающийся, биосовместимый, двуслойный. Должен накладываться как без подшивания, так и с подшиванием. Размер: ширина не менее 50 мм и не более 75 мм, длина не менее 70 мм и не более 75 мм. Должен быть изготовлен на основе бычьего коллагена: верхний слой из коллагена, полученного из коровьего перикарда; нижний слой – из очищенной коровьей кожи. Слои должны быть соединены методом лиофилизации, без помощи химических связующих. Полное восстановление твердой мозговой оболочки после протезирования не более 3 месяцев. Индивидуальная двухслойная стерильная упаковка. Указание срока стерильности изделия и номера партии на упаковке. Стерилизация этиленоксидом, без возможности рестерилизации. В упаковке 1 шт.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Кабель интраоперационный с удлинителем для тестовой стимуляции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Операционный кабель с удлинителем для тестовой стимуляции, длина − 61 см, совместим с 1 или 2 восьмиконтактными имплантируемыми электродамидля постоянной и тестовой стимуляции диаметром 1,3 мм, межконтактным расстоянием – 1,0 мм, длиной контактов – 3,0 мм. Операционный кабель позволяет использование электрода вместе со вставленным внутрь стилетом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вентрикулярный 35 см с принадлежностями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наружного вентрикулярного дренажа. Комплект катетера включает: катетер длиной 35 см, стилет из нержавеющей стали длиной 36 см, троакар из нержавеющей стали и «женский» коннектор типа Луэра. Внутренний диаметр катетера 1,5 мм, внешний – 3,1 мм. На конце катетера находятся 20 отверстий для ликвора. На внешней стороне катетера нанесена маркировка глубины введения в сантиметрах – начиная с 3 см от конца катетера и до 15 сантиметров от конца катетера (через каждый сантиметр). Катетер с пропиткой антибиотиками 0,15% клиндамицин и 0,054 % рифампицин. Антибиотики выделяются за  28 дней после имплантации на внутренюю и внешнюю поверхность катетера. Поставляется в стерильной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грудо-поясничный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имплантата отвертки.</w:t>
              <w:br/>
              <w:t>
Кейдж должен иметь ребристую поверхность в виде пирамидальных зубцов, что снижает вероятность миграции имплантата.</w:t>
              <w:br/>
              <w:t>
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br/>
              <w:t>
Высота кейджа 11 мм.</w:t>
              <w:br/>
              <w:t>
Ширина  8 мм, длина 22 мм. </w:t>
              <w:br/>
              <w:t>
Имплантат должен быть изготовлен из материала РЕЕК  (полиэфирэфиркетон) /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грудо-поясничный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 отвертки.</w:t>
              <w:br/>
              <w:t>
Кейдж должен иметь ребристую поверхность в виде пирамидальных зубцов, что снижает вероятность миграции импланта.</w:t>
              <w:br/>
              <w:t>
Сверху имплант должен иметь прямоугольное окошко для заполнения кейджа ауто- или синтетической костью, кейдж также должен иметь 3 овальных сквозных отверстия в боковой части.</w:t>
              <w:br/>
              <w:t>
Высота кейджа 7 мм.</w:t>
              <w:br/>
              <w:t>
Ширина 8 мм, длина   22мм. </w:t>
              <w:br/>
              <w:t>
Имплантат должен быть изготовлен из материала РЕЕК  (полиэфирэфиркетон) /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грудо-поясничный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имплантата отвертки.</w:t>
              <w:br/>
              <w:t>
Кейдж должен иметь ребристую поверхность в виде пирамидальных зубцов, что снижает вероятность миграции имплантата.</w:t>
              <w:br/>
              <w:t>
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br/>
              <w:t>
Высота кейджа 9 мм.</w:t>
              <w:br/>
              <w:t>
Ширина 8 мм, длина 22 мм. </w:t>
              <w:br/>
              <w:t>
Имплантат должен быть изготовлен из материала РЕЕК  (полиэфирэфиркетон) /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Клей хирургический биологический 5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товара - закрытие сосудистых анастомозов, в т.ч. при протезировании сосудов. Клей биологический для бесшовного восстановления целостности ткани, 5мл, двухкомпонентный состав - бычий сывороточный альбумин + глютеральдегид; биологическая инертность, апирогенность, отсутствие реакции организма на применение, полимеризация в течение 20-30 сек.; механизм действия не зависит от состояния свертывающей системы; в комплекте - одноразовый сдвоенный шприц объемом 5мл, 4 аппликатора.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Клипс для закрытия трепанационного отверстия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Имплантируемое изделие, предназначенное для двухсторонней фиксации костного лоскута после краниотомии и закрытия трепанационных отверстий. Нерассасывающийся. Биосовместимый и биоинертный. Материал - титановый сплав. Представляет собой две пластины и стержень с резьбой и втулкой: нижняя пластина соединена со стержнем, верхняя пластина подвижна. Размеры: диаметр каждой пластины 11 мм, длина стержня 51 мм. Форма пластин: выпукло-вогнутые диски и блокирующие зубцы, проходящие вдоль всего края вогнутой стороны, для фиксации. Без отверстий. Неферромагнитный, позволяет проводить МРТ исследования в магнитном поле интенсивностью до 3 Тесла. Индивидуальная стерильная упаковка с маркировкой завода изготовителя, наименованием изделия. Совместимость с имеющимся в больнице инструментом для наложения пластин, производства Jeil Medical.</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Клипс для закрытия трепанационного отверстия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Имплантируемое изделие, предназначенное для двухсторонней фиксации костного лоскута после краниотомии и закрытия трепанационных отверстий. Нерассасывающийся. Биосовместимый и биоинертный. Материал - титановый сплав. Представляет собой две пластины и стержень с резьбой и втулкой: нижняя пластина соединена со стержнем, верхняя пластина подвижна. Размеры: диаметр каждой пластины 16 мм, длина стержня 51 мм. Форма пластин: выпукло-вогнутые диски и блокирующие зубцы, проходящие вдоль всего края вогнутой стороны, для фиксации. Без отверстий. Неферромагнитный, позволяет проводить МРТ исследования в магнитном поле интенсивностью до 3 Тесла. Индивидуальная стерильная упаковка с маркировкой завода изготовителя, наименованием изделия. Совместимость с имеющимся в больнице инструментом для наложения пластин, производства Jeil Medical.</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Лента из нейлона 6 мм х 70 см №12</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Лента хирургическая стерильная (остаточный срок хранения 3 года), в двойной стерильной упаковке. Внутренняя стерильная упаковка  обеспечивает двойной контроль за содержимым упаковки на стерильном столе (содержит информацию о продукте), синтетическая лента из нейлона  шириной 6мм, длиной 70см, без иглы, 12 штук в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гемостатический рассывающийся Серджисел Фибриллар 10,2 х 10,2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10.2 см x 10.2 см.  Каждая штука в индивидуальной стерильной упаковке. Хранение при комнатной температуре, не ниже 15℃ в течение всего срока годности.</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рассывающийся хирургический гемостатический СЕРДЖИСЕЛ ФИБРИЛЛАР 5,1 см х 10,2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5.1 х 10.2 см.  Форма поставки по 10 штук в коробке, каждая штука в индивидуальной стерильной упаковке. Хранение при комнатной температуре, не ниже 15℃ в течение всего срока годности.</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сбора цереброспинальной жидкости 700 мл, одноразовый №5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Мешки пластиковые для сбора спинномозговой жидкости объемом 700 мл. 5 штук в упаковке. Поставляется в стерильной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наружного люмбального дренажа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наружного люмбального дренажа. Комплект включает рентгеноконтрастный люмбальный катетер длиной 80 см с закрытым концом, проводник длиной 100 см с тефлоновым покрытием, иглу Туохи 14 G с метками глубины через каждый 1 см, "female" коннектор типа Луэра с заглушкой. Поставляется в стерильной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для повторного наполнения помпы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для повторного наполнения помпы используется только для опустошения и наполнения емкости с препаратом в помпе. Комплект должен содержать : иглу для наполнения с прозрачным переходником (длина 51 мм),иглу для наполнения с прозрачным переходником (длина 38 мм),Фильтр (0,2 мкм), 2 разъема Люэра под шприц, одноходовой запорный кран, шприц объемом 50 мл для сбора с затвором TYVEK®, 4 шприца объемом 10 мл,соединительную трубку, тампоны, смоченные в изопропиловом спирте, фенестрированная хирургическая салфетка, марлевые салфетки и самоклеящиеся стерильные повязки ."КОДМАН &amp; ШЕРТЛЕФФ, ИНК" США, код 91-4290 упаковка по 6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Петля хирургическая из силикона 2 х 45 см, диаметр 2,5 мм, красная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Силиконовый жгут для ретракции сосудов, длина 45 см (2 ленты в уп.), диаметр 2,5 мм, красная. Стерильная неабсорбируемая монофиламентная хирургическая лента для ретракции органов. Состав: силикон. Рентгеноконтрастная, красного цвета, без покрытия, ширина 2,5 мм, 2 ленты по 45 см. Индивидуально стерильная упаковка. На вторичной групповой упаковке и индивидуальной упаковке маркировка, содержащая информацию о шовном материале: наименование материала, из которого изготовлена лента, размер, цвет. Данная информация  дублируется  штриховым или матричным кодом со всеми характеристиками  хирургического шовного материала и данными производителя для предотвращения поставки фальсифицированной продукции и контроля за расходом нити в операционной. Наличие инструкции по медицинскому применению на русском языке во вторичной групповой упаковке. Контроль вскрытия вторичной групповой упаковки.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биполярный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Наконечники должны быть прямой формы, шириной 0,2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биполярный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115 мм. Длина изделия 230 мм. Кончики пинцета должны обладать антипригарным свойством, выполнены из серебро с покрытыем из твердого сплава серебра. Наконечники должны быть прямой формы, шириной 0,4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биполярный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Наконечники должны быть прямой формы, шириной 0,4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биполярный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Диаметр не более 3,8 мм. Наконечники должны быть прямой формы, шириной 1,0 мм длиной 8 мм. Диаметр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коагуляционный биполярный байонет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Байонетная форма, рабочая часть прямая, узкий дизайн для лучшего обзора под микроскопом. Кончики пинцета выполнены из сплава желтого золота с покрытием наконечников из розового золота. Рукоятка должна быть с насечкой для лучшего захвата инструмента и предотвращения скольжения. Должно быть наличие вилки с круглыми штекерами для соединения с кабелем. Общая длина пинцета не менее 210мм и не более 215мм. Длина рабочей области не менее 110мм и не более 115мм. Ширина наконечников не менее 0.3мм и не более 0.5мм. Наличие маркировки с наименованием и/или фирменным знаком производителя, каталожным номером. Поставляются в индивидуальной стерильной упаковке. В упаковке не менее 5шт.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коагуляционный биполярный байонет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Байонетная форма, рабочая часть прямая, узкий дизайн для лучшего обзора под микроскопом. Кончики пинцета выполнены из сплава желтого золота с покрытием наконечников из розового золота. Рукоятка должна быть с насечкой для лучшего захвата инструмента и предотвращения скольжения. Должно быть наличие вилки с круглыми штекерами для соединения с кабелем. Общая длина пинцета не менее 210мм и не более 215мм. Длина рабочей области не менее 110мм и не более 115мм. Ширина наконечников не менее 0.8мм и не более 1.0мм. Наличие маркировки с наименованием и/или фирменным знаком производителя, каталожным номером. Поставляются в индивидуальной стерильной упаковке. В упаковке не менее 5шт.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Пленка инцизная 15 х 20 см, стерильная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проведение операции на сердце. Полупроницаемая, прозрачная хирургическая инцизная пленка. Полиуретановая пленка, покрытая не раздражающим полиакрилатным адгезивом. Покрыта защитной силиконовой бумагой. Непроницаема для бактерий, водостойкая, пропускает кислород и пар. Растяжимая, стойкая на разрыв. Размер не менее 15 х 20см. В  индивидуальной упаковке, стерильно. В упаковке 10 штук.</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Протезы кровеносных сосудов ePTFE Vascular Graft, стандартный Carboflo с углеродным покрытием внутренней стенки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Изготовлен из чистого вытянутого политетрафторэтилена (е-PTFE). Наличие углеродного покрытия внутренней стенки. Покрытие из углерода составляет не более 25% толщины стенки протеза,  не расщепляется и не может быть удалено. Наличие двух голубых параллельных линий на поверхности протеза для удобства формирования шунта. Размер: диаметр 6 мм ; длина 10 см. Толщина стенки 0,45 мм. Стерильны в течение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Резервуар отсасывающий к дренажам Блейка 450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Плоский резервуар с Y-образным коннектором (на 2 дренажа), антирефлюксным клапаном и постоянным профилем аспирации. Выходной клапан для опорожнения резервуара. Реактивация производится нажатием кнопки. Наличие меток для контроля уровня жидкости. Объем 450 мл.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Сетка титановая для пластики дефектов черепа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Сетка изготовлена из титанового сплава, размер сетки 100х100мм, толщина 0,6 мм. Материал сетки биосовместим с тканями организма человека. Возможна повторная стерилизация.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шунтирующая высокоточная Хакима - клапан с плоским дном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шунтирующая высокоточная для лечения гидроцефалии - клапан с плоским дном. Давление открытия 70 мм H2O, +/- 10 мм H2O. Механизм клапана с рубиновым шариком, рубиновым хомутом и стальной пружиной. Высота профиля клапана не более 7,6 мм. Длина (без коннекторов) не более 40 мм, ширина не более 12,1 мм. Комплект должен включать адаптер для предварительного заполнения пластиковый. Должен поставляться в стерильной упаковке.</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миниинвазивный 5,5 мм, длина 45 мм, изогнутый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титановый для минимальноинвазивных операций Тип прямой минимальноинвазивный</w:t>
              <w:br/>
              <w:t>
Материал сплав титана</w:t>
              <w:br/>
              <w:t>
Диаметр стержня, мм 5,5</w:t>
              <w:br/>
              <w:t>
Длина стержня, мм 45</w:t>
              <w:br/>
              <w:t>
С одной стороны 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миниинвазивный 5,5 мм, длина 50 мм, изогнутый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титановый для минимальноинвазивных операций Тип прямой минимальноинвазивный</w:t>
              <w:br/>
              <w:t>
Материал сплав титана</w:t>
              <w:br/>
              <w:t>
Диаметр стержня, мм 5,5</w:t>
              <w:br/>
              <w:t>
Длина стержня, мм 50</w:t>
              <w:br/>
              <w:t>
С одной стороны 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раздвижной, диаметр 12 мм, высота 13 - 18мм, 0 градусов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 xml:space="preserve"> 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первичной стабилизации; Наличие блокирующего винта для надежной фиксации высоты импланта; Не требует дополнительной фиксации пластиной; Инструмент позволяет удерживать имплантат и производить дистракцию в один этап из малоинвазивного доступа. диаметр 12 мм, высота 13-18 мм, 0 градусов.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раздвижной, диаметр 12 мм, высота 17 - 26 мм, 6 градусов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 xml:space="preserve"> 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первичной стабилизации; Наличие блокирующего винта для надежной фиксации высоты импланта; Не требует дополнительной фиксации пластиной; Инструмент позволяет удерживать имплантат и производить дистракцию в один этап из малоинвазивного доступа.Диаметр 12 мм,высота 17-26 мм, 6 градусов.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раздвижной, диаметр 12 мм, высота 25 - 41 мм, 12 градусов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 xml:space="preserve"> 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первичной стабилизации; Наличие блокирующего винта для надежной фиксации высоты импланта; Не требует дополнительной фиксации пластиной; Инструмент позволяет удерживать имплантат и производить дистракцию в один этап из малоинвазивного доступа.Диаметр 12 мм, высота 25 - 41 мм, 12 градусов.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раздвижной, диаметр 12 мм, высота 40 - 65 мм, 18 градусов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 xml:space="preserve"> 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первичной стабилизации; Наличие блокирующего винта для надежной фиксации высоты импланта; Не требует дополнительной фиксации пластиной; Инструмент позволяет удерживать имплантат и производить дистракцию в один этап из малоинвазивного доступа.Диаметр 12 мм,высота 40-65 мм,18 градусов.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вертебропластики с одинарным доступом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чрескожной вертебропластики, PCD (11 G) (диаметр 3,05 мм)(в комплект входит 1 система смешивания/введения цемента, 1 блок головки миксера, 1 картридж введения, 1 удлиняющая трубка, 1 мандрен 11G 4-х гранный, 1 мандрен со скошенным кончиком 11 G и Стилет, 1 вакуумный шланг, 1 воронка) (1 система из упаковки).</w:t>
              <w:br/>
              <w:t>
Устройство предназначено для чрескожной вертебропластики при лечении вертебральных опухолей (доброкачественные опухоли (агрессивные гемангиомы); метастатическое поражений позвоночника (остеолитические метастазы, множественная миелома), компрессионных переломов тел позвонков на фоне остеопороза, сопровождающиеся болевым синдромом, а также таких редких заболеваниях как болезнь Кюммеля, лимфома с остеолитическим компонентом, фиброзная дисплазия, эозинофильная гранулема. </w:t>
              <w:br/>
              <w:t>
Она позволяет перемешивать и вводить цемент в тело позвонка, сокращая время операции.</w:t>
              <w:br/>
              <w:t>
Материал: </w:t>
              <w:br/>
              <w:t>
• Медицинская нержавеющая сталь (рабочие части – троакара, мандренов)</w:t>
              <w:br/>
              <w:t>
• Пластмасса (рукоятки – троакара, мандренов; система смешивания и введения цемента). </w:t>
              <w:br/>
              <w:t>
Одно устройство для чрескожной вертебропластики обязательно включает в себя:</w:t>
              <w:br/>
              <w:t>
• систему смешивания/введения цемента;</w:t>
              <w:br/>
              <w:t>
• блок головки миксера;</w:t>
              <w:br/>
              <w:t>
• картридж введения;</w:t>
              <w:br/>
              <w:t>
• удлиняющую трубку</w:t>
              <w:br/>
              <w:t>
• 1 мандрен   4-хгранный и стилет – диаметром  11G (3, 05 мм), длиной – не менее 127 мм.</w:t>
              <w:br/>
              <w:t>
• 1 мандрен со скошенным кончиком - диаметром 11G (3, 05 мм), длиной – не менее127 мм.</w:t>
              <w:br/>
              <w:t>
• вакуумный шланг;</w:t>
              <w:br/>
              <w:t>
• воронку.</w:t>
              <w:br/>
              <w:t>
- Миксер и шприц.</w:t>
              <w:br/>
              <w:t>
- Обязательны герметичность системы и встроенный угольный фильтр  (отсутствие запаха).</w:t>
              <w:br/>
              <w:t>
- Точность дозированного введения готового цемента обязательно - 0,2 см³ за половину оборота базы картриджа.</w:t>
              <w:br/>
              <w:t>
- Радиационная безопасность для врача при работе - за счет общей длины картриджа и удлиняющей трубки -  длина 43 см.</w:t>
              <w:br/>
              <w:t>
- Картридж введения маркирован от 0 до 12  см³, прозрачный  -  визуализация количества  введенного цемента.</w:t>
              <w:br/>
              <w:t>
- Поставляется в стерильном виде.</w:t>
              <w:br/>
              <w:t>
Необходимость совмещения расходного материала с определенным оборудованием: ЭОП.</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Фиксаторы позвоночника Страйкер Спайн (поясничный отдел позвоночника) без кейджа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Фиксаторы позвоночника Страйкер Спайн (поясничный отдел позвоночника). Состоит: </w:t>
              <w:br/>
              <w:t>
</w:t>
              <w:br/>
              <w:t>
Винт моноаксиальный XIA (для задней транспедикулярной фиксации позвоночника) 2 шт.: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анодизации поверхности имплантов.Низкопрофильные моноаксиальные камертонового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Имеются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 моноаксальных винтов обязательно:4.5 мм; 5.5 мм; 6.5 мм; 7.5мм; 8.5мм. Длина моноаксальных винтов обязательно:55 мм - 100 мм. Высота головки моноаксильного винта- 13.0 мм. Ширина головки моноакиального винта – 13,9 мм. Глубина посадочного место под стержень – 10,0 мм. Имеется литерная маркировка производителя. Материал возможно многократно подвергать стерилизации.</w:t>
              <w:br/>
              <w:t>
</w:t>
              <w:br/>
              <w:t>
Винт полиаксиальный XIA (для задней транспедикулярной фиксации) 4 шт.: Винт низкопрофильный полиаксиальный транспедикулярный камертонового типа. Изготовлен из 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для  инструментальной установки и репозиции спондилолистеза, что делает не нужным использования редукционных винтов. Общая величина степени свободы вращения 60° 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Диаметры винтов: 4.5 мм; 5.5 мм; 6.5 мм; 7.5мм; 8.5мм; 9.5 мм. Длины винтов: 55 мм - 100 мм. Высота головки полиаксиального винта 15,3 мм. Ширина головки полиаксиального винта 13,9 мм. Глубина посадочного место под стержень полиаксиального винта 12,7 мм. Имеется литерная маркировка производителя.Материал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Винт блокирующий (блокиратор) XIA, (для винтов полиаксиальных, моноаксиальных для задней транспедикулярной фиксации позвоночника) 6 шт. Изготовлен из материала – титановый сплав Ti-6Al-4V градация V американский стандарт ASTM F136, 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проскальзыванию, обеспечивающую легкость установки и снижение возможности вывинчивания. Количество витков резьба три.</w:t>
              <w:br/>
              <w:t>
На верней поверхности восемь лазерных насечки, расположенные друг от друга на равном расстоянии от внутреннего диаметра к наружному. Один блокирующий винт - блокирование в один шаг. Патентованная конструкция блокирующего винта исключает самопроизвольное выкручивание. Имеется литерная маркировка производителя. Материал возможно многократно подвергать стерилизации. Применение блокирующих винтов для переднебоковой фиксации позвоночника.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Стержень титановый XIA (для задней транспедикулярной фиксации) 1 шт:Изготовлены из материала – чистый титан градация IV, американский стандарт ASTM F67, немецкий стандарт DIN 17850, ISO  5832-2. Гладкий стержень 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480 мм. Возможность укорочения стержней во время операции. Имеется литерная маркировка 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Коннектор мультиаксиальный MAC (поперечный мультиаксиальный для проведения задней транспедикулярной фиксации позвоночника) 1 шт.: Изготовлены из материала – титановый сплав Ti-6Al-4V градация V американский стандарт ASTM F136, немецкий стандарт DIN 17850, ISO  5832-3. Мультиаксиальные поперечные коннекторы для дополнительной стабилизации конструкций.  Длина поперечных мультиаксиальных коннекторов для конструкций – 38-43, 42-51, 50-67 мм. Два встроенных блокирующих винта в коннектор с двух сторон для фиксации на стержни и подходит под гексагональную отвертку диаметром 3,5 мм, а так же один центральный винт под гексагональную отвертку диаметром 8,0 мм Имеется литерная маркировка 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Металлоконструкция для задней транспедикулярной фиксации поясничного отдела позвоночника с кейджом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Металлоконструкция для задней транспедикулярной фиксации поясничного отдела позвоночника и хирургического лечения особенно тяжелых деформаций при травмах, дегенеративных и онкологических заболеваниях, с эндопротезом (кейджом) телескопическим для замещения тел позвонков.</w:t>
              <w:br/>
              <w:t>
</w:t>
              <w:br/>
              <w:t>
Винт для задней транспедикулярной фиксации позвоночника 2 шт.: </w:t>
              <w:br/>
              <w:t>
Должнен быть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анодизации поверхности имплантов. Низкопрофильные моноаксиальные камертонового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 моноаксальных винтов обязательно:4.5 мм; 5.5 мм; 6.5 мм; 7.5мм; 8.5мм. Длина моноаксальных винтов обязательно:25 мм - 100 мм. Высота головки моноаксильного винта- 13.0 мм. Ширина головки моноакиального винта – 13,9 мм. Глубина посадочного место под стержень – 10,0 мм. Имеется литерная маркировка производителя.</w:t>
              <w:br/>
              <w:t>
Материал возможно многократно подвергать стерилизации.</w:t>
              <w:br/>
              <w:t>
</w:t>
              <w:br/>
              <w:t>
Винт полиаксиальный для задней транспедикулярной фиксации 4 шт.:</w:t>
              <w:br/>
              <w:t>
Винт низкопрофильный полиаксиальный транспедикулярный камертонового типа. Должны быть изготовлены из 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для  инструментальной установки и репозиции спондилолистеза, что делает не нужным использования редукционных винтов. Общая величина степени свободы вращения должна быть 60° 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Диаметры винтов: 4.5 мм; 5.5 мм; 6.5 мм; 7.5мм; 8.5мм; 9.5 мм. Длины винтов: 25 мм - 100 мм. Высота головки полиаксиального винта обязательно должна быть 15,3 мм. Ширина головки полиаксиального винта обязательно должна быть 13,9 мм. Глубина посадочного место под стержень полиаксиального винта обязательно должна быть 12,7 мм. Имеется литерная маркировка производителя. Материал возможно многократно подвергать стерилизации. Обязательно наличие в наборе инструментов для установки стержня и динамометрического ключа для затягивания блокирующего винта. Обязательна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Винт блокирующий (блокиратор) для винтов полиаксиальных, моноаксиальных для задней транспедикулярной фиксации позвоночника 6 шт.: </w:t>
              <w:br/>
              <w:t>
Должны быть изготовлены из материала – титановый сплав Ti-6Al-4V градация V американский стандарт ASTM F136, 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проскальзыванию, обеспечивающую легкость установки и снижение возможности вывинчивания. Количество витков резьба три. На верней поверхности имеет восемь лазерные насечки, расположенные друг от друга на равном расстоянии от внутреннего диаметра к наружному.</w:t>
              <w:br/>
              <w:t>
Один блокирующий винт - блокирование в один шаг. Патентованная конструкция блокирующего винта исключает самопроизвольное выкручивание. Имеется литерная маркировка производителя. Материал возможно многократно подвергать стерилизации. Обязательно наличие в наборе инструментов для установки стержня и динамометрического ключа для затягивания блокирующего винта. Применение блокирующих винтов для переднебоковой фиксации позвоночника. Обязательна совместимость инструментальных наборов для транспедикулярной и переднебоковой и крючковой фиксации позвоночника.</w:t>
              <w:br/>
              <w:t>
Совместимы с МРТ и КТ исследованиями.</w:t>
              <w:br/>
              <w:t>
</w:t>
              <w:br/>
              <w:t>
Стержень для задней транспедикулярной фиксации 1 шт:</w:t>
              <w:br/>
              <w:t>
Должны быть изготовлены из материала – чистый титан градация IV, американский стандарт ASTM F67, немецкий стандарт DIN 17850, ISO  5832-2. Гладкий стержень 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240, 250 мм. Возможность укорочения стержней во время операции.</w:t>
              <w:br/>
              <w:t>
Имеется литерная маркировка производителя. Материал возможно многократно подвергать стерилизации. Обязательна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Коннектор поперечный мультиаксиальный для проведения задней транспедикулярной фиксации позвоночника 1 шт.: </w:t>
              <w:br/>
              <w:t>
Должны быть изготовлены из материала – титановый сплав Ti-6Al-4V градация V американский стандарт ASTM F136, немецкий стандарт DIN 17850, ISO  5832-3. Мультиаксиальные поперечные коннекторы для дополнительной стабилизации конструкций. Длина поперечных мультиаксиальных коннекторов для конструкций – 42-51, 66-99 мм. Два встроенных блокирующих винта в коннектор должны быть с двух сторон для фиксации на стержни и подходить под гексагональную отвертку диаметром 3,5 мм, а так же один центральный винт под гексагональную отвертку диаметром 8,0 мм. Имеется литерная маркировка производителя. Материал возможно многократно подвергать стерилизации. Обязательна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Эндопротез (кейдж) телескопический для замещения тел позвонков в поясничном отделе позвоночника, состоящий из двух основных частей (крышка концевая - 2 штука, предварительно собранный кейдж (база+срединая часть+ встроенный блокиратор) – 1 штука). Все компоненты эндопротеза изготавливаются из: титановый сплав Ti-6Al-4V градация V американский стандарт ASTM F136, немецкий стандарт DIN 17850. Цветовая маркировка приобретается путем анодизации поверхности имплантов. Встроенный запирательный блокиратор сохраняет кейдж в целостности и предотвращает любые возможные изменения высоты кейджа. Блокировка в один шаг. Предустановленная срединная часть делает возможным подгонку кейджа вплоть до миллиметра. Большие окна позволяют in-situ введение костной крошки в кейдж. Проведения дистракции предварительно выбранного и собранного  кейджа in-situ. В собранном виде (2 концевые крышки + предварительно собранный кейдж) диаметр: 26 мм. Возможная дистракция предварительно собранного кейджа ( с концевыми крышками  0º ): 25-36,5 мм; 32-50,5 мм; 37 - 60,5 мм. Установки кейджа при минимальном наборе инструментов (отвертка блокиратора и экспандера). Концевые крышки: Зазубренная поверхность; Углы наклона концевых крышек: 0º, высота 1 мм; 3º, высота 2,5 мм; Один и тот же кейдж можно применять как для лордоза так и кифоза физиологического развернув концевые крышки на 180 град. Имеется литерная маркировка производителя. Материал возможно многократно подвергать стерилизации. Согласно рекомендациям производителя, условия  транспортировки  должны исключать возможность  повреждения  индивидуальной заводской упаковки.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Фреза  взрослая (фреза для 5400-10-59 и 5400-10-259)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Фреза прямая, взрослая, длина рабочей части 16мм, диаметр 1,7 мм.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Фреза-перфоратор 14 мм для краниотома, одноразовый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Одноразовый перфоратор для краниотомии состоит из трех основных частей: рабочей части, предназначенной для проделывания фрезевых отверстий, ссцепляющего механизма, предвращающего попадание перфоратора в полость черепа и травмирование мягких тканей, индикатора стерилизации и замка типа "Хадсон". диаметр 14мм, продается в серильной одноразовой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Цемент костный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Цемент костный медицинский рентгеноконтрастный, для проведения чрескожной вертебропластики:</w:t>
              <w:br/>
              <w:t>
- Представляет собой 2 стерильно упакованных компонента:</w:t>
              <w:br/>
              <w:t>
Один компонент: ампула, содержащая бесцветный жидкий мономер 9,5 мл.</w:t>
              <w:br/>
              <w:t>
 Другой компонент: пакет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w:t>
              <w:br/>
              <w:t>
Состав мономера:</w:t>
              <w:br/>
              <w:t>
-Метилметакрилат (мономер) - 9,4 мл.</w:t>
              <w:br/>
              <w:t>
-N, N-диметил-пара- тоулидин - 0,1 мл.</w:t>
              <w:br/>
              <w:t>
-Гидрохинон - 0,75 мг.</w:t>
              <w:br/>
              <w:t>
Состав порошка:</w:t>
              <w:br/>
              <w:t>
-Полиметилметакрилата (содержит Бензоила пероксид  2.6%) – 14,0 гр.</w:t>
              <w:br/>
              <w:t>
-Бария Сульфат - 6 гр.</w:t>
              <w:br/>
              <w:t>
Время работы с цементом:</w:t>
              <w:br/>
              <w:t>
от 18 до 23 минут</w:t>
              <w:br/>
              <w:t>
Температура полимеризации:</w:t>
              <w:br/>
              <w:t>
не превышает 60˚С.</w:t>
              <w:br/>
              <w:t>
Вязкость:</w:t>
              <w:br/>
              <w:t>
- Обладает средней вязкостью, начальная вязкость высокая.</w:t>
              <w:br/>
              <w:t>
Необходимость совмещения расходного материала с определенным оборудованием: ЭОП.</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Шунт для сонной артерии 9F</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Внутренний диаметр –  9F (2.97мм), длина – 31см, выдерживаемое давление 400 мм рт.ст., применение при каротидной эндартерэктомии в качестве временного контура с целью обеспечения тока крови между общей и внутренней сонной артериями, атравматичная двойная баллонная окклюзия общей и внутренней сонной артерии, наличие баллонов, заполняемых жидкостью, как на дистальном (внутренняя сонная артерия), так и проксимальном (общая сонная артерия) концах, двухпросветность, эластичность, устойчив к перекруту и перегибу, наличие Т-порта, канюля общей сонной артерии синего цвета, проксимальный баллон синего цвета, баллон безопасности желтого цвета, предохраняющий от перераздувания баллона и повреждения артерии, маркеры глубины введения  (1см) в сонные артерии.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 тестовый имплантируемый 8-контактный для стимуляции спинного мозга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Форма – прямая.Длинна электрода: 50 см.Диаметр электрода – 1,3 мм. Форма контакта на дистальном конце – цилиндрическая; расстояние между контактами на дистальном конце – 1,0 мм; длина каждого контакта – 3,0 мм; общая длина контактов на дистальном конце – 31,0 мм; температура хранения электродов – от 0 °C до 45°C.Каждыйэлектрод STLinear включает в себя:Стилеты – 3 шт.: 2 изогнутых стилета, один из которых вставлен в электрод и один прямой стилет; игла для введения электрода с троакарным стилетом; холостой электрод - 1 шт.; фиксирующий рукав (фиксатор) - 4 шт.; направляющий наконечник для стилета; позиционные ярлыки для электрода: левый и правый (нестерильные).</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Протез межпозвоночного диска для шейного отдела позвоночника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Функциональный протез диска шейного отдела позвоночника на уровнях С3-Th1. </w:t>
              <w:br/>
              <w:t>
Общие требования.</w:t>
              <w:br/>
              <w:t>
Система должна обеспечивать высоту межпозвонкового пространства шейного отдела позвоночника на уровнях C3-Th1</w:t>
              <w:br/>
              <w:t>
Система должна восстанавливать высоту межпозвонкового пространства</w:t>
              <w:br/>
              <w:t>
Система должна обеспечивать сохранение концевых пластинок тел позвонков</w:t>
              <w:br/>
              <w:t>
Система должна быть функциональной, сохранять полную подвижность в сегменте</w:t>
              <w:br/>
              <w:t>
Система должна иметь два киля для стабильной фиксации</w:t>
              <w:br/>
              <w:t>
Система должна состоять из двух пластин выполненных из Титана, ядра имеющего сферическую форму из поликарбонатуретана, волокон из полиэтилена  ультравысокого молекулярного веса (UHMWPE) и полиуретановой оболочки ядра.</w:t>
              <w:br/>
              <w:t>
Внешние поверхности опорных пластин системы должны быть шероховатыми и иметь Титан плазменное напыление (TPS).</w:t>
              <w:br/>
              <w:t>
Должен иметь шесть степеней свободы с заданной физиологической аплитудой</w:t>
              <w:br/>
              <w:t>
Требования к функциональным протезам.</w:t>
              <w:br/>
              <w:t>
Два типа размера М, L</w:t>
              <w:br/>
              <w:t>
Каждый функциональный протез должен иметь:</w:t>
              <w:br/>
              <w:t>
Диапазон высоты 6.0, 7.0 мм.</w:t>
              <w:br/>
              <w:t>
Диапазон ширины 15.0, 17.0 мм.</w:t>
              <w:br/>
              <w:t>
Диапазон глубины 12.5, 14.0, 15.0, 16.0 мм.</w:t>
              <w:br/>
              <w:t>
Должен иметь 4 отверстия для держателя позволяющие установку передним доступом.</w:t>
              <w:br/>
              <w:t>
Поверхность должна иметь шероховатое титан плазменное напыление</w:t>
              <w:br/>
              <w:t>
Должен иметь два киля для стабильной фиксации в теле позвонков. Высота килей должна быть не хуже 1,7 мм.</w:t>
              <w:br/>
              <w:t>
должен быть функциональным</w:t>
              <w:br/>
              <w:t>
должен быть в стерильной упаковке</w:t>
              <w:br/>
              <w:t>
Требования к инструменту:</w:t>
              <w:br/>
              <w:t>
Для установки протеза предоставляется специальные монтажные инструменты, упакованные в единый контейнер для автоклавируемой стерилизации.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01.01.2023 до 31.12.2023,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18.05.2022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