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489"/>
        <w:gridCol w:w="1825"/>
        <w:gridCol w:w="2781"/>
        <w:gridCol w:w="618"/>
        <w:gridCol w:w="793"/>
        <w:gridCol w:w="981"/>
        <w:gridCol w:w="1786"/>
        <w:gridCol w:w="1500"/>
      </w:tblGrid>
      <w:tr w:rsidR="003D0FFF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D0FFF" w:rsidRDefault="002A6F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D0FFF" w:rsidRDefault="003D0F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3D0FFF" w:rsidRDefault="002A6F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3D0FFF" w:rsidRDefault="003D0F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D0FFF" w:rsidRDefault="003D0FFF">
            <w:pPr>
              <w:rPr>
                <w:szCs w:val="16"/>
              </w:rPr>
            </w:pPr>
          </w:p>
        </w:tc>
      </w:tr>
      <w:tr w:rsidR="003D0FFF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D0FFF" w:rsidRDefault="002A6F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D0FFF" w:rsidRDefault="003D0F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D0FFF" w:rsidRDefault="003D0F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D0FFF" w:rsidRDefault="003D0F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D0FFF" w:rsidRDefault="003D0F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D0FFF" w:rsidRDefault="003D0FFF">
            <w:pPr>
              <w:rPr>
                <w:szCs w:val="16"/>
              </w:rPr>
            </w:pPr>
          </w:p>
        </w:tc>
      </w:tr>
      <w:tr w:rsidR="003D0FFF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D0FFF" w:rsidRDefault="002A6F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D0FFF" w:rsidRDefault="003D0F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D0FFF" w:rsidRDefault="003D0F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D0FFF" w:rsidRDefault="003D0F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D0FFF" w:rsidRDefault="003D0F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D0FFF" w:rsidRDefault="003D0FFF">
            <w:pPr>
              <w:rPr>
                <w:szCs w:val="16"/>
              </w:rPr>
            </w:pPr>
          </w:p>
        </w:tc>
      </w:tr>
      <w:tr w:rsidR="003D0FFF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D0FFF" w:rsidRDefault="002A6F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D0FFF" w:rsidRDefault="003D0F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D0FFF" w:rsidRDefault="003D0F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D0FFF" w:rsidRDefault="003D0F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D0FFF" w:rsidRDefault="003D0F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D0FFF" w:rsidRDefault="003D0FFF">
            <w:pPr>
              <w:rPr>
                <w:szCs w:val="16"/>
              </w:rPr>
            </w:pPr>
          </w:p>
        </w:tc>
      </w:tr>
      <w:tr w:rsidR="003D0FFF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D0FFF" w:rsidRDefault="002A6F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D0FFF" w:rsidRDefault="003D0F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D0FFF" w:rsidRDefault="003D0F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D0FFF" w:rsidRDefault="003D0F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D0FFF" w:rsidRDefault="003D0F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D0FFF" w:rsidRDefault="003D0FFF">
            <w:pPr>
              <w:rPr>
                <w:szCs w:val="16"/>
              </w:rPr>
            </w:pPr>
          </w:p>
        </w:tc>
      </w:tr>
      <w:tr w:rsidR="003D0FFF" w:rsidRPr="00A5076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D0FFF" w:rsidRPr="002A6FC3" w:rsidRDefault="002A6FC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A6FC3">
              <w:rPr>
                <w:rFonts w:ascii="Times New Roman" w:hAnsi="Times New Roman"/>
                <w:sz w:val="24"/>
                <w:szCs w:val="24"/>
                <w:lang w:val="en-US"/>
              </w:rPr>
              <w:t>-mail: kkb@ medqorod. 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D0FFF" w:rsidRPr="002A6FC3" w:rsidRDefault="003D0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D0FFF" w:rsidRPr="002A6FC3" w:rsidRDefault="003D0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D0FFF" w:rsidRPr="002A6FC3" w:rsidRDefault="003D0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D0FFF" w:rsidRPr="002A6FC3" w:rsidRDefault="003D0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D0FFF" w:rsidRPr="002A6FC3" w:rsidRDefault="003D0FFF">
            <w:pPr>
              <w:rPr>
                <w:szCs w:val="16"/>
                <w:lang w:val="en-US"/>
              </w:rPr>
            </w:pPr>
          </w:p>
        </w:tc>
      </w:tr>
      <w:tr w:rsidR="003D0FFF" w:rsidRPr="00A5076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D0FFF" w:rsidRPr="002A6FC3" w:rsidRDefault="002A6FC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A6FC3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D0FFF" w:rsidRPr="002A6FC3" w:rsidRDefault="003D0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D0FFF" w:rsidRPr="002A6FC3" w:rsidRDefault="003D0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D0FFF" w:rsidRPr="002A6FC3" w:rsidRDefault="003D0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D0FFF" w:rsidRPr="002A6FC3" w:rsidRDefault="003D0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D0FFF" w:rsidRPr="002A6FC3" w:rsidRDefault="003D0FFF">
            <w:pPr>
              <w:rPr>
                <w:szCs w:val="16"/>
                <w:lang w:val="en-US"/>
              </w:rPr>
            </w:pPr>
          </w:p>
        </w:tc>
      </w:tr>
      <w:tr w:rsidR="003D0FFF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D0FFF" w:rsidRDefault="002A6F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D0FFF" w:rsidRDefault="003D0F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D0FFF" w:rsidRDefault="003D0F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D0FFF" w:rsidRDefault="003D0F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D0FFF" w:rsidRDefault="003D0F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D0FFF" w:rsidRDefault="003D0FFF">
            <w:pPr>
              <w:rPr>
                <w:szCs w:val="16"/>
              </w:rPr>
            </w:pPr>
          </w:p>
        </w:tc>
      </w:tr>
      <w:tr w:rsidR="003D0FFF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D0FFF" w:rsidRDefault="002A6F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D0FFF" w:rsidRDefault="003D0F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D0FFF" w:rsidRDefault="003D0F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D0FFF" w:rsidRDefault="003D0F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D0FFF" w:rsidRDefault="003D0F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D0FFF" w:rsidRDefault="003D0FFF">
            <w:pPr>
              <w:rPr>
                <w:szCs w:val="16"/>
              </w:rPr>
            </w:pPr>
          </w:p>
        </w:tc>
      </w:tr>
      <w:tr w:rsidR="003D0FFF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D0FFF" w:rsidRDefault="002A6FC3" w:rsidP="002A6F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24.08.2020 г. №.734-2020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D0FFF" w:rsidRDefault="003D0F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D0FFF" w:rsidRDefault="003D0F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D0FFF" w:rsidRDefault="003D0F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D0FFF" w:rsidRDefault="003D0F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D0FFF" w:rsidRDefault="003D0FFF">
            <w:pPr>
              <w:rPr>
                <w:szCs w:val="16"/>
              </w:rPr>
            </w:pPr>
          </w:p>
        </w:tc>
      </w:tr>
      <w:tr w:rsidR="003D0FFF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D0FFF" w:rsidRDefault="002A6F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D0FFF" w:rsidRDefault="003D0F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D0FFF" w:rsidRDefault="003D0F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D0FFF" w:rsidRDefault="003D0F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D0FFF" w:rsidRDefault="003D0F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D0FFF" w:rsidRDefault="003D0FFF">
            <w:pPr>
              <w:rPr>
                <w:szCs w:val="16"/>
              </w:rPr>
            </w:pPr>
          </w:p>
        </w:tc>
      </w:tr>
      <w:tr w:rsidR="003D0FFF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3D0FFF" w:rsidRDefault="003D0F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D0FFF" w:rsidRDefault="003D0F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D0FFF" w:rsidRDefault="003D0F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D0FFF" w:rsidRDefault="003D0F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D0FFF" w:rsidRDefault="003D0F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D0FFF" w:rsidRDefault="003D0F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D0FFF" w:rsidRDefault="003D0F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D0FFF" w:rsidRDefault="003D0FFF">
            <w:pPr>
              <w:rPr>
                <w:szCs w:val="16"/>
              </w:rPr>
            </w:pPr>
          </w:p>
        </w:tc>
      </w:tr>
      <w:tr w:rsidR="003D0FFF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D0FFF" w:rsidRDefault="002A6F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D0FFF" w:rsidRDefault="003D0F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D0FFF" w:rsidRDefault="003D0F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D0FFF" w:rsidRDefault="003D0F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D0FFF" w:rsidRDefault="003D0F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D0FFF" w:rsidRDefault="003D0FFF">
            <w:pPr>
              <w:rPr>
                <w:szCs w:val="16"/>
              </w:rPr>
            </w:pPr>
          </w:p>
        </w:tc>
      </w:tr>
      <w:tr w:rsidR="003D0FFF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3D0FFF" w:rsidRDefault="003D0F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D0FFF" w:rsidRDefault="003D0F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D0FFF" w:rsidRDefault="003D0F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D0FFF" w:rsidRDefault="003D0F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D0FFF" w:rsidRDefault="003D0F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D0FFF" w:rsidRDefault="003D0F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D0FFF" w:rsidRDefault="003D0F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D0FFF" w:rsidRDefault="003D0FFF">
            <w:pPr>
              <w:rPr>
                <w:szCs w:val="16"/>
              </w:rPr>
            </w:pPr>
          </w:p>
        </w:tc>
      </w:tr>
      <w:tr w:rsidR="003D0FFF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3D0FFF" w:rsidRDefault="002A6FC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3D0FFF" w:rsidRDefault="003D0FFF">
            <w:pPr>
              <w:rPr>
                <w:szCs w:val="16"/>
              </w:rPr>
            </w:pPr>
          </w:p>
        </w:tc>
      </w:tr>
      <w:tr w:rsidR="003D0FFF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3D0FFF" w:rsidRDefault="002A6F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3D0FFF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0FFF" w:rsidRDefault="002A6F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0FFF" w:rsidRDefault="002A6F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0FFF" w:rsidRDefault="002A6F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0FFF" w:rsidRDefault="002A6F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0FFF" w:rsidRDefault="002A6F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0FFF" w:rsidRDefault="002A6F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0FFF" w:rsidRDefault="002A6F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0FFF" w:rsidRDefault="002A6F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3D0FFF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D0FFF" w:rsidRDefault="002A6F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D0FFF" w:rsidRDefault="002A6F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Маска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D0FFF" w:rsidRDefault="002A6F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Маска медицинская хирургическая трехслойная на завязках, с носовым фиксатором, с горизонтальным фиксатором формы для формирования  оптимального воздушного кармана, с нанофильтром, обеспечивающим бактериальную защиту. Эффективность фильтрации при размере частиц (3 мкм)  не менее 99,9%, Delta P не более 1,7, тип сложения маски Омега.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D0FFF" w:rsidRDefault="002A6F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D0FFF" w:rsidRDefault="002A6F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7 800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D0FFF" w:rsidRDefault="003D0F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D0FFF" w:rsidRDefault="003D0F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D0FFF" w:rsidRDefault="003D0FFF">
            <w:pPr>
              <w:rPr>
                <w:szCs w:val="16"/>
              </w:rPr>
            </w:pPr>
          </w:p>
        </w:tc>
      </w:tr>
      <w:tr w:rsidR="003D0FFF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D0FFF" w:rsidRDefault="002A6F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D0FFF" w:rsidRDefault="002A6F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Халат одноразовый не стерильный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D0FFF" w:rsidRDefault="002A6F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Халат хирургический, предназначен для краткосрочных (не более 3-х часов) хирургических вмешательств с незначительным количеством жидкости.  Должен быть изготовлен из нетканого полипропиленового 4-х слойного материала технологии спанбонд-мельтблаун-мельтблаун-спанбонд плотностью не менее  25г/м². Размер 56-58, длина не менее 140 см. На спине - глубокий запах ("стерильная спина"),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четыре завязки на поясе. Рукав на трикотажном манжете не менее 8 см, окантованный ворот на регулируемой застежке типа "Велькро", наружный сварной (безниточный) шов. Изготовлен из полипропиленового нетканого термоскрепленного материала, обладающего водоотталкивающими свойствами, воздухопроницаемостью, пониженным ворсоотделением и биологической устойчивостью, с поверхностной плотностью не менее 25 г/м2. Халат сложен специальным образом, обеспечивающим стерильность изделия при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D0FFF" w:rsidRDefault="002A6F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D0FFF" w:rsidRDefault="002A6F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1 500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D0FFF" w:rsidRDefault="003D0F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D0FFF" w:rsidRDefault="003D0F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D0FFF" w:rsidRDefault="003D0FFF">
            <w:pPr>
              <w:rPr>
                <w:szCs w:val="16"/>
              </w:rPr>
            </w:pPr>
          </w:p>
        </w:tc>
      </w:tr>
      <w:tr w:rsidR="003D0FFF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D0FFF" w:rsidRDefault="002A6F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D0FFF" w:rsidRDefault="002A6F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Шапочка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D0FFF" w:rsidRDefault="002A6F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Шапочка-берет хирургическая на резинке изготовлена из 4-х слойного нетканого влагоотталкивающего паропроницаемого материала плотностью  25 г/м², (спанбонд-мельтблаун-мельтблаун-спанбонд) или эквивалент. Нестерильно упаковано.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D0FFF" w:rsidRDefault="002A6F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D0FFF" w:rsidRDefault="002A6F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1 500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D0FFF" w:rsidRDefault="003D0F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D0FFF" w:rsidRDefault="003D0F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D0FFF" w:rsidRDefault="003D0FFF">
            <w:pPr>
              <w:rPr>
                <w:szCs w:val="16"/>
              </w:rPr>
            </w:pPr>
          </w:p>
        </w:tc>
      </w:tr>
      <w:tr w:rsidR="003D0FFF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3D0FFF" w:rsidRDefault="003D0FF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D0FFF" w:rsidRDefault="003D0FF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D0FFF" w:rsidRDefault="003D0FF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D0FFF" w:rsidRDefault="003D0FF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D0FFF" w:rsidRDefault="003D0FF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D0FFF" w:rsidRDefault="003D0FF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D0FFF" w:rsidRDefault="003D0FF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D0FFF" w:rsidRDefault="003D0FFF">
            <w:pPr>
              <w:rPr>
                <w:szCs w:val="16"/>
              </w:rPr>
            </w:pPr>
          </w:p>
        </w:tc>
      </w:tr>
      <w:tr w:rsidR="003D0FFF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3D0FFF" w:rsidRDefault="002A6F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30 календарных дней с момента заключения государственного контракта.</w:t>
            </w:r>
          </w:p>
        </w:tc>
      </w:tr>
      <w:tr w:rsidR="003D0FFF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3D0FFF" w:rsidRDefault="003D0FF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D0FFF" w:rsidRDefault="003D0FF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D0FFF" w:rsidRDefault="003D0FF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D0FFF" w:rsidRDefault="003D0FF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D0FFF" w:rsidRDefault="003D0FF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D0FFF" w:rsidRDefault="003D0FF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D0FFF" w:rsidRDefault="003D0FF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D0FFF" w:rsidRDefault="003D0FFF">
            <w:pPr>
              <w:rPr>
                <w:szCs w:val="16"/>
              </w:rPr>
            </w:pPr>
          </w:p>
        </w:tc>
      </w:tr>
      <w:tr w:rsidR="003D0FFF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3D0FFF" w:rsidRDefault="002A6F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г.Красноярск, ул. Партизана Железняка, 3.</w:t>
            </w:r>
          </w:p>
        </w:tc>
      </w:tr>
      <w:tr w:rsidR="003D0FFF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3D0FFF" w:rsidRDefault="003D0F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D0FFF" w:rsidRDefault="003D0F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D0FFF" w:rsidRDefault="003D0F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D0FFF" w:rsidRDefault="003D0F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D0FFF" w:rsidRDefault="003D0F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D0FFF" w:rsidRDefault="003D0F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D0FFF" w:rsidRDefault="003D0F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D0FFF" w:rsidRDefault="003D0FFF">
            <w:pPr>
              <w:rPr>
                <w:szCs w:val="16"/>
              </w:rPr>
            </w:pPr>
          </w:p>
        </w:tc>
      </w:tr>
      <w:tr w:rsidR="003D0FFF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3D0FFF" w:rsidRDefault="002A6F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3D0FFF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3D0FFF" w:rsidRDefault="003D0FF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D0FFF" w:rsidRDefault="003D0FF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D0FFF" w:rsidRDefault="003D0FF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D0FFF" w:rsidRDefault="003D0FF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D0FFF" w:rsidRDefault="003D0FF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D0FFF" w:rsidRDefault="003D0FF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D0FFF" w:rsidRDefault="003D0FF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D0FFF" w:rsidRDefault="003D0FFF">
            <w:pPr>
              <w:rPr>
                <w:szCs w:val="16"/>
              </w:rPr>
            </w:pPr>
          </w:p>
        </w:tc>
      </w:tr>
      <w:tr w:rsidR="003D0FFF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3D0FFF" w:rsidRDefault="002A6F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</w:t>
            </w:r>
            <w:r w:rsidR="00A5076E">
              <w:rPr>
                <w:rFonts w:ascii="Times New Roman" w:hAnsi="Times New Roman"/>
                <w:sz w:val="28"/>
                <w:szCs w:val="28"/>
              </w:rPr>
              <w:t>ложения принимаются в срок до 27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.08.2020 17:00:00 по местному времени.</w:t>
            </w:r>
          </w:p>
        </w:tc>
      </w:tr>
      <w:tr w:rsidR="003D0FFF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3D0FFF" w:rsidRDefault="003D0FF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D0FFF" w:rsidRDefault="003D0FF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D0FFF" w:rsidRDefault="003D0FF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D0FFF" w:rsidRDefault="003D0FF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D0FFF" w:rsidRDefault="003D0FF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D0FFF" w:rsidRDefault="003D0FF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D0FFF" w:rsidRDefault="003D0FF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D0FFF" w:rsidRDefault="003D0FFF">
            <w:pPr>
              <w:rPr>
                <w:szCs w:val="16"/>
              </w:rPr>
            </w:pPr>
          </w:p>
        </w:tc>
      </w:tr>
      <w:tr w:rsidR="003D0FFF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3D0FFF" w:rsidRDefault="002A6F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3D0FFF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3D0FFF" w:rsidRDefault="003D0FF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D0FFF" w:rsidRDefault="003D0FF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D0FFF" w:rsidRDefault="003D0FF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D0FFF" w:rsidRDefault="003D0FF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D0FFF" w:rsidRDefault="003D0FF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D0FFF" w:rsidRDefault="003D0FF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D0FFF" w:rsidRDefault="003D0FF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D0FFF" w:rsidRDefault="003D0FFF">
            <w:pPr>
              <w:rPr>
                <w:szCs w:val="16"/>
              </w:rPr>
            </w:pPr>
          </w:p>
        </w:tc>
      </w:tr>
      <w:tr w:rsidR="003D0FFF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3D0FFF" w:rsidRDefault="003D0FF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D0FFF" w:rsidRDefault="003D0FF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D0FFF" w:rsidRDefault="003D0FF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D0FFF" w:rsidRDefault="003D0FF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D0FFF" w:rsidRDefault="003D0FF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D0FFF" w:rsidRDefault="003D0FF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D0FFF" w:rsidRDefault="003D0FF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D0FFF" w:rsidRDefault="003D0FFF">
            <w:pPr>
              <w:rPr>
                <w:szCs w:val="16"/>
              </w:rPr>
            </w:pPr>
          </w:p>
        </w:tc>
      </w:tr>
      <w:tr w:rsidR="003D0FFF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3D0FFF" w:rsidRDefault="003D0FF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D0FFF" w:rsidRDefault="003D0FF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D0FFF" w:rsidRDefault="003D0FF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D0FFF" w:rsidRDefault="003D0FF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D0FFF" w:rsidRDefault="003D0FF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D0FFF" w:rsidRDefault="003D0FF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D0FFF" w:rsidRDefault="003D0FF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D0FFF" w:rsidRDefault="003D0FFF">
            <w:pPr>
              <w:rPr>
                <w:szCs w:val="16"/>
              </w:rPr>
            </w:pPr>
          </w:p>
        </w:tc>
      </w:tr>
      <w:tr w:rsidR="003D0FFF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3D0FFF" w:rsidRDefault="002A6F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3D0FFF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3D0FFF" w:rsidRDefault="002A6F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E51A1D" w:rsidRDefault="00E51A1D"/>
    <w:sectPr w:rsidR="00E51A1D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D0FFF"/>
    <w:rsid w:val="002A6FC3"/>
    <w:rsid w:val="003D0FFF"/>
    <w:rsid w:val="00A5076E"/>
    <w:rsid w:val="00E51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E697F3-CEDF-45E7-A728-B20906D10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430</Words>
  <Characters>2453</Characters>
  <Application>Microsoft Office Word</Application>
  <DocSecurity>0</DocSecurity>
  <Lines>20</Lines>
  <Paragraphs>5</Paragraphs>
  <ScaleCrop>false</ScaleCrop>
  <Company/>
  <LinksUpToDate>false</LinksUpToDate>
  <CharactersWithSpaces>2878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3</cp:revision>
  <dcterms:created xsi:type="dcterms:W3CDTF">2020-08-24T05:43:00Z</dcterms:created>
  <dcterms:modified xsi:type="dcterms:W3CDTF">2020-08-26T03:27:00Z</dcterms:modified>
</cp:coreProperties>
</file>