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408"/>
        <w:gridCol w:w="2514"/>
        <w:gridCol w:w="558"/>
        <w:gridCol w:w="722"/>
        <w:gridCol w:w="935"/>
        <w:gridCol w:w="1750"/>
        <w:gridCol w:w="1451"/>
      </w:tblGrid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 w:rsidRPr="007E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Pr="007E009B" w:rsidRDefault="007E00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E00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E009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E00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E009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E00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E009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szCs w:val="16"/>
                <w:lang w:val="en-US"/>
              </w:rPr>
            </w:pPr>
          </w:p>
        </w:tc>
      </w:tr>
      <w:tr w:rsidR="00106D53" w:rsidRPr="007E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Pr="007E009B" w:rsidRDefault="007E009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009B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Pr="007E009B" w:rsidRDefault="00106D53">
            <w:pPr>
              <w:rPr>
                <w:szCs w:val="16"/>
                <w:lang w:val="en-US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 w:rsidP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</w:t>
            </w:r>
            <w:r>
              <w:rPr>
                <w:rFonts w:ascii="Times New Roman" w:hAnsi="Times New Roman"/>
                <w:sz w:val="24"/>
                <w:szCs w:val="24"/>
              </w:rPr>
              <w:t>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№.73-19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06D53" w:rsidRDefault="007E00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06D53" w:rsidRDefault="007E00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таблетница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КРОНТ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Комплект для раздачи лекарств выполняется из </w:t>
            </w:r>
            <w:r>
              <w:rPr>
                <w:rFonts w:ascii="Times New Roman" w:hAnsi="Times New Roman"/>
                <w:sz w:val="24"/>
                <w:szCs w:val="24"/>
              </w:rPr>
              <w:t>полимерных материалов, разрешенных для применения в изделиях пищевого назначения. Предназначена для оборудования поста медицинской сестры в стационарах лечебных учреждений. Габаритные размеры 105*70*18. Комплектность (кассетница-1, пенал-10)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Укладка для доставки биологического материала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Укладка должна быть предназначена для доставки проб биологического материала во флаконах внутри помещений и между отдельными корпусами ЛПУ. В комплект укладки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входить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 перегородки для транспортировки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флаконов емкостью 250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мл..Составные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укладки должны быть изготовлены из ударопрочного химически стойкого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пластика.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Ручки должны быть выполнены из полированной нержавеющей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стали.Габаритные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размеры укладки должны быть не более 345*165*215 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для дезинфекции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Емкость-контейнер должен быть предназначен для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</w:t>
            </w:r>
            <w:r>
              <w:rPr>
                <w:rFonts w:ascii="Times New Roman" w:hAnsi="Times New Roman"/>
                <w:sz w:val="24"/>
                <w:szCs w:val="24"/>
              </w:rPr>
              <w:t>онтейнер должен выдерживать температуру воздуха от минус 50 до плюс 40 °С и храниться при относительной влажности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быть устойчив к воздействию химических дезинфицирующих средств и средств, использу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ГОСТ 42-21-2 температурой не более 75°С. Габаритные размеры емкости-контейнера должны быть не 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145х112х70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диагонали - не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более 205мм. Масса емкости-контейнера не должна превышать 0,53±0,027кг.  Полезный объем емкости-контейнера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должен составлять не более 3 литра. Полный объем емкости-контейнера должен составлять не более 1,6±0,08 литра.  Емкость-контейнер должен быть устойчи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методическими указаниями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МУ-287-113 т</w:t>
            </w:r>
            <w:r>
              <w:rPr>
                <w:rFonts w:ascii="Times New Roman" w:hAnsi="Times New Roman"/>
                <w:sz w:val="24"/>
                <w:szCs w:val="24"/>
              </w:rPr>
              <w:t>емпературой не 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быть изготовлен из ударопрочного, химически стойкого, нетоксичного полистирола по ГОСТ 28250 или из полипропилена по ТУ 2211-015-00203521-99.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для дезинфекции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очистки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Емкость-контейнер должен быть предназначен для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выдерживать температуру воздуха от м</w:t>
            </w:r>
            <w:r>
              <w:rPr>
                <w:rFonts w:ascii="Times New Roman" w:hAnsi="Times New Roman"/>
                <w:sz w:val="24"/>
                <w:szCs w:val="24"/>
              </w:rPr>
              <w:t>инус 50 до плюс 40 °С и храниться при относительной влажности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ии с ГОСТ 42-21-2 температурой не более 75°С. Габаритные размеры емкости-контейнера должны быть не 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145х112х70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диагонали - не более 205мм. Масса емкости-контейнера не должна прев</w:t>
            </w:r>
            <w:r>
              <w:rPr>
                <w:rFonts w:ascii="Times New Roman" w:hAnsi="Times New Roman"/>
                <w:sz w:val="24"/>
                <w:szCs w:val="24"/>
              </w:rPr>
              <w:t>ышать 0,53±0,027кг.  Полезный объем емкости-контейнера должен составлять не более 5 литра. Полный объем емкости-контейнера должен составлять не более 1,6±0,08 литра.  Емкость-контейнер должен быть устойчив к воздействию химических дезинфицирующих средств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методическими указаниями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МУ-287-113 температурой не 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быть изготовлен из ударопрочного, химически стойкого,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нетоксичного полистирола по ГОСТ 28250 или из полипропилена по ТУ 2211-015-00203521-99.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Емкость для дезинфекции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Емкость-контейнер должен быть предназначен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и химической стерилизации изделий медицинского назначения в лечебно-профилактических учреждениях.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выдерживать температуру воздуха от минус 50 до плюс 40 °С и храниться при относительной вл</w:t>
            </w:r>
            <w:r>
              <w:rPr>
                <w:rFonts w:ascii="Times New Roman" w:hAnsi="Times New Roman"/>
                <w:sz w:val="24"/>
                <w:szCs w:val="24"/>
              </w:rPr>
              <w:t>ажности до 98% при температуре плюс  25°С.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обработке в соответствии с ГОСТ 42-21-2 температурой не более 75°С. Габаритн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размеры емкости-контейнера должны быть не более 223х149х91мм. Внутренний размер поддона должен составлять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неболее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145х112х70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мм,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диагонали - не более 205мм. Масса емкости-контейнера не должна превышать 0,53±0,027кг.  Полезный объем емкости-контейнера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должен составлять не более 10 литров. Полный объем емкости-контейнера должен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составлять не более 1,6±0,08 литра.  Емкость-контейнер должен быть устойчив к воздействию химических дезинфицирующих средств и средств, используемых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ботке в соответствии с методическими указаниями по дезинфекции,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очистке и стерилизации изделий медицинского назначения МУ-287-113 температурой не более 75°С.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Емкость-контейнер должен быть изготовлен из ударопрочного, химически стойкого</w:t>
            </w:r>
            <w:r>
              <w:rPr>
                <w:rFonts w:ascii="Times New Roman" w:hAnsi="Times New Roman"/>
                <w:sz w:val="24"/>
                <w:szCs w:val="24"/>
              </w:rPr>
              <w:t>, нетоксичного полистирола по ГОСТ 28250 или из полипропилена по ТУ 2211-015-00203521-99.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Укладка для доставки биологического материала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Укладка должна быть предназначена для доставки проб биологического материала во флаконах внутри помещений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 отдельными корпусами ЛПУ. В комплект укладки должны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входить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штатив на 40 пробирок+ штатив на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пробирок.Составные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 укладки должны быть изготовлены из ударопрочного химически стойкого пластика.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Ручки должны быть выполнены из полированной нерж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стали.Габаритные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размеры укладки должны быть не более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345*165*215 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ЕДПО-1С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ЕДПО-1С - стерилизуемая емкость -контейнер полимерная для химической дезинфекции, стерилизации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обработки инструментов и медицинских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изделий в лечебно-профилактических учреждениях. Рабочий объем - 1 литр. Изготовлен из ударопрочного, химически и термостойкого нетоксичного пластика голубого цвета. Устойчивого к стерилизации паровым методом при температуре +120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стерилизационной выд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ержке 45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МУ-287-113.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Техническая характеристика: Рабочий объем 1литр. Полный объем 1,6л +-7%. Габаритные размеры 225*150*100. Масса не более 0,6 кг. Комплект поставки - Корпус 1шт. Крышка-1шт. Поддон-1шт. Пластина для погружения в раст</w:t>
            </w:r>
            <w:r>
              <w:rPr>
                <w:rFonts w:ascii="Times New Roman" w:hAnsi="Times New Roman"/>
                <w:sz w:val="24"/>
                <w:szCs w:val="24"/>
              </w:rPr>
              <w:t>вор легких изделий -1шт. Руководство по эксплуатации 1шт.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7E00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06D53" w:rsidRDefault="00106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06D53" w:rsidRDefault="007E00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Срок поставки и монтажа не более 30 календарных дней с момента заключения государственного контракта.</w:t>
            </w: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06D53" w:rsidRDefault="007E00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06D53" w:rsidRDefault="007E00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обеспечения государственных закупок, тел. 220-16-04</w:t>
            </w: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06D53" w:rsidRDefault="007E009B" w:rsidP="007E00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Предложения принимаются в срок до 30.01.2019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0:00:00 по местному времени.</w:t>
            </w: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06D53" w:rsidRDefault="007E00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106D53" w:rsidRDefault="00106D53">
            <w:pPr>
              <w:rPr>
                <w:szCs w:val="16"/>
              </w:rPr>
            </w:pP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06D53" w:rsidRDefault="007E00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106D53" w:rsidRDefault="007E00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Елена Валерьевн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, тел. 220-16-04</w:t>
            </w:r>
          </w:p>
        </w:tc>
      </w:tr>
    </w:tbl>
    <w:p w:rsidR="00000000" w:rsidRDefault="007E009B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6D53"/>
    <w:rsid w:val="00106D53"/>
    <w:rsid w:val="007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D847C-E99C-42B3-AD5B-768F5574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Антипова Елена Валерьевна</cp:lastModifiedBy>
  <cp:revision>2</cp:revision>
  <dcterms:created xsi:type="dcterms:W3CDTF">2019-01-30T01:52:00Z</dcterms:created>
  <dcterms:modified xsi:type="dcterms:W3CDTF">2019-01-30T01:54:00Z</dcterms:modified>
</cp:coreProperties>
</file>