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0103B4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0103B4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0103B4" w:rsidP="00010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348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34875">
              <w:rPr>
                <w:rFonts w:ascii="Times New Roman" w:hAnsi="Times New Roman"/>
                <w:sz w:val="24"/>
                <w:szCs w:val="24"/>
              </w:rPr>
              <w:t>. 2020 г. №.6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bookmarkStart w:id="0" w:name="_GoBack"/>
            <w:bookmarkEnd w:id="0"/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D34875" w:rsidRDefault="0093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75">
              <w:rPr>
                <w:rFonts w:ascii="Times New Roman" w:hAnsi="Times New Roman" w:cs="Times New Roman"/>
                <w:sz w:val="24"/>
                <w:szCs w:val="24"/>
              </w:rPr>
              <w:t>трахеальный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D34875" w:rsidP="00D3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покрытый самораскрывающийся. Система доставки в комплекте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дистальным типом раскрытия. Вязаная конструкция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создана из одной непрерывной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нитиноловой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1C28F7">
              <w:rPr>
                <w:rFonts w:ascii="Times New Roman" w:hAnsi="Times New Roman" w:cs="Times New Roman"/>
                <w:sz w:val="24"/>
                <w:szCs w:val="24"/>
              </w:rPr>
              <w:t xml:space="preserve">олоки. Внешний диаметр стента:20 мм. Длина </w:t>
            </w:r>
            <w:proofErr w:type="spellStart"/>
            <w:r w:rsidR="001C28F7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="001C28F7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0мм. Покрытие из полиу</w:t>
            </w:r>
            <w:r w:rsidR="001C28F7">
              <w:rPr>
                <w:rFonts w:ascii="Times New Roman" w:hAnsi="Times New Roman" w:cs="Times New Roman"/>
                <w:sz w:val="24"/>
                <w:szCs w:val="24"/>
              </w:rPr>
              <w:t>ретана для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прорастанию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системе доставки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расплетания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удерживающей нити. 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метки на системе доставки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дистального и проксимального краев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проекции дистального и проксимального краев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удобства позиционирования относительно стриктуры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установки.Отсутствие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укорачивания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раскрытия. Диаметр системы доставки не более 8мм. Катетер системы доставки должен иметь канал для проводника и мог бы использоваться с проводником стандартного диаметра 0,035 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1E7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F1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1C28F7">
              <w:rPr>
                <w:rFonts w:ascii="Times New Roman" w:hAnsi="Times New Roman"/>
                <w:sz w:val="28"/>
                <w:szCs w:val="28"/>
              </w:rPr>
              <w:t>ложения принимаются в срок до 04.08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Стеблова</w:t>
            </w:r>
            <w:proofErr w:type="spellEnd"/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4EB"/>
    <w:rsid w:val="000103B4"/>
    <w:rsid w:val="00135BC9"/>
    <w:rsid w:val="001C28F7"/>
    <w:rsid w:val="001E7E57"/>
    <w:rsid w:val="002F44EB"/>
    <w:rsid w:val="003C78B7"/>
    <w:rsid w:val="00485B89"/>
    <w:rsid w:val="00636D1D"/>
    <w:rsid w:val="007D3730"/>
    <w:rsid w:val="009324C9"/>
    <w:rsid w:val="00935631"/>
    <w:rsid w:val="00AF0129"/>
    <w:rsid w:val="00B716FA"/>
    <w:rsid w:val="00CC5534"/>
    <w:rsid w:val="00D033C8"/>
    <w:rsid w:val="00D34875"/>
    <w:rsid w:val="00D4636B"/>
    <w:rsid w:val="00E00254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65FA-974A-494A-A924-3978B085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2020-08-03T08:18:00Z</dcterms:created>
  <dcterms:modified xsi:type="dcterms:W3CDTF">2020-08-05T08:20:00Z</dcterms:modified>
</cp:coreProperties>
</file>