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RPr="001B66A0" w:rsidTr="001B6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CD1C3F" w:rsidRPr="001B66A0" w:rsidRDefault="001B66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66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B66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B66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B66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B66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66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CD1C3F" w:rsidRPr="001B66A0" w:rsidRDefault="00CD1C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Pr="001B66A0" w:rsidRDefault="00CD1C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Pr="001B66A0" w:rsidRDefault="00CD1C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Pr="001B66A0" w:rsidRDefault="00CD1C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Pr="001B66A0" w:rsidRDefault="00CD1C3F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Pr="001B66A0" w:rsidRDefault="00CD1C3F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Pr="001B66A0" w:rsidRDefault="00CD1C3F">
            <w:pPr>
              <w:rPr>
                <w:szCs w:val="16"/>
                <w:lang w:val="en-US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CD1C3F" w:rsidRDefault="001B66A0" w:rsidP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№.690-2022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CD1C3F" w:rsidRDefault="001B66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D1C3F" w:rsidRDefault="001B6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C3F" w:rsidRDefault="001B6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C3F" w:rsidRDefault="001B6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C3F" w:rsidRDefault="001B6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C3F" w:rsidRDefault="001B6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C3F" w:rsidRDefault="001B6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C3F" w:rsidRDefault="001B6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C3F" w:rsidRDefault="001B6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C3F" w:rsidRDefault="001B6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C3F" w:rsidRDefault="001B6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1C3F" w:rsidRDefault="001B6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CELLCLEAN (CL-50)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Особо чистый, бесцветный (без механических и биологических примесей)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ClHO.Na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концентрация активного хлора – 5%,  используется в качестве сильного щелочного детергента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удаления остатков клеток, белков крови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гидравлической системе, роторного клапана образцов, трубок,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цельную кровь и проточной камере  измерения гемоглобина для полностью автоматизированных гематологических анали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 – пластиковая четырехгранная бутылка 50 м л. Реагент должен соответствовать рекомендациям завода-производителя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изложенных в Главе 4 Руководства пользователя к гематологическому анализатору XT-4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000i, прилагаемых в обязательном порядке к поставленному оборудованию. Это исключает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перекалибровку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после установки нового лота реагента. Производство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Corporation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концентрации гемоглобина.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Срок стабильности после вскрытия упаковки 60 дней, при температуре хранения +1...+30 °С. Фасовка: пластиковая канистра с пробкой, помещенная в картонную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коробку. Объем 20 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Капилляр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Панченкова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Пипетка стеклянная к СОЭ-метру (Капилляр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Длина 174,5мм.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гематологических исследований, выполняемых на анализаторах класса 3-Diff различных производителей. Полностью совместим с гематологическим анализатором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XP-300. Аттестованные параметры: WBC, RBC, HGB, H</w:t>
            </w:r>
            <w:r>
              <w:rPr>
                <w:rFonts w:ascii="Times New Roman" w:hAnsi="Times New Roman"/>
                <w:sz w:val="24"/>
                <w:szCs w:val="24"/>
              </w:rPr>
              <w:t>CT, MCV, MCH, MCHC, PLT, LYM, MXD, NEUT, RDW-CV, RDW-SD, PDW, MPV, P-LCR, PCT.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Основа – контрольная кровь, жидкая форма. Набор содержит штрих-код с данными контрольного материала для автоматизированного ввода целевых значений. Фасовка: 1 флакон х 2 мл уров</w:t>
            </w:r>
            <w:r>
              <w:rPr>
                <w:rFonts w:ascii="Times New Roman" w:hAnsi="Times New Roman"/>
                <w:sz w:val="24"/>
                <w:szCs w:val="24"/>
              </w:rPr>
              <w:t>ня низкой концентрации, 1 флакон х 2 мл уровня высокой концентрации и 2 флакон х 2 мл уровня нормальной концентрации. Срок стабильности открытого флакона 21 сутки, при температуре хранения +2...+8 °С.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растворы тест-полоски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раствор используется для проверки надлежащей работы портативной системы контроля уровня глюкозы в крови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ВериоПро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+»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+) вместе с тест-полосками. В упаковке три уровня раствора: низкий, средний и высокий – каждый 3,8 мл.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13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ускоренного качественного и полуколичественного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(окрашенная суспензия)500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определенийПолный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аналог </w:t>
            </w:r>
            <w:r>
              <w:rPr>
                <w:rFonts w:ascii="Times New Roman" w:hAnsi="Times New Roman"/>
                <w:sz w:val="24"/>
                <w:szCs w:val="24"/>
              </w:rPr>
              <w:t>RPR-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тестаНабор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рассчитан на проведение не менее 500 определений на тест-картах в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антител, включая исследование контрольных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выпуска: окрашенная суспензия для проведения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кардиолипиновым антигеном на пластиковых тест-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картахКА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(кардиолипиновый антиген) – суспензия, содержащая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кардиолипин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концентрации 0,033%, лецитин в концентрации 0,27%, холестерин в концентрации не более 0,9%, с добавлением холин-хлори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в конечной концентрации 10%, ЭДТА - стабилизатора в конечной концентрации 0,0125 моль/л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тимеросала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консерванта в конечной концентрации 0,1%, 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черный.Дополнительно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должен быть укомплектован пластмассовыми пипетками (капельницами)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дозирования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КА.Время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 не более 10 минут. Срок годности не менее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полипропилена, с винтовой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2,0 мл, не менее 500 штук в упаковке Возможность хранения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сыворотки крови и других биологических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жидкостей,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температуре -90°С. Имеет уплотнительное резиновое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кольцо.Кольцо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сделано из термопла</w:t>
            </w:r>
            <w:r>
              <w:rPr>
                <w:rFonts w:ascii="Times New Roman" w:hAnsi="Times New Roman"/>
                <w:sz w:val="24"/>
                <w:szCs w:val="24"/>
              </w:rPr>
              <w:t>стичного синтетического каучука. Имеет юбку устойчивости.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комбинации со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раствором) эритроцитов в анализируемых пробах с целью измерения количества лейкоцитов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методом кондуктометрии и концентрации гемоглобина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бесцианидным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Предназначен для использования только с реагентами и анализатором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XP-300. Состав реагента: водный раствор, содержащий органический четвертичный хлористый аммоний 8,5 г/л, хлорид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натрия 0,6 г/л. Фасовка: 3 пластиковых флакона. Объем - 500 мл.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XP-300. Хранится в темном месте при температуре +2...+35 °C. Если емкость остается невскрытой, то реагент можно использовать в течении всего срока годности, указанной на упаковке. Стабилен после вскрытия 90 дней.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tromatolayser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-WN 3*500ml.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исследования мочи на анализаторах серии CLINITEK. Тест-полоски включают в себя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тестовые подушечки для анализа проб на белок, кровь, лейкоциты, нитриты, глюкозу, кетоны (ацетоуксусную кислоту), кислотность, удельный вес, билирубин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100 полосок.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уровня холестерина в капиллярной крови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определения уровня холестерина в капиллярной крови при помощи портативного биохимического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 тест-полосок в упаковке.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1B6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1C3F" w:rsidRDefault="00CD1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D1C3F" w:rsidRDefault="001B66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D1C3F" w:rsidRDefault="001B66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D1C3F" w:rsidRDefault="001B66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D1C3F" w:rsidRDefault="001B66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10.05.2022 17:00:00 по местному времени. </w:t>
            </w: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D1C3F" w:rsidRDefault="001B66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CD1C3F" w:rsidRDefault="00CD1C3F">
            <w:pPr>
              <w:rPr>
                <w:szCs w:val="16"/>
              </w:rPr>
            </w:pP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D1C3F" w:rsidRDefault="001B66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D1C3F" w:rsidTr="001B66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CD1C3F" w:rsidRDefault="001B66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1B66A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1C3F"/>
    <w:rsid w:val="001B66A0"/>
    <w:rsid w:val="00C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30099-282D-4757-81AC-6A16A7EC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2022-05-04T09:53:00Z</dcterms:created>
  <dcterms:modified xsi:type="dcterms:W3CDTF">2022-05-04T09:53:00Z</dcterms:modified>
</cp:coreProperties>
</file>