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67D0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 w:rsidRPr="00C217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Pr="00C217DE" w:rsidRDefault="00C217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17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217D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Pr="00C217DE" w:rsidRDefault="00867D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Pr="00C217DE" w:rsidRDefault="00867D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Pr="00C217DE" w:rsidRDefault="00867D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Pr="00C217DE" w:rsidRDefault="00867D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Pr="00C217DE" w:rsidRDefault="00867D0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Pr="00C217DE" w:rsidRDefault="00867D0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Pr="00C217DE" w:rsidRDefault="00867D03">
            <w:pPr>
              <w:rPr>
                <w:szCs w:val="16"/>
                <w:lang w:val="en-US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 w:rsidP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04.05.2022 г. №.686-2022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7D03" w:rsidRDefault="00C21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7D03" w:rsidRDefault="00C21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ингаляционного наркоза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ингаляционного наркоза  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 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количественные требования к товару    Значения параметров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Категория пациентов: </w:t>
            </w:r>
            <w:r>
              <w:rPr>
                <w:rFonts w:ascii="Times New Roman" w:hAnsi="Times New Roman"/>
                <w:sz w:val="24"/>
                <w:szCs w:val="24"/>
              </w:rPr>
              <w:t>взрослые, дети и новорожден-ные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Крепление на тележке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Возможность крепления на консоли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Пневмопривод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Интегрированный источник сжатого воздуха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Контроль давления подачи газов: манометры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каж-дый газ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Тип ингаляционной анестезии: анестезия по полуза-крытому контуру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Тип ингаляционной анестезии: анестезия по полуот-крытому контуру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Требования к дыхательной системе: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Дополнительный внешний выхо</w:t>
            </w:r>
            <w:r>
              <w:rPr>
                <w:rFonts w:ascii="Times New Roman" w:hAnsi="Times New Roman"/>
                <w:sz w:val="24"/>
                <w:szCs w:val="24"/>
              </w:rPr>
              <w:t>д свежего газа для проведения анестезии по полуоткрытому контуру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Функция подогрева дыхательной системы аппарата для предупреждения образования конденсата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Встроенная емкость в дыхательной системе для сбора конденсата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Сборка и разборка дыхательной системы аппарата без использования инструментов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Смеситель медицинских газов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Объем дыхательной системы наркозно-дыхательного аппарата, включая абсорбер  не более 3000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Устройство отвода отрабо</w:t>
            </w:r>
            <w:r>
              <w:rPr>
                <w:rFonts w:ascii="Times New Roman" w:hAnsi="Times New Roman"/>
                <w:sz w:val="24"/>
                <w:szCs w:val="24"/>
              </w:rPr>
              <w:t>танных медицинских газов, пассивное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9.8 Устройство отвода отработанных медицинских газов, активное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Требования к дисплею: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  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    Размер по диагонали     не менее 10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    Тип управления: сенсорное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    Регулировка яркости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   Дисплей интегрирован в базовый корпус аппарата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    Интегрированный клапан APL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изменения уровня давления на клапане APL   от 1 до 70 с полным по-крытием диапазона    с</w:t>
            </w:r>
            <w:r>
              <w:rPr>
                <w:rFonts w:ascii="Times New Roman" w:hAnsi="Times New Roman"/>
                <w:sz w:val="24"/>
                <w:szCs w:val="24"/>
              </w:rPr>
              <w:t>м 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Требования к газоснабжению: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   Подключение с помощью шлангов подачи медицин-ских газов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    Число шлангов для подачи медицинских газов  не менее 3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    Длина шлангов для подачи медицинских газов  не менее 5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    Рот</w:t>
            </w:r>
            <w:r>
              <w:rPr>
                <w:rFonts w:ascii="Times New Roman" w:hAnsi="Times New Roman"/>
                <w:sz w:val="24"/>
                <w:szCs w:val="24"/>
              </w:rPr>
              <w:t>аметры на каждый тип медицинского газа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    Тип ротаметров на каждый тип медицинского газа механические или электронные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    Диапазон допустимого давления подключаемых ме-дицинских газов   от не более 280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не менее 600 кПа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11.7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Типы подключаемых медицинских газов: кислород, закись азота, воздух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    Диапазон регулирования расхода: Кислород (по двум ротаметрам)   от 0,1 до 15 с полным покрытием диапазона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    Диапазон регулирования расхода: Воздух  от 0,1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с полным покрытием диапазона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   Диапазон регулирования расхода: Закись азота (по двум ротаметрам)   от 0,1 до 10 с полным покрытием диапазона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   Дополнительный ротаметр независимой подачи кис-лорода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11.12   Максималь</w:t>
            </w:r>
            <w:r>
              <w:rPr>
                <w:rFonts w:ascii="Times New Roman" w:hAnsi="Times New Roman"/>
                <w:sz w:val="24"/>
                <w:szCs w:val="24"/>
              </w:rPr>
              <w:t>ная скорость расхода кислорода на допол-нительном ротаметре    не менее 10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11.13   Концентрация кислорода в свежей дыхательной сме-си  не менее 21 %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11.14   Блокировка подачи закиси азота при прекращении подачи кислорода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11.13   Клапан сброса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избыточного давления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11.14   Экстренная подача кислорода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11.15   Максимальный поток кислорода при экстренной по-даче     не менее 75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Требования к датчикам измерения параметров ин-галяционной анестезии и искусственной вентиля-ции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   Датчик кислорода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    Тип датчика кислорода парамагнитный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12.3    Погрешность датчика кислорода   не более 3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12.4    Датчик потока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12.5    Тип датчика потока - мембранный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12.6    Измерение потока н</w:t>
            </w:r>
            <w:r>
              <w:rPr>
                <w:rFonts w:ascii="Times New Roman" w:hAnsi="Times New Roman"/>
                <w:sz w:val="24"/>
                <w:szCs w:val="24"/>
              </w:rPr>
              <w:t>а вдохе и на выдохе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Режимы ингаляционной анестезии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   анестезия с высоким потоком свежего газа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    анестезия с низким потоком свежего газа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    анестезия с минимальным потоком свежего газа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Требова</w:t>
            </w:r>
            <w:r>
              <w:rPr>
                <w:rFonts w:ascii="Times New Roman" w:hAnsi="Times New Roman"/>
                <w:sz w:val="24"/>
                <w:szCs w:val="24"/>
              </w:rPr>
              <w:t>ния к абсорберу углекислого газа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   Многоразовая канистра абсорбера углекислого газа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    Емкость многоразовой канистры абсорбера углекис-лого газа   не менее 1370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    Функция обхода абсорбера для замены абсорбента в процессе ан</w:t>
            </w:r>
            <w:r>
              <w:rPr>
                <w:rFonts w:ascii="Times New Roman" w:hAnsi="Times New Roman"/>
                <w:sz w:val="24"/>
                <w:szCs w:val="24"/>
              </w:rPr>
              <w:t>естезии без разгерметизации дыхательно-го контура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Требования к испарителю ингаляционных анесте-тиков: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   Число точек подключения испарителей ингаляцион-ных анестетиков в аппарат 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    Тип испарителя ингаляционных ан</w:t>
            </w:r>
            <w:r>
              <w:rPr>
                <w:rFonts w:ascii="Times New Roman" w:hAnsi="Times New Roman"/>
                <w:sz w:val="24"/>
                <w:szCs w:val="24"/>
              </w:rPr>
              <w:t>естетиков - про-точного типа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    Тип управления - с механическим управлением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14.4    Емкость испарителя  не менее 250 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14.5    Система блокировки испарителя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14.6    Термокомпенсация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14.7    Тип используемых жид</w:t>
            </w:r>
            <w:r>
              <w:rPr>
                <w:rFonts w:ascii="Times New Roman" w:hAnsi="Times New Roman"/>
                <w:sz w:val="24"/>
                <w:szCs w:val="24"/>
              </w:rPr>
              <w:t>ких анестетиков: Севофлюран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14.9    Диапазон регулирования объемной концентрации паров жидкого анестетика в газовой смеси   От 0 до 8 с полным по-крытием диапазона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14.10   Индикация концентрации паров жидких анестетиков на барабане испарителя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14.11   Окно для визуального контроля уровня заполнения испарителя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Анестезиологический аппарат ИВЛ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15.1    Функция обеспечения стабильности дыхательного объема, при которой изменение пользователем потока свежего газа не должно вл</w:t>
            </w:r>
            <w:r>
              <w:rPr>
                <w:rFonts w:ascii="Times New Roman" w:hAnsi="Times New Roman"/>
                <w:sz w:val="24"/>
                <w:szCs w:val="24"/>
              </w:rPr>
              <w:t>иять на установленный ды-хательный объем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Требования к режимам вентиляции: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    Ручная вентиляция легких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16.2    Вентиляция легких с управлением по объему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16.3    Вентиляция легких с управлением по давлению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Синхронизированная перемежающаяся принудитель-ная вентиляция легких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16.5    Вентиляция легких с поддержкой давлением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16.6    Апноэ-вентиляция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Требования к параметрам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    Диапазон регулирования дыхател</w:t>
            </w:r>
            <w:r>
              <w:rPr>
                <w:rFonts w:ascii="Times New Roman" w:hAnsi="Times New Roman"/>
                <w:sz w:val="24"/>
                <w:szCs w:val="24"/>
              </w:rPr>
              <w:t>ьного объема  от 20 до 1500 с полным покрытием диапазона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    Диапазон регулирования частоты дыхания  от 4 до 100 с полным покрытием диапазона    1/мин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    Диапазон регулирования времени вдоха    от 0,2 до 5 с полным по-крытием диапазона  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7.4    Диапазон регулирования инспираторной паузы  от 5 до 60 с полным по-крытием диапазона 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    Функция отключения  инспираторной паузы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    Диапазон регулирования положительного давления в конце выдоха (ПДКВ)    от 4 до 30 с полным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по-крытием диапазона    см Н2О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    Диапазон регулирования давления на вдохе    от 5 до 60 с полным по-крытием диапазона    см 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    Диапазон регулирования максимального давления на вдохе  от 12 до 100 с полным покрытием диапазона   см Н2О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17.9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Диапазон регулирования давления поддержки   от 3 до 40 с полным по-крытием диапазона    см 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   Диапазон регулирование чувствительности триггера по потоку  от 0,5 до 10 с полным покрытием диапазона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Требования к мониторируемым и отображ</w:t>
            </w:r>
            <w:r>
              <w:rPr>
                <w:rFonts w:ascii="Times New Roman" w:hAnsi="Times New Roman"/>
                <w:sz w:val="24"/>
                <w:szCs w:val="24"/>
              </w:rPr>
              <w:t>аемым параметрам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    Дыхательный объем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18.2    Диапазон измерения дыхательного объема  от 0 до 1999 с полным покрытием диапазона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18.3    Минутный объем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18.4    Диапазон измерения минутного объема     от 0,1 до 99,9 с полным покр</w:t>
            </w:r>
            <w:r>
              <w:rPr>
                <w:rFonts w:ascii="Times New Roman" w:hAnsi="Times New Roman"/>
                <w:sz w:val="24"/>
                <w:szCs w:val="24"/>
              </w:rPr>
              <w:t>ытием диапазона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18.5    Концентрация кислорода на вдохе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18.6    Диапазон измерения концентрации кислорода на вдохе  от 18 до 100 с полным покрытием диапазона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18.7    Давление в дыхательных путях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18.8    Диапазон измерения давле</w:t>
            </w:r>
            <w:r>
              <w:rPr>
                <w:rFonts w:ascii="Times New Roman" w:hAnsi="Times New Roman"/>
                <w:sz w:val="24"/>
                <w:szCs w:val="24"/>
              </w:rPr>
              <w:t>ния в дыхательных путях     от (-20) до 120 с полным покрытием диапазона    см 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18.9    Давление плато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18.10   Пиковое давление в дыхательных путях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18.11   Среднее давление в дыхательных путях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18.12   Значение ПДКВ 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18.14   Частота дыхания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18.15   Диапазон измерения частоты дыхания  от 0 до 120 с полным покрытием диапазона   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18.16   Динамическая податливость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18.17   Сопротивление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18.18   Отношение I:E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18.19   Концентра</w:t>
            </w:r>
            <w:r>
              <w:rPr>
                <w:rFonts w:ascii="Times New Roman" w:hAnsi="Times New Roman"/>
                <w:sz w:val="24"/>
                <w:szCs w:val="24"/>
              </w:rPr>
              <w:t>ция углекислого газа на вдохе и выдохе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18.20   Концентрация N2O на вдохе и выдохе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18.21   Концентрация ингаляционного анестетика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18.22   Автоматическое определение типа измеряемого ин-галяционного анестетика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18.23   Вычис</w:t>
            </w:r>
            <w:r>
              <w:rPr>
                <w:rFonts w:ascii="Times New Roman" w:hAnsi="Times New Roman"/>
                <w:sz w:val="24"/>
                <w:szCs w:val="24"/>
              </w:rPr>
              <w:t>ление и отображение минимальной альвеоляр-ной концентрации (МАК)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18.24   Секундомер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18.25   Числовые тренды параметров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18.26   Графические тренды параметров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Требования к графическому мониторингу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    График давл</w:t>
            </w:r>
            <w:r>
              <w:rPr>
                <w:rFonts w:ascii="Times New Roman" w:hAnsi="Times New Roman"/>
                <w:sz w:val="24"/>
                <w:szCs w:val="24"/>
              </w:rPr>
              <w:t>ения в дыхательных путях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19.2    График потока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19.3    График объема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19.4    Капнограмма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19.5    Концентрация кислорода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19.6    Кривая N2O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19.7    Кривая газового анестетика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19.8    Число однов</w:t>
            </w:r>
            <w:r>
              <w:rPr>
                <w:rFonts w:ascii="Times New Roman" w:hAnsi="Times New Roman"/>
                <w:sz w:val="24"/>
                <w:szCs w:val="24"/>
              </w:rPr>
              <w:t>ременно отображаемых на дисплее гра-фиков в режиме реального времени     не менее 3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19.9    Петли - давление/объем; поток/объем; давление/поток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19.10   Одновременное отображение сохраненной и текущей петли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19.11   Количество пет</w:t>
            </w:r>
            <w:r>
              <w:rPr>
                <w:rFonts w:ascii="Times New Roman" w:hAnsi="Times New Roman"/>
                <w:sz w:val="24"/>
                <w:szCs w:val="24"/>
              </w:rPr>
              <w:t>ель, доступных для сохранения в ка-честве опорной     не менее 4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19.12   Информационные подсказки, сообщающие о состоя-нии системы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Требования к оповещению медицинского персона-ла (предупредительные сигналы тревог):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    Уведомление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сигналах тревог с помощью звуковых сигналов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20.2    Уведомление о сигналах тревог с помощью световых индикаторов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20.3    Сигнал тревоги при концентрации кислорода ниже допустимой границы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20.4    Сигнал тревоги при концентрац</w:t>
            </w:r>
            <w:r>
              <w:rPr>
                <w:rFonts w:ascii="Times New Roman" w:hAnsi="Times New Roman"/>
                <w:sz w:val="24"/>
                <w:szCs w:val="24"/>
              </w:rPr>
              <w:t>ии кислорода выше допустимой границы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20.5    Сигнал тревоги при давлении в дыхательных путях выше допустимой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20.6    Сигнал тревоги при давлении в дыхательных путях ниже допустимой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20.7    Сигнал тревоги при дыхате</w:t>
            </w:r>
            <w:r>
              <w:rPr>
                <w:rFonts w:ascii="Times New Roman" w:hAnsi="Times New Roman"/>
                <w:sz w:val="24"/>
                <w:szCs w:val="24"/>
              </w:rPr>
              <w:t>льном объеме выше допу-стимой границы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20.8    Сигнал тревоги при дыхательном объеме ниже допу-стимой границы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20.9    Сигнал тревоги при минутном объеме выше допу-стимой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20.10   Сигнал тревоги при минутном объеме ниже допу-</w:t>
            </w:r>
            <w:r>
              <w:rPr>
                <w:rFonts w:ascii="Times New Roman" w:hAnsi="Times New Roman"/>
                <w:sz w:val="24"/>
                <w:szCs w:val="24"/>
              </w:rPr>
              <w:t>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20.11   Сигнал тревоги при прекращении подачи кислорода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20.12   Сигнал тревоги при частоте дыхания выше допусти-мой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20.13   Сигнал тревоги при частоте дыхания ниже допусти-мой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20.14   Сигнал тр</w:t>
            </w:r>
            <w:r>
              <w:rPr>
                <w:rFonts w:ascii="Times New Roman" w:hAnsi="Times New Roman"/>
                <w:sz w:val="24"/>
                <w:szCs w:val="24"/>
              </w:rPr>
              <w:t>евоги при давлении медицинского газа на входе в аппарат ниже допустимой границы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20.15   Сигнал тревоги при концентрации EtCO2 выше до-пустимой границы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20.16   Сигнал тревоги при концентрации EtCO2 ниже до-пустимой границы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Сигнал тревоги при концентрации FiCO2 выше допу-стимой границы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20.18   Сигнал тревоги при концентрации паров жидких анестетиков ниже допустимой границы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20.19   Сигнал тревоги при концентрации паров жидких анестетиков выше допустимой </w:t>
            </w:r>
            <w:r>
              <w:rPr>
                <w:rFonts w:ascii="Times New Roman" w:hAnsi="Times New Roman"/>
                <w:sz w:val="24"/>
                <w:szCs w:val="24"/>
              </w:rPr>
              <w:t>границы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20.20   Сигнал тревоги при прерывании сетевого питания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20.21   Сигнал тревоги при низком заряде аккумулятора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20.22   Функция автопределов тревог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Конструктивные требования к наркозно-дыхательному аппарату: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1.1    Рабочая поверхность для ведения документации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21.2    Ящики для принадлежностей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21.3    Монтажная рельса для крепления дополнительного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21.4    Светодиодная подсветка рабочей поверхности ане-стезиолог</w:t>
            </w:r>
            <w:r>
              <w:rPr>
                <w:rFonts w:ascii="Times New Roman" w:hAnsi="Times New Roman"/>
                <w:sz w:val="24"/>
                <w:szCs w:val="24"/>
              </w:rPr>
              <w:t>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Габаритные размеры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22.1    Высота  не более 1450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22.2    Ширина  не более 950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22.3    Длина   не более 700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22.4    Масса (без компрессора) не более 150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Характеристики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23.1    Напряжение 220 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.2    Частота 50 Гц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23.3    Автономная работа от встроенного аккумулятора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23.4    Автоматический переход на работу от встроенного аккумулятора при отсутствии напряжения в сети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23.5    Зарядка встроенного аккумулятора при налич</w:t>
            </w:r>
            <w:r>
              <w:rPr>
                <w:rFonts w:ascii="Times New Roman" w:hAnsi="Times New Roman"/>
                <w:sz w:val="24"/>
                <w:szCs w:val="24"/>
              </w:rPr>
              <w:t>ии внешнего электропитания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23.6    Время работы от резервного источника питания    не менее 90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23.7    Встроенные электрические розетки для подключения дополнительного оборудования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23.8    Количество розеток  не менее 3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эксплуатации: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24.1    Диапазон температур окружающего воздуха     От 10 до 40, параметр не требует конкретизации 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24.2    Диапазон относительной влажности    От 15 до 95, параметр не требует конкретизации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24.3    Диапазон атмосферного давлен</w:t>
            </w:r>
            <w:r>
              <w:rPr>
                <w:rFonts w:ascii="Times New Roman" w:hAnsi="Times New Roman"/>
                <w:sz w:val="24"/>
                <w:szCs w:val="24"/>
              </w:rPr>
              <w:t>ия  От 70 до 106, параметр не требует конкретиза-ции    кПа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Комплект поставки на одну единицу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    Наркозно-дыхательный аппарат с креплением на те-лежку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25.2    Компрессор сжатого воздуха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25.3    Испарите</w:t>
            </w:r>
            <w:r>
              <w:rPr>
                <w:rFonts w:ascii="Times New Roman" w:hAnsi="Times New Roman"/>
                <w:sz w:val="24"/>
                <w:szCs w:val="24"/>
              </w:rPr>
              <w:t>ль севофлюрана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25.4    Шланг подачи сжатого кислорода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25.5    Шланг подачи сжатого воздуха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25.6    Шланг подачи сжатой закиси азота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25.7    Адаптер подключения шланга отвода отрабо</w:t>
            </w:r>
            <w:r>
              <w:rPr>
                <w:rFonts w:ascii="Times New Roman" w:hAnsi="Times New Roman"/>
                <w:sz w:val="24"/>
                <w:szCs w:val="24"/>
              </w:rPr>
              <w:t>танных газов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25.8    Трубка для отвода отработанных газов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25.9    Контур пациента дыхательный многоразовый для взрослых в комплекте с дыхательным мешком и мас-кой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25.10   Контур пациента дыхательн</w:t>
            </w:r>
            <w:r>
              <w:rPr>
                <w:rFonts w:ascii="Times New Roman" w:hAnsi="Times New Roman"/>
                <w:sz w:val="24"/>
                <w:szCs w:val="24"/>
              </w:rPr>
              <w:t>ый одноразовый для взрослых в комплекте с бактериальным фильтром, дыхательным мешком и маской  не менее 10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25.11   Датчик потока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25.12   Влагосборник для капнометрии 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25.13   Пробоотборная газовая линия Не менее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25.14   Линия возврата газа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25.15   Сетевой шнур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25.16   Инструкция пользователя на русском языке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из-мерения, включая встроенные)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Техническая (сервисная) документация 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</w:t>
            </w:r>
            <w:r>
              <w:rPr>
                <w:rFonts w:ascii="Times New Roman" w:hAnsi="Times New Roman"/>
                <w:sz w:val="24"/>
                <w:szCs w:val="24"/>
              </w:rPr>
              <w:t>тавляемом обору-довании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обслу-живанию по регламентам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контрак-та    Не более 80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32.50.21.121 - Аппараты для ингаляционного наркоза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Анестезиологические системы Carestation 620 с принадлежностями. "Дэтек</w:t>
            </w:r>
            <w:r>
              <w:rPr>
                <w:rFonts w:ascii="Times New Roman" w:hAnsi="Times New Roman"/>
                <w:sz w:val="24"/>
                <w:szCs w:val="24"/>
              </w:rPr>
              <w:t>с-Охмеда, Инк.", США. РУ от 17.05.2017 № РЗН 2017/5617.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Аппарат наркозно-дыхательный WATO EX-35. "Шэньчжэнь Майндрэй Био-Медикал Электроникс Ко., Лтд.", КНР. РУ от 24.06.2011 № ФСЗ 2011/09949.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7D03" w:rsidRDefault="00C2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7D03" w:rsidRDefault="00867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7D03" w:rsidRDefault="00867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7D03" w:rsidRDefault="00C21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7D03" w:rsidRDefault="00C21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7D03" w:rsidRDefault="00C21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7D03" w:rsidRDefault="00C21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06.05.2022 17:00:00 по местному времени. </w:t>
            </w: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7D03" w:rsidRDefault="00C21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7D03" w:rsidRDefault="00867D03">
            <w:pPr>
              <w:rPr>
                <w:szCs w:val="16"/>
              </w:rPr>
            </w:pP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7D03" w:rsidRDefault="00C21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67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7D03" w:rsidRDefault="00C21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C217D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D03"/>
    <w:rsid w:val="00867D03"/>
    <w:rsid w:val="00C2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7A71-BDBC-4536-93F5-002F1F68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2022-05-04T02:03:00Z</dcterms:created>
  <dcterms:modified xsi:type="dcterms:W3CDTF">2022-05-04T02:04:00Z</dcterms:modified>
</cp:coreProperties>
</file>