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612"/>
        <w:gridCol w:w="10"/>
        <w:gridCol w:w="10"/>
        <w:gridCol w:w="11"/>
        <w:gridCol w:w="337"/>
        <w:gridCol w:w="356"/>
        <w:gridCol w:w="128"/>
        <w:gridCol w:w="446"/>
        <w:gridCol w:w="1007"/>
        <w:gridCol w:w="438"/>
        <w:gridCol w:w="559"/>
        <w:gridCol w:w="635"/>
        <w:gridCol w:w="56"/>
        <w:gridCol w:w="153"/>
        <w:gridCol w:w="368"/>
        <w:gridCol w:w="765"/>
        <w:gridCol w:w="1697"/>
        <w:gridCol w:w="1381"/>
      </w:tblGrid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1C38AC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1C38AC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C372F9" w:rsidP="001C3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064889">
              <w:rPr>
                <w:rFonts w:ascii="Times New Roman" w:hAnsi="Times New Roman"/>
                <w:sz w:val="24"/>
                <w:szCs w:val="24"/>
              </w:rPr>
              <w:t>6</w:t>
            </w:r>
            <w:r w:rsidR="001C38AC">
              <w:rPr>
                <w:rFonts w:ascii="Times New Roman" w:hAnsi="Times New Roman"/>
                <w:sz w:val="24"/>
                <w:szCs w:val="24"/>
              </w:rPr>
              <w:t>78</w:t>
            </w:r>
            <w:bookmarkStart w:id="0" w:name="_GoBack"/>
            <w:bookmarkEnd w:id="0"/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C9422A">
        <w:trPr>
          <w:trHeight w:val="60"/>
        </w:trPr>
        <w:tc>
          <w:tcPr>
            <w:tcW w:w="2457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9422A">
        <w:trPr>
          <w:trHeight w:val="60"/>
        </w:trPr>
        <w:tc>
          <w:tcPr>
            <w:tcW w:w="6521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2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C9422A">
        <w:trPr>
          <w:trHeight w:val="926"/>
        </w:trPr>
        <w:tc>
          <w:tcPr>
            <w:tcW w:w="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9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C9422A">
        <w:trPr>
          <w:trHeight w:val="60"/>
        </w:trPr>
        <w:tc>
          <w:tcPr>
            <w:tcW w:w="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>Пленка термографическая медицинская Drystar DT-10 B 35 х 43 см, 100 листов/уп</w:t>
            </w:r>
          </w:p>
        </w:tc>
        <w:tc>
          <w:tcPr>
            <w:tcW w:w="2684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72F9" w:rsidRPr="00C372F9" w:rsidRDefault="00C372F9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 xml:space="preserve">Пленка  термографическая  медицинская 35*43 см (14*17 дюйм), 100л/упаковка. Пленка медицинская является закрытой системой и предназначена исключительно для совместной работы с настольным цифровым медицинскими термографическими принтерами сухой печати AGFA Drystar 5302 для получения твердых копий </w:t>
            </w:r>
            <w:r w:rsidRPr="00C372F9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медицинских диагностических изображений, обеспечивающих возможность архивирования.</w:t>
            </w:r>
          </w:p>
          <w:p w:rsidR="005A3578" w:rsidRPr="00B31FC7" w:rsidRDefault="00C372F9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F9">
              <w:rPr>
                <w:rFonts w:ascii="Times New Roman" w:hAnsi="Times New Roman"/>
                <w:sz w:val="28"/>
                <w:szCs w:val="28"/>
              </w:rPr>
              <w:t xml:space="preserve">Голубая полиэстеровая подложка. Полностью утилизируемая упаковка. Дневная загрузка (пленка не чувствительна к свету), загрузка принтера пленкой осуществляется на свету. Сроки архивирования соответствуют требованиям: ANSI IT 9.11 и IT 9.19 Минимальный срок сохранения стабильности изображения на распечатанном снимке 25 лет. Срок хранения: 18 месяцев после даты выпуска. Температура хранения: 5 - 25 єC. Пленка  выполнена на 168-микронной PET подложке, покрыта солями серебра и имеет защитный слой. Скругление углов на уровне рентгеновской пленки. Принцип формирования изображения: прямая термопечать, в каждой пачке имеется встроенный микрочип на </w:t>
            </w:r>
            <w:r w:rsidRPr="00C372F9">
              <w:rPr>
                <w:rFonts w:ascii="Times New Roman" w:hAnsi="Times New Roman"/>
                <w:sz w:val="28"/>
                <w:szCs w:val="28"/>
              </w:rPr>
              <w:lastRenderedPageBreak/>
              <w:t>подложке для обмена информацией с принтером, размерами 55*55мм. Пленка упакована в полиэтиленовый пакет. Минимальная оптическая плотность не менее 0,23, максимальная оптическая плотность более 3,00. Принцип формирования изображения: прямая термопечать. Сухая проявка. Соответствие Международным стандартам системы качества ISO 9001, EN ISO 13485:2000 и Директиве 93/42/EЭС. Соответствие параметров архивации требованиям ANSI IT 9.11 и IT 9.19. Соответствие стандарту ISO 18906-2000 (негорючесть пленки).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2B61BB" w:rsidRDefault="00C372F9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пачка</w:t>
            </w:r>
          </w:p>
        </w:tc>
        <w:tc>
          <w:tcPr>
            <w:tcW w:w="5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C372F9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C9422A">
        <w:trPr>
          <w:trHeight w:val="375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429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684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3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2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C9422A">
        <w:trPr>
          <w:trHeight w:val="12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372F9" w:rsidTr="00C9422A">
        <w:trPr>
          <w:trHeight w:val="12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72F9" w:rsidTr="00C9422A">
        <w:trPr>
          <w:trHeight w:val="165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C372F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C9422A">
        <w:trPr>
          <w:trHeight w:val="60"/>
        </w:trPr>
        <w:tc>
          <w:tcPr>
            <w:tcW w:w="804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6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963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5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64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049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C38AC"/>
    <w:rsid w:val="001F7797"/>
    <w:rsid w:val="00227597"/>
    <w:rsid w:val="002B61BB"/>
    <w:rsid w:val="0043417D"/>
    <w:rsid w:val="005A3578"/>
    <w:rsid w:val="005B2A7D"/>
    <w:rsid w:val="00615D0F"/>
    <w:rsid w:val="006D1C77"/>
    <w:rsid w:val="006F2880"/>
    <w:rsid w:val="00747729"/>
    <w:rsid w:val="007C3545"/>
    <w:rsid w:val="008B27A3"/>
    <w:rsid w:val="009479C2"/>
    <w:rsid w:val="0098459B"/>
    <w:rsid w:val="00B31FC7"/>
    <w:rsid w:val="00C372F9"/>
    <w:rsid w:val="00C9422A"/>
    <w:rsid w:val="00CA79D6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5</cp:revision>
  <dcterms:created xsi:type="dcterms:W3CDTF">2020-07-30T04:59:00Z</dcterms:created>
  <dcterms:modified xsi:type="dcterms:W3CDTF">2020-07-31T06:54:00Z</dcterms:modified>
</cp:coreProperties>
</file>