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8"/>
        <w:gridCol w:w="2232"/>
        <w:gridCol w:w="2443"/>
        <w:gridCol w:w="605"/>
        <w:gridCol w:w="769"/>
        <w:gridCol w:w="979"/>
        <w:gridCol w:w="1778"/>
        <w:gridCol w:w="1489"/>
      </w:tblGrid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 w:rsidRPr="009F4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Pr="009F41FA" w:rsidRDefault="009F41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F4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41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4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41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4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41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szCs w:val="16"/>
                <w:lang w:val="en-US"/>
              </w:rPr>
            </w:pPr>
          </w:p>
        </w:tc>
      </w:tr>
      <w:tr w:rsidR="00CF39D2" w:rsidRPr="009F4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Pr="009F41FA" w:rsidRDefault="009F41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1F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Pr="009F41FA" w:rsidRDefault="00CF39D2">
            <w:pPr>
              <w:rPr>
                <w:szCs w:val="16"/>
                <w:lang w:val="en-US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 w:rsidP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</w:t>
            </w:r>
            <w:r>
              <w:rPr>
                <w:rFonts w:ascii="Times New Roman" w:hAnsi="Times New Roman"/>
                <w:sz w:val="24"/>
                <w:szCs w:val="24"/>
              </w:rPr>
              <w:t>019 г. №.674-19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39D2" w:rsidRDefault="009F4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капиллярной </w:t>
            </w:r>
            <w:r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капиллярной крови при помощи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Количество: 25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CF3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CF3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винтовой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мл, не менее 500 штук в упаковке Возможность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сыворотки крови и других биологических жидкостей,  при температуре -90°С. Имеет уплотнительное резиновое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сделано из термопластичного синтетич</w:t>
            </w:r>
            <w:r>
              <w:rPr>
                <w:rFonts w:ascii="Times New Roman" w:hAnsi="Times New Roman"/>
                <w:sz w:val="24"/>
                <w:szCs w:val="24"/>
              </w:rPr>
              <w:t>еского каучука. Имеет юбку устойчивости.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9F4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CF3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39D2" w:rsidRDefault="00CF3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19.08.2019 17:00:00 по местному времени.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39D2" w:rsidRDefault="00CF39D2">
            <w:pPr>
              <w:rPr>
                <w:szCs w:val="16"/>
              </w:rPr>
            </w:pP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39D2" w:rsidRDefault="009F4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F41FA"/>
    <w:sectPr w:rsidR="00000000" w:rsidSect="00CF39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F39D2"/>
    <w:rsid w:val="009F41FA"/>
    <w:rsid w:val="00C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39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2019-08-14T08:05:00Z</dcterms:created>
  <dcterms:modified xsi:type="dcterms:W3CDTF">2019-08-14T08:06:00Z</dcterms:modified>
</cp:coreProperties>
</file>