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13142C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1314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13142C">
              <w:rPr>
                <w:rFonts w:ascii="Times New Roman" w:hAnsi="Times New Roman"/>
                <w:sz w:val="24"/>
                <w:szCs w:val="24"/>
              </w:rPr>
              <w:t>28.05.</w:t>
            </w:r>
            <w:bookmarkStart w:id="0" w:name="_GoBack"/>
            <w:bookmarkEnd w:id="0"/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115A39">
              <w:rPr>
                <w:rFonts w:ascii="Times New Roman" w:hAnsi="Times New Roman"/>
                <w:sz w:val="24"/>
                <w:szCs w:val="24"/>
              </w:rPr>
              <w:t xml:space="preserve"> 668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F2466B" w:rsidRDefault="00F2466B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бедренный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NexGen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НексДжен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) для протезирования коленного сустава цементной фиксации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115A3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751F15" w:rsidRDefault="00F2466B" w:rsidP="00901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тибиальный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NexGen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НексДжен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) 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115A3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643290" w:rsidP="0090144F">
            <w:pPr>
              <w:rPr>
                <w:rFonts w:ascii="Times New Roman" w:hAnsi="Times New Roman" w:cs="Times New Roman"/>
                <w:sz w:val="22"/>
              </w:rPr>
            </w:pPr>
            <w:r w:rsidRPr="00643290">
              <w:rPr>
                <w:rFonts w:ascii="Times New Roman" w:hAnsi="Times New Roman" w:cs="Times New Roman"/>
                <w:sz w:val="22"/>
              </w:rPr>
              <w:t xml:space="preserve">Прокладка </w:t>
            </w:r>
            <w:proofErr w:type="spellStart"/>
            <w:r w:rsidRPr="00643290">
              <w:rPr>
                <w:rFonts w:ascii="Times New Roman" w:hAnsi="Times New Roman" w:cs="Times New Roman"/>
                <w:sz w:val="22"/>
              </w:rPr>
              <w:t>тибиальная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NexGen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НексДжен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115A3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643290" w:rsidP="0090144F">
            <w:pPr>
              <w:rPr>
                <w:rFonts w:ascii="Times New Roman" w:hAnsi="Times New Roman" w:cs="Times New Roman"/>
                <w:sz w:val="22"/>
              </w:rPr>
            </w:pPr>
            <w:r w:rsidRPr="00643290">
              <w:rPr>
                <w:rFonts w:ascii="Times New Roman" w:hAnsi="Times New Roman" w:cs="Times New Roman"/>
                <w:sz w:val="22"/>
              </w:rPr>
              <w:t>Цемент костный средней вязкости 40 г.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115A3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115A39">
              <w:rPr>
                <w:rFonts w:ascii="Times New Roman" w:hAnsi="Times New Roman"/>
                <w:sz w:val="28"/>
                <w:szCs w:val="28"/>
              </w:rPr>
              <w:t>принимаются в срок до 29</w:t>
            </w:r>
            <w:r w:rsidR="003C6CE7"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A7EC6"/>
    <w:rsid w:val="000D3C45"/>
    <w:rsid w:val="000D5AC3"/>
    <w:rsid w:val="00115A39"/>
    <w:rsid w:val="0013142C"/>
    <w:rsid w:val="0016750C"/>
    <w:rsid w:val="0017742D"/>
    <w:rsid w:val="00185241"/>
    <w:rsid w:val="001976BD"/>
    <w:rsid w:val="001A72A5"/>
    <w:rsid w:val="00202BA9"/>
    <w:rsid w:val="00260B19"/>
    <w:rsid w:val="002750D2"/>
    <w:rsid w:val="002C4FC1"/>
    <w:rsid w:val="0030286D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C26E2"/>
    <w:rsid w:val="004C3152"/>
    <w:rsid w:val="004C53CB"/>
    <w:rsid w:val="004C74AA"/>
    <w:rsid w:val="004E41D1"/>
    <w:rsid w:val="004E6A83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801D7C"/>
    <w:rsid w:val="00816014"/>
    <w:rsid w:val="008359C3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C6EA3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875F7"/>
    <w:rsid w:val="00BE7704"/>
    <w:rsid w:val="00C4620F"/>
    <w:rsid w:val="00C57F27"/>
    <w:rsid w:val="00CF2518"/>
    <w:rsid w:val="00D02284"/>
    <w:rsid w:val="00D02DEA"/>
    <w:rsid w:val="00D32681"/>
    <w:rsid w:val="00D33611"/>
    <w:rsid w:val="00D459B4"/>
    <w:rsid w:val="00DD16D5"/>
    <w:rsid w:val="00DD4516"/>
    <w:rsid w:val="00E21560"/>
    <w:rsid w:val="00E2653E"/>
    <w:rsid w:val="00E634B7"/>
    <w:rsid w:val="00ED6C02"/>
    <w:rsid w:val="00EE0060"/>
    <w:rsid w:val="00F00646"/>
    <w:rsid w:val="00F2466B"/>
    <w:rsid w:val="00F2502E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96134-A1C8-4ECD-9C78-F483C9E0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5</cp:revision>
  <dcterms:created xsi:type="dcterms:W3CDTF">2021-05-13T01:18:00Z</dcterms:created>
  <dcterms:modified xsi:type="dcterms:W3CDTF">2021-05-31T01:32:00Z</dcterms:modified>
</cp:coreProperties>
</file>