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pPr w:leftFromText="180" w:rightFromText="180" w:vertAnchor="text" w:tblpY="1"/>
        <w:tblOverlap w:val="never"/>
        <w:tblW w:w="11066" w:type="dxa"/>
        <w:tblInd w:w="0" w:type="dxa"/>
        <w:tblLook w:val="04A0" w:firstRow="1" w:lastRow="0" w:firstColumn="1" w:lastColumn="0" w:noHBand="0" w:noVBand="1"/>
      </w:tblPr>
      <w:tblGrid>
        <w:gridCol w:w="850"/>
        <w:gridCol w:w="1608"/>
        <w:gridCol w:w="293"/>
        <w:gridCol w:w="14"/>
        <w:gridCol w:w="25"/>
        <w:gridCol w:w="317"/>
        <w:gridCol w:w="336"/>
        <w:gridCol w:w="171"/>
        <w:gridCol w:w="47"/>
        <w:gridCol w:w="743"/>
        <w:gridCol w:w="1176"/>
        <w:gridCol w:w="47"/>
        <w:gridCol w:w="257"/>
        <w:gridCol w:w="346"/>
        <w:gridCol w:w="371"/>
        <w:gridCol w:w="43"/>
        <w:gridCol w:w="58"/>
        <w:gridCol w:w="141"/>
        <w:gridCol w:w="380"/>
        <w:gridCol w:w="765"/>
        <w:gridCol w:w="1697"/>
        <w:gridCol w:w="1332"/>
        <w:gridCol w:w="32"/>
        <w:gridCol w:w="17"/>
      </w:tblGrid>
      <w:tr w:rsidR="009479C2" w:rsidTr="00251ADC">
        <w:trPr>
          <w:trHeight w:val="60"/>
        </w:trPr>
        <w:tc>
          <w:tcPr>
            <w:tcW w:w="2835" w:type="dxa"/>
            <w:gridSpan w:val="3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39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7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089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3" w:type="dxa"/>
            <w:gridSpan w:val="8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251ADC">
        <w:trPr>
          <w:trHeight w:val="60"/>
        </w:trPr>
        <w:tc>
          <w:tcPr>
            <w:tcW w:w="2835" w:type="dxa"/>
            <w:gridSpan w:val="3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39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3" w:type="dxa"/>
            <w:gridSpan w:val="8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251ADC">
        <w:trPr>
          <w:trHeight w:val="60"/>
        </w:trPr>
        <w:tc>
          <w:tcPr>
            <w:tcW w:w="2835" w:type="dxa"/>
            <w:gridSpan w:val="3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39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3" w:type="dxa"/>
            <w:gridSpan w:val="8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251ADC">
        <w:trPr>
          <w:trHeight w:val="60"/>
        </w:trPr>
        <w:tc>
          <w:tcPr>
            <w:tcW w:w="2835" w:type="dxa"/>
            <w:gridSpan w:val="3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39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3" w:type="dxa"/>
            <w:gridSpan w:val="8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251ADC">
        <w:trPr>
          <w:trHeight w:val="60"/>
        </w:trPr>
        <w:tc>
          <w:tcPr>
            <w:tcW w:w="2835" w:type="dxa"/>
            <w:gridSpan w:val="3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39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3" w:type="dxa"/>
            <w:gridSpan w:val="8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RPr="00BB5BB4" w:rsidTr="00251ADC">
        <w:trPr>
          <w:trHeight w:val="60"/>
        </w:trPr>
        <w:tc>
          <w:tcPr>
            <w:tcW w:w="2835" w:type="dxa"/>
            <w:gridSpan w:val="3"/>
            <w:shd w:val="clear" w:color="FFFFFF" w:fill="auto"/>
            <w:vAlign w:val="bottom"/>
          </w:tcPr>
          <w:p w:rsidR="0098459B" w:rsidRPr="00D5201A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9" w:type="dxa"/>
            <w:gridSpan w:val="2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  <w:gridSpan w:val="4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89" w:type="dxa"/>
            <w:gridSpan w:val="4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83" w:type="dxa"/>
            <w:gridSpan w:val="8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szCs w:val="16"/>
                <w:lang w:val="en-US"/>
              </w:rPr>
            </w:pPr>
          </w:p>
        </w:tc>
      </w:tr>
      <w:tr w:rsidR="009479C2" w:rsidRPr="00BB5BB4" w:rsidTr="00251ADC">
        <w:trPr>
          <w:trHeight w:val="60"/>
        </w:trPr>
        <w:tc>
          <w:tcPr>
            <w:tcW w:w="2835" w:type="dxa"/>
            <w:gridSpan w:val="3"/>
            <w:shd w:val="clear" w:color="FFFFFF" w:fill="auto"/>
            <w:vAlign w:val="bottom"/>
          </w:tcPr>
          <w:p w:rsidR="0098459B" w:rsidRPr="00D5201A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39" w:type="dxa"/>
            <w:gridSpan w:val="2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  <w:gridSpan w:val="4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89" w:type="dxa"/>
            <w:gridSpan w:val="4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83" w:type="dxa"/>
            <w:gridSpan w:val="8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szCs w:val="16"/>
                <w:lang w:val="en-US"/>
              </w:rPr>
            </w:pPr>
          </w:p>
        </w:tc>
      </w:tr>
      <w:tr w:rsidR="009479C2" w:rsidTr="00251ADC">
        <w:trPr>
          <w:trHeight w:val="60"/>
        </w:trPr>
        <w:tc>
          <w:tcPr>
            <w:tcW w:w="2835" w:type="dxa"/>
            <w:gridSpan w:val="3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39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3" w:type="dxa"/>
            <w:gridSpan w:val="8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251ADC">
        <w:trPr>
          <w:trHeight w:val="60"/>
        </w:trPr>
        <w:tc>
          <w:tcPr>
            <w:tcW w:w="2835" w:type="dxa"/>
            <w:gridSpan w:val="3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39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3" w:type="dxa"/>
            <w:gridSpan w:val="8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251ADC">
        <w:trPr>
          <w:trHeight w:val="60"/>
        </w:trPr>
        <w:tc>
          <w:tcPr>
            <w:tcW w:w="2835" w:type="dxa"/>
            <w:gridSpan w:val="3"/>
            <w:shd w:val="clear" w:color="FFFFFF" w:fill="auto"/>
            <w:vAlign w:val="bottom"/>
          </w:tcPr>
          <w:p w:rsidR="0098459B" w:rsidRDefault="00B31FC7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</w:t>
            </w:r>
            <w:r w:rsidR="002B61BB">
              <w:rPr>
                <w:rFonts w:ascii="Times New Roman" w:hAnsi="Times New Roman"/>
                <w:sz w:val="24"/>
                <w:szCs w:val="24"/>
              </w:rPr>
              <w:t xml:space="preserve"> 2 020 г. №.</w:t>
            </w:r>
            <w:r w:rsidR="00251ADC">
              <w:rPr>
                <w:rFonts w:ascii="Times New Roman" w:hAnsi="Times New Roman"/>
                <w:sz w:val="24"/>
                <w:szCs w:val="24"/>
              </w:rPr>
              <w:t>666</w:t>
            </w:r>
            <w:bookmarkStart w:id="0" w:name="_GoBack"/>
            <w:bookmarkEnd w:id="0"/>
            <w:r w:rsidR="001F7797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39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3" w:type="dxa"/>
            <w:gridSpan w:val="8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251ADC">
        <w:trPr>
          <w:trHeight w:val="60"/>
        </w:trPr>
        <w:tc>
          <w:tcPr>
            <w:tcW w:w="2835" w:type="dxa"/>
            <w:gridSpan w:val="3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39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3" w:type="dxa"/>
            <w:gridSpan w:val="8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251ADC" w:rsidTr="00251ADC">
        <w:trPr>
          <w:gridAfter w:val="1"/>
          <w:wAfter w:w="12" w:type="dxa"/>
          <w:trHeight w:val="60"/>
        </w:trPr>
        <w:tc>
          <w:tcPr>
            <w:tcW w:w="850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5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5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251ADC">
        <w:trPr>
          <w:gridAfter w:val="2"/>
          <w:wAfter w:w="39" w:type="dxa"/>
          <w:trHeight w:val="60"/>
        </w:trPr>
        <w:tc>
          <w:tcPr>
            <w:tcW w:w="2542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293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gridSpan w:val="5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3" w:type="dxa"/>
            <w:gridSpan w:val="7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251ADC" w:rsidTr="00251ADC">
        <w:trPr>
          <w:gridAfter w:val="1"/>
          <w:wAfter w:w="12" w:type="dxa"/>
          <w:trHeight w:val="60"/>
        </w:trPr>
        <w:tc>
          <w:tcPr>
            <w:tcW w:w="850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5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5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8459B" w:rsidTr="00251ADC">
        <w:trPr>
          <w:trHeight w:val="60"/>
        </w:trPr>
        <w:tc>
          <w:tcPr>
            <w:tcW w:w="6683" w:type="dxa"/>
            <w:gridSpan w:val="16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4383" w:type="dxa"/>
            <w:gridSpan w:val="8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8459B" w:rsidTr="00251ADC">
        <w:trPr>
          <w:trHeight w:val="60"/>
        </w:trPr>
        <w:tc>
          <w:tcPr>
            <w:tcW w:w="11066" w:type="dxa"/>
            <w:gridSpan w:val="24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251ADC" w:rsidTr="00251ADC">
        <w:trPr>
          <w:trHeight w:val="926"/>
        </w:trPr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31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91" w:type="dxa"/>
            <w:gridSpan w:val="7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65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1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51ADC" w:rsidTr="00251ADC">
        <w:trPr>
          <w:trHeight w:val="60"/>
        </w:trPr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9479C2" w:rsidRDefault="005A3578" w:rsidP="0094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BB5BB4" w:rsidP="00BB5BB4">
            <w:pPr>
              <w:ind w:firstLineChars="200" w:firstLine="56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B5BB4">
              <w:rPr>
                <w:rFonts w:ascii="Times New Roman" w:hAnsi="Times New Roman"/>
                <w:sz w:val="28"/>
                <w:szCs w:val="28"/>
              </w:rPr>
              <w:t>Электрод 8-контактный д/</w:t>
            </w:r>
            <w:proofErr w:type="spellStart"/>
            <w:r w:rsidRPr="00BB5BB4">
              <w:rPr>
                <w:rFonts w:ascii="Times New Roman" w:hAnsi="Times New Roman"/>
                <w:sz w:val="28"/>
                <w:szCs w:val="28"/>
              </w:rPr>
              <w:t>тест.стимуляции</w:t>
            </w:r>
            <w:proofErr w:type="spellEnd"/>
            <w:r w:rsidRPr="00BB5BB4">
              <w:rPr>
                <w:rFonts w:ascii="Times New Roman" w:hAnsi="Times New Roman"/>
                <w:sz w:val="28"/>
                <w:szCs w:val="28"/>
              </w:rPr>
              <w:t xml:space="preserve"> спинного мозга 1,3 мм, длина 50 см</w:t>
            </w:r>
          </w:p>
        </w:tc>
        <w:tc>
          <w:tcPr>
            <w:tcW w:w="2691" w:type="dxa"/>
            <w:gridSpan w:val="7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B31FC7" w:rsidRDefault="00BB5BB4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BB4">
              <w:rPr>
                <w:rFonts w:ascii="Times New Roman" w:hAnsi="Times New Roman"/>
                <w:sz w:val="28"/>
                <w:szCs w:val="28"/>
              </w:rPr>
              <w:t xml:space="preserve">Форма – </w:t>
            </w:r>
            <w:proofErr w:type="spellStart"/>
            <w:r w:rsidRPr="00BB5BB4">
              <w:rPr>
                <w:rFonts w:ascii="Times New Roman" w:hAnsi="Times New Roman"/>
                <w:sz w:val="28"/>
                <w:szCs w:val="28"/>
              </w:rPr>
              <w:t>прямая.Длинна</w:t>
            </w:r>
            <w:proofErr w:type="spellEnd"/>
            <w:r w:rsidRPr="00BB5BB4">
              <w:rPr>
                <w:rFonts w:ascii="Times New Roman" w:hAnsi="Times New Roman"/>
                <w:sz w:val="28"/>
                <w:szCs w:val="28"/>
              </w:rPr>
              <w:t xml:space="preserve"> электрода: 50 </w:t>
            </w:r>
            <w:proofErr w:type="spellStart"/>
            <w:r w:rsidRPr="00BB5BB4">
              <w:rPr>
                <w:rFonts w:ascii="Times New Roman" w:hAnsi="Times New Roman"/>
                <w:sz w:val="28"/>
                <w:szCs w:val="28"/>
              </w:rPr>
              <w:t>см.Диаметр</w:t>
            </w:r>
            <w:proofErr w:type="spellEnd"/>
            <w:r w:rsidRPr="00BB5BB4">
              <w:rPr>
                <w:rFonts w:ascii="Times New Roman" w:hAnsi="Times New Roman"/>
                <w:sz w:val="28"/>
                <w:szCs w:val="28"/>
              </w:rPr>
              <w:t xml:space="preserve"> электрода – 1,3 мм. Форма контакта на дистальном конце – цилиндрическая; расстояние между контактами на дистальном конце – 1,0 мм; длина каждого контакта – 3,0 мм; общая длина контактов на дистальном конце – 31,0 мм; температура хранения электродов – от 0 °C до 45°C.Каждыйэлектрод </w:t>
            </w:r>
            <w:proofErr w:type="spellStart"/>
            <w:r w:rsidRPr="00BB5BB4">
              <w:rPr>
                <w:rFonts w:ascii="Times New Roman" w:hAnsi="Times New Roman"/>
                <w:sz w:val="28"/>
                <w:szCs w:val="28"/>
              </w:rPr>
              <w:t>STLinear</w:t>
            </w:r>
            <w:proofErr w:type="spellEnd"/>
            <w:r w:rsidRPr="00BB5BB4">
              <w:rPr>
                <w:rFonts w:ascii="Times New Roman" w:hAnsi="Times New Roman"/>
                <w:sz w:val="28"/>
                <w:szCs w:val="28"/>
              </w:rPr>
              <w:t xml:space="preserve"> включает в </w:t>
            </w:r>
            <w:proofErr w:type="spellStart"/>
            <w:r w:rsidRPr="00BB5BB4">
              <w:rPr>
                <w:rFonts w:ascii="Times New Roman" w:hAnsi="Times New Roman"/>
                <w:sz w:val="28"/>
                <w:szCs w:val="28"/>
              </w:rPr>
              <w:t>себя:Стилеты</w:t>
            </w:r>
            <w:proofErr w:type="spellEnd"/>
            <w:r w:rsidRPr="00BB5BB4">
              <w:rPr>
                <w:rFonts w:ascii="Times New Roman" w:hAnsi="Times New Roman"/>
                <w:sz w:val="28"/>
                <w:szCs w:val="28"/>
              </w:rPr>
              <w:t xml:space="preserve"> – 3 шт.: 2 изогнутых стилета, </w:t>
            </w:r>
            <w:r w:rsidRPr="00BB5BB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один из которых вставлен в электрод и один прямой стилет; игла для введения электрода с </w:t>
            </w:r>
            <w:proofErr w:type="spellStart"/>
            <w:r w:rsidRPr="00BB5BB4">
              <w:rPr>
                <w:rFonts w:ascii="Times New Roman" w:hAnsi="Times New Roman"/>
                <w:sz w:val="28"/>
                <w:szCs w:val="28"/>
              </w:rPr>
              <w:t>троакарным</w:t>
            </w:r>
            <w:proofErr w:type="spellEnd"/>
            <w:r w:rsidRPr="00BB5BB4">
              <w:rPr>
                <w:rFonts w:ascii="Times New Roman" w:hAnsi="Times New Roman"/>
                <w:sz w:val="28"/>
                <w:szCs w:val="28"/>
              </w:rPr>
              <w:t xml:space="preserve"> стилетом; холостой электрод - 1 шт.; фиксирующий рукав (фиксатор) - 4 шт.; направляющий наконечник для стилета; позиционные ярлыки для электрода: левый и правый (нестерильные).</w:t>
            </w:r>
          </w:p>
        </w:tc>
        <w:tc>
          <w:tcPr>
            <w:tcW w:w="465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2B61BB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61BB">
              <w:rPr>
                <w:rFonts w:ascii="Times New Roman" w:hAnsi="Times New Roman"/>
                <w:sz w:val="28"/>
                <w:szCs w:val="28"/>
              </w:rPr>
              <w:lastRenderedPageBreak/>
              <w:t>шт</w:t>
            </w:r>
            <w:proofErr w:type="spellEnd"/>
          </w:p>
        </w:tc>
        <w:tc>
          <w:tcPr>
            <w:tcW w:w="51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BB5BB4" w:rsidP="005A3578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Default="005A3578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3578" w:rsidRDefault="005A3578" w:rsidP="009479C2">
            <w:pPr>
              <w:rPr>
                <w:szCs w:val="16"/>
              </w:rPr>
            </w:pPr>
          </w:p>
        </w:tc>
      </w:tr>
      <w:tr w:rsidR="00251ADC" w:rsidTr="00251ADC">
        <w:trPr>
          <w:trHeight w:val="94"/>
        </w:trPr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9479C2" w:rsidRDefault="005A3578" w:rsidP="0094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BB5BB4" w:rsidP="005A3578">
            <w:pPr>
              <w:ind w:firstLineChars="200" w:firstLine="56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B5BB4">
              <w:rPr>
                <w:rFonts w:ascii="Times New Roman" w:hAnsi="Times New Roman"/>
                <w:sz w:val="28"/>
                <w:szCs w:val="28"/>
              </w:rPr>
              <w:t xml:space="preserve">Кабель </w:t>
            </w:r>
            <w:proofErr w:type="spellStart"/>
            <w:r w:rsidRPr="00BB5BB4">
              <w:rPr>
                <w:rFonts w:ascii="Times New Roman" w:hAnsi="Times New Roman"/>
                <w:sz w:val="28"/>
                <w:szCs w:val="28"/>
              </w:rPr>
              <w:t>интраоперационный</w:t>
            </w:r>
            <w:proofErr w:type="spellEnd"/>
            <w:r w:rsidRPr="00BB5BB4">
              <w:rPr>
                <w:rFonts w:ascii="Times New Roman" w:hAnsi="Times New Roman"/>
                <w:sz w:val="28"/>
                <w:szCs w:val="28"/>
              </w:rPr>
              <w:t xml:space="preserve"> с удлинителем для тестовой стимуляции 2 х 8, длина 61 см</w:t>
            </w:r>
          </w:p>
        </w:tc>
        <w:tc>
          <w:tcPr>
            <w:tcW w:w="2691" w:type="dxa"/>
            <w:gridSpan w:val="7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B31FC7" w:rsidRDefault="00BB5BB4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BB4">
              <w:rPr>
                <w:rFonts w:ascii="Times New Roman" w:hAnsi="Times New Roman"/>
                <w:sz w:val="28"/>
                <w:szCs w:val="28"/>
              </w:rPr>
              <w:t xml:space="preserve">Операционный кабель с удлинителем для тестовой стимуляции, длина − 61 см, совместим с 1 или 2 </w:t>
            </w:r>
            <w:proofErr w:type="spellStart"/>
            <w:r w:rsidRPr="00BB5BB4">
              <w:rPr>
                <w:rFonts w:ascii="Times New Roman" w:hAnsi="Times New Roman"/>
                <w:sz w:val="28"/>
                <w:szCs w:val="28"/>
              </w:rPr>
              <w:t>восьмиконтактными</w:t>
            </w:r>
            <w:proofErr w:type="spellEnd"/>
            <w:r w:rsidRPr="00BB5BB4">
              <w:rPr>
                <w:rFonts w:ascii="Times New Roman" w:hAnsi="Times New Roman"/>
                <w:sz w:val="28"/>
                <w:szCs w:val="28"/>
              </w:rPr>
              <w:t xml:space="preserve"> имплантируемыми </w:t>
            </w:r>
            <w:proofErr w:type="spellStart"/>
            <w:r w:rsidRPr="00BB5BB4">
              <w:rPr>
                <w:rFonts w:ascii="Times New Roman" w:hAnsi="Times New Roman"/>
                <w:sz w:val="28"/>
                <w:szCs w:val="28"/>
              </w:rPr>
              <w:t>электродамидля</w:t>
            </w:r>
            <w:proofErr w:type="spellEnd"/>
            <w:r w:rsidRPr="00BB5BB4">
              <w:rPr>
                <w:rFonts w:ascii="Times New Roman" w:hAnsi="Times New Roman"/>
                <w:sz w:val="28"/>
                <w:szCs w:val="28"/>
              </w:rPr>
              <w:t xml:space="preserve"> постоянной и тестовой стимуляции диаметром 1,3 мм, </w:t>
            </w:r>
            <w:proofErr w:type="spellStart"/>
            <w:r w:rsidRPr="00BB5BB4">
              <w:rPr>
                <w:rFonts w:ascii="Times New Roman" w:hAnsi="Times New Roman"/>
                <w:sz w:val="28"/>
                <w:szCs w:val="28"/>
              </w:rPr>
              <w:t>межконтактным</w:t>
            </w:r>
            <w:proofErr w:type="spellEnd"/>
            <w:r w:rsidRPr="00BB5BB4">
              <w:rPr>
                <w:rFonts w:ascii="Times New Roman" w:hAnsi="Times New Roman"/>
                <w:sz w:val="28"/>
                <w:szCs w:val="28"/>
              </w:rPr>
              <w:t xml:space="preserve"> расстоянием – 1,0 мм, длиной контактов – 3,0 мм. Операционный кабель позволяет использование электрода вместе со вставленным внутрь стилетом</w:t>
            </w:r>
          </w:p>
        </w:tc>
        <w:tc>
          <w:tcPr>
            <w:tcW w:w="465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2B61BB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51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BB5BB4" w:rsidP="00BB5BB4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Default="005A3578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3578" w:rsidRDefault="005A3578" w:rsidP="009479C2">
            <w:pPr>
              <w:rPr>
                <w:szCs w:val="16"/>
              </w:rPr>
            </w:pPr>
          </w:p>
        </w:tc>
      </w:tr>
      <w:tr w:rsidR="00251ADC" w:rsidTr="00251ADC">
        <w:trPr>
          <w:trHeight w:val="375"/>
        </w:trPr>
        <w:tc>
          <w:tcPr>
            <w:tcW w:w="850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731" w:type="dxa"/>
            <w:gridSpan w:val="6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691" w:type="dxa"/>
            <w:gridSpan w:val="7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65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513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68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371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251ADC">
        <w:trPr>
          <w:trHeight w:val="60"/>
        </w:trPr>
        <w:tc>
          <w:tcPr>
            <w:tcW w:w="11066" w:type="dxa"/>
            <w:gridSpan w:val="24"/>
            <w:shd w:val="clear" w:color="FFFFFF" w:fill="auto"/>
            <w:vAlign w:val="bottom"/>
          </w:tcPr>
          <w:p w:rsidR="002B61BB" w:rsidRDefault="009479C2" w:rsidP="00947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14</w:t>
            </w:r>
            <w:r w:rsidR="002B61BB"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государственного контракта.</w:t>
            </w:r>
          </w:p>
        </w:tc>
      </w:tr>
      <w:tr w:rsidR="00251ADC" w:rsidTr="00251ADC">
        <w:trPr>
          <w:gridAfter w:val="1"/>
          <w:wAfter w:w="12" w:type="dxa"/>
          <w:trHeight w:val="120"/>
        </w:trPr>
        <w:tc>
          <w:tcPr>
            <w:tcW w:w="850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98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58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176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96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995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180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251ADC">
        <w:trPr>
          <w:trHeight w:val="60"/>
        </w:trPr>
        <w:tc>
          <w:tcPr>
            <w:tcW w:w="11066" w:type="dxa"/>
            <w:gridSpan w:val="24"/>
            <w:shd w:val="clear" w:color="FFFFFF" w:fill="auto"/>
            <w:vAlign w:val="bottom"/>
          </w:tcPr>
          <w:p w:rsidR="002B61BB" w:rsidRDefault="002B61BB" w:rsidP="00BB5B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251ADC" w:rsidTr="00251ADC">
        <w:trPr>
          <w:gridAfter w:val="1"/>
          <w:wAfter w:w="12" w:type="dxa"/>
          <w:trHeight w:val="120"/>
        </w:trPr>
        <w:tc>
          <w:tcPr>
            <w:tcW w:w="850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0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251ADC">
        <w:trPr>
          <w:trHeight w:val="60"/>
        </w:trPr>
        <w:tc>
          <w:tcPr>
            <w:tcW w:w="11066" w:type="dxa"/>
            <w:gridSpan w:val="24"/>
            <w:shd w:val="clear" w:color="FFFFFF" w:fill="auto"/>
            <w:vAlign w:val="bottom"/>
          </w:tcPr>
          <w:p w:rsidR="002B61BB" w:rsidRDefault="002B61BB" w:rsidP="00947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51ADC" w:rsidTr="00251ADC">
        <w:trPr>
          <w:gridAfter w:val="1"/>
          <w:wAfter w:w="12" w:type="dxa"/>
          <w:trHeight w:val="165"/>
        </w:trPr>
        <w:tc>
          <w:tcPr>
            <w:tcW w:w="850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98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58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176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96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995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180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251ADC">
        <w:trPr>
          <w:trHeight w:val="60"/>
        </w:trPr>
        <w:tc>
          <w:tcPr>
            <w:tcW w:w="11066" w:type="dxa"/>
            <w:gridSpan w:val="24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9479C2">
              <w:rPr>
                <w:rFonts w:ascii="Times New Roman" w:hAnsi="Times New Roman"/>
                <w:sz w:val="28"/>
                <w:szCs w:val="28"/>
              </w:rPr>
              <w:t>ложения принимаются в срок до 29</w:t>
            </w:r>
            <w:r>
              <w:rPr>
                <w:rFonts w:ascii="Times New Roman" w:hAnsi="Times New Roman"/>
                <w:sz w:val="28"/>
                <w:szCs w:val="28"/>
              </w:rPr>
              <w:t>.07.2020 17:00:00 по местному времени.</w:t>
            </w:r>
          </w:p>
        </w:tc>
      </w:tr>
      <w:tr w:rsidR="00251ADC" w:rsidTr="00251ADC">
        <w:trPr>
          <w:gridAfter w:val="1"/>
          <w:wAfter w:w="12" w:type="dxa"/>
          <w:trHeight w:val="60"/>
        </w:trPr>
        <w:tc>
          <w:tcPr>
            <w:tcW w:w="850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98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58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176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96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995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180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251ADC">
        <w:trPr>
          <w:trHeight w:val="60"/>
        </w:trPr>
        <w:tc>
          <w:tcPr>
            <w:tcW w:w="11066" w:type="dxa"/>
            <w:gridSpan w:val="24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51ADC" w:rsidTr="00251ADC">
        <w:trPr>
          <w:gridAfter w:val="1"/>
          <w:wAfter w:w="12" w:type="dxa"/>
          <w:trHeight w:val="60"/>
        </w:trPr>
        <w:tc>
          <w:tcPr>
            <w:tcW w:w="850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98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58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176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96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995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180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51ADC" w:rsidTr="00251ADC">
        <w:trPr>
          <w:gridAfter w:val="1"/>
          <w:wAfter w:w="12" w:type="dxa"/>
          <w:trHeight w:val="60"/>
        </w:trPr>
        <w:tc>
          <w:tcPr>
            <w:tcW w:w="850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98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58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176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96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995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180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51ADC" w:rsidTr="00251ADC">
        <w:trPr>
          <w:gridAfter w:val="1"/>
          <w:wAfter w:w="12" w:type="dxa"/>
          <w:trHeight w:val="60"/>
        </w:trPr>
        <w:tc>
          <w:tcPr>
            <w:tcW w:w="850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98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58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176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96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995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180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</w:tbl>
    <w:p w:rsidR="008B27A3" w:rsidRDefault="008B27A3"/>
    <w:sectPr w:rsidR="008B27A3" w:rsidSect="0098459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651C1"/>
    <w:multiLevelType w:val="hybridMultilevel"/>
    <w:tmpl w:val="3E56D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9B"/>
    <w:rsid w:val="000347A7"/>
    <w:rsid w:val="00064889"/>
    <w:rsid w:val="0012501F"/>
    <w:rsid w:val="001C19A5"/>
    <w:rsid w:val="001F7797"/>
    <w:rsid w:val="00227597"/>
    <w:rsid w:val="00251ADC"/>
    <w:rsid w:val="002B61BB"/>
    <w:rsid w:val="005A3578"/>
    <w:rsid w:val="005B2A7D"/>
    <w:rsid w:val="00615D0F"/>
    <w:rsid w:val="006D1C77"/>
    <w:rsid w:val="006F2880"/>
    <w:rsid w:val="00747729"/>
    <w:rsid w:val="007C3545"/>
    <w:rsid w:val="008B27A3"/>
    <w:rsid w:val="009479C2"/>
    <w:rsid w:val="0098459B"/>
    <w:rsid w:val="00B31FC7"/>
    <w:rsid w:val="00BB5BB4"/>
    <w:rsid w:val="00CA79D6"/>
    <w:rsid w:val="00D5201A"/>
    <w:rsid w:val="00F32BFF"/>
    <w:rsid w:val="00F5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02BD8-76C9-460F-9CB6-32FC82F8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8459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47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Алёшечкина Екатерина Александровна</cp:lastModifiedBy>
  <cp:revision>3</cp:revision>
  <dcterms:created xsi:type="dcterms:W3CDTF">2020-07-27T09:06:00Z</dcterms:created>
  <dcterms:modified xsi:type="dcterms:W3CDTF">2020-07-27T09:06:00Z</dcterms:modified>
</cp:coreProperties>
</file>