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662"/>
        <w:gridCol w:w="3558"/>
        <w:gridCol w:w="502"/>
        <w:gridCol w:w="665"/>
        <w:gridCol w:w="881"/>
        <w:gridCol w:w="571"/>
        <w:gridCol w:w="709"/>
        <w:gridCol w:w="436"/>
        <w:gridCol w:w="500"/>
        <w:gridCol w:w="765"/>
        <w:gridCol w:w="20"/>
        <w:gridCol w:w="121"/>
        <w:gridCol w:w="1285"/>
      </w:tblGrid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RPr="00EC3CF6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P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" w:type="dxa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Pr="00EC3CF6" w:rsidRDefault="00F55CB1">
            <w:pPr>
              <w:rPr>
                <w:szCs w:val="16"/>
                <w:lang w:val="en-US"/>
              </w:rPr>
            </w:pPr>
          </w:p>
        </w:tc>
      </w:tr>
      <w:tr w:rsidR="00F55CB1" w:rsidRPr="00EC3CF6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P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Pr="00EC3CF6" w:rsidRDefault="00F55C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Pr="00EC3CF6" w:rsidRDefault="00F55CB1">
            <w:pPr>
              <w:rPr>
                <w:szCs w:val="16"/>
                <w:lang w:val="en-US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 w:rsidP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№.652-19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5603" w:type="dxa"/>
            <w:gridSpan w:val="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9367" w:type="dxa"/>
            <w:gridSpan w:val="9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5CB1" w:rsidRDefault="00EC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C3CF6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26" w:type="dxa"/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F6" w:rsidRDefault="00EC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F6" w:rsidRDefault="00EC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F6" w:rsidRDefault="00EC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F6" w:rsidRDefault="00EC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F6" w:rsidRDefault="00EC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3CF6" w:rsidRDefault="00EC3C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EC3CF6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26" w:type="dxa"/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Продление лицензий антивируса Касперского</w:t>
            </w:r>
          </w:p>
        </w:tc>
        <w:tc>
          <w:tcPr>
            <w:tcW w:w="61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Антивирусные средства должны включать: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Программные средства антивирусной защиты для файловых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Программные средства антивирусной защиты для файловых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Программные средства антивирусной защиты для мобильных устройств (смартфонов и планшетов).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Программные средства централизованного управления, мониторинга и обновления.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Обновляемые базы данных сигнатур вредоносных программ и атак.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Эксплуатационную документацию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Программный интерфейс всех антивирусных средств, включая средства управления, должен быть на русском и английском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антивирусные средства, включая средства управления, должны обладать контекстной справочной системой на русском и английском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программным средствам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функционировать на компьютерах, работающих под управлением операционных систем следующих версий: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Ultimate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x86 / x64;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Ultimate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x86 / x64 SP1 и выше;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x86 / x64;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x86 / x64;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x86 / x64.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обеспечивать реализацию следующих функциональных возможностей: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Антивирусное сканирование в режиме реального времени и по запросу из контекстного меню объекта;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антивирусное сканирование по расписанию;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антивирусное сканирование подключаемых устройств;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эвристический анализатор, позволяющий распознавать и блокировать ранее неизвестные вредоносные программы;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нейтрализация действий активного заражения;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анализ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анализ обращений к общим папкам и файлам для выявления попыток шифрования защищаемых ресурсов доступных по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блокирование действий вредоносных программ, которые используют уязвимости в программном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защита памяти системных процессов;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совершить откат действий вредоносного программного обеспечения при лечении, в том числе, восстановление зашифрованных, вредоносными программами, 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приложений. Динамически обновляемые настраиваемые списки приложений с определением уровня доверия;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облачная защита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антивирусная проверка и лечение файлов в архивах форматов RAR, ARJ, ZIP, CAB, LHA, JAR,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ICE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защищенных паролем;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защита электронной почты от вредоносных программ с проверкой входящего и исходящего трафика на следующих протоколах: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IMAP, SMTP, POP3, MAPI, NNTP;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фильтр почтовых вложений с возможностью переименования или удаления заданных типов файлов;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Проверка трафика, поступающего на компьютер пользователя по протоколам HTTP, FTP, в том числе с помощью эвристического анализа, c возможностью настройки доверенных ресурсов и работой в режиме блокировки или статистики;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блокировка баннеров и всплывающих окон на загружаемых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-страницах;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распознавание и блокировка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фишинговых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небезопасных сайтов;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наличие встроенного сетевого экрана, позволяющего создавать сетевые пакетные правила и сетевые правила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программ, с возможностью категоризации сетевых сегментов;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контроль сетевых соединений, устанавливаемых с помощью сетевых мостов, с возможностью блокировки одновременной установки нескольких сетевых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Наличие компонента, дающего возможность создания специальных правил, запрещающих или разрешающих установку и/или запуск программ для всех или же для определенных групп пользователей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локальных пользователей/групп). Компонент должен контролировать приложения как по пути нахождения программы, метаданным, сертификату или его отпечатку, контрольной сумме MD5 или SHA256, так и по заранее заданным категориям приложений, предоставляемым производителем программного обеспечения.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Компонент должен работать в режиме черного или белого списка, а также в режиме сбора статистики или блокировки;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осуществление 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записи в журнал событий о записи и/или удалении файлов на съемных дисках;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осуществление контроля работы пользователя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производителем, а также типа информации (аудио, видео и др.). Программное средство должно позволять вводить временные интервалы контроля, а также назначать его только определенным пользователям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наличие механизмов защиты от атак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BadUSB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установки только выбранных компонентов программного средства антивирусной защиты;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централизованное управление всеми вышеуказанными компонентами с помощью единой системы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запуск задач по расписанию и/или сразу после загрузки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операционной системы;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ускорение процесса сканирования за счет пропуска объектов, состояние которых со времени прошлой проверки не изменилось;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проверки целостности антивирусной программы;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возможность добавления исключений из антивирусной проверки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сумме файл, маске имени/директории или по наличию у файла доверенной цифровой подписи;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наличие у антивируса защищенного хранилища для удаленных зараженных файлов, с возможностью их восстановления;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наличие защищенного хранилища для отчетов о работе антивируса;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возможность включения и выключения графического интерфейса антивируса, а также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прощенной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версии графического интерфейса, с минимальным набором возможностей;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программным средствам централизованного управления, мониторинга и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RS2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RS1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RS1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RS1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32-разрядная/64-разрядная.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• Microsoft Windows 7 Professional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7 Enterprise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7 Ultimate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2008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2008 Premium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2011 Essentials 64-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2011 Premium Add-on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2011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Datacenter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Enterprise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Foundation SP2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Standard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Server Core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Datacenter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Datacenter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Enterprise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Enterprise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Foundation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Foundation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SP1 Core Mode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Standard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Server Core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Datacenter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Essentials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Foundation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Server Core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Datacenter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Essentials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Foundation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2008 R2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2012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2012 R2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централизованного управления, мониторинга и обновления должны функционировать с СУБД следующих версий: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2008 R2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(все редакции)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R2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R2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2012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2014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Database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5.5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5.5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5.6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5.6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5.7 32-разрядная / 64-разрядная.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5.7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управления для всех защищаемых ресурсов должны обеспечивать реализацию следующих функциональных возможностей: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Установка системы управления антивирусной защиты из единого дистрибутива.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Выбор установки в зависимости от количества защищаемых узлов.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Возможность чтения информации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целью получения данных об учетных записях компьютеров и пользователей в организации.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поиска и обнаружения компьютеров в сети по IP-адресу, имени хоста, имени домена, маске подсети.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Автоматическое распределение учетных записей компьютеров по группам управления, в случае появления новых компьютеров в сети. Возможность настройки правил переноса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-адресу, типу ОС, нахождению в OU AD.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 установка, обновление и удаление программных средств антивирусной защиты.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Централизованная настройка, администрирование, просмотр отчетов и статистической информации по их работе.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Централизованное удаление (ручное и автоматическое) несовместимых приложений средствами центра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Сохранение истории изменений политик и задач, возможность выполнить откат к предыдущим версиям;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Возможность указания в политиках безопасности специальных триггеров, которые переопределяют настройки антивирусного решения в зависимости от УЗ, под которой пользователь вошел в систему, текущего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-адреса, а также от того, в каком OU находится компьютер или в какой группе безопасности. Должна быть реализована возможность поддержки иерархии таких триггеров.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  Автоматизированный поиск уязвимостей в установленных приложениях и операционной системе на компьютерах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Тестирование загруженных обновлений средствами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перед распространением на клиентские машины; доставка обновлений на рабочие места пользователей сразу после их получения.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Построение многоуровневой системы управления с возможностью настройки ролей администраторов и операторов, а также форм предоставляемой отчетности на каждом уровне.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Создание иерархии серверов администрирования произвольного уровня и возможность централизованного управления всей иерархией с верхнего уровня.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мультиарендности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multi-tenancy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серверов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Обновление программных средств и антивирусных баз из разных источников, как по каналам связи, так и на машинных носителях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Доступ к облачным серверам производителя антивирусного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сервер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Автоматическое распространение лицензии на клиентские компьютеры.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Инвентаризация установленного ПО и оборудования на компьютерах пользователей.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подключения по RDP или штатными средствами из консоли управления. Пользователю должен выводиться запрос на разрешение дистанционного подключения.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Наличие механизма оповещения о событиях в работе установленных приложений антивирусной защиты и настройки рассылки почтовых уведомлений о них.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Функция  управления мобильными устройствами через сервер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ActiveSync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Функция  управления мобильными устройствами через сервер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MDM.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Возможность отправки SMS-оповещений о заданных событиях.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Централизованная установка приложений на управляемые мобильные устройства.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Централизованная установка сертификатов на управляемые мобильные устройства.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Поддержка функциональности управления шифрованием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указания любого компьютера организации центром ретрансляции обновлений для снижения сетевой нагрузки на систему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 для снижения сетевой нагрузки на систему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 Построение графических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 событиям антивирусной защиты, так и по данным инвентаризации, лицензирования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преднастроенных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отчетов о работе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Экспорт отчетов в файлы форматов PDF и XML.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Создание внутренних учетных записей для аутентификации на сервере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Создание резервной копии системы управления встроенными средствами системы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Failover Clustering.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интеграции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>
              <w:rPr>
                <w:rFonts w:ascii="Times New Roman" w:hAnsi="Times New Roman"/>
                <w:sz w:val="24"/>
                <w:szCs w:val="24"/>
              </w:rPr>
              <w:t>сервисом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Certificate Authority.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•   Наличие веб-консоли управления приложением.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Наличие портала самообслуживания пользователей. Портал самообслуживания должен обеспечивать возможность подключения пользователей с целью: Установки агента управления на мобильное устройство, просмотр мобильных устройств, отправка команд блокировки, поиска устройства и удаления данных на мобильном устройстве пользователя.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Наличие системы контроля возникновения вирусных эпидемий.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обновлению антивирусных баз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Обновляемые антивирусные базы данных должны обеспечивать реализацию следующих функциональных возможностей: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Регламентное обновление антивирусных баз не реже 24 раз в течение календарных суток.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Множественность путей обновления, в том числе – по каналам связи и на отчуждаемых электронных носителях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Проверку целостности и подлинности обновлений средствами электронной цифровой подписи.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Руководство пользователя (администратора).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технической поддержке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поддержка антивирусного программного обеспечения должна: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Предоставляться на русском языке сертифицированными специалистами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 антивирусной защиты и его партнеров на всей территории Российской Федерации по телефону, электронной почте и через Интернет.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-сайт производителя АПО должен быть на русском языке, иметь специальный раздел, посвящённый технической поддержке АПО, пополняемую базу знаний, а также форум пользователей программных продуктов.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3CF6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Продление лицензий антивируса Касперского</w:t>
            </w:r>
          </w:p>
        </w:tc>
        <w:tc>
          <w:tcPr>
            <w:tcW w:w="61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Антивирусные средства должны включать: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Программные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Программные средства антивирусной защиты для рабочих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Программные средства антивирусной защиты для файловы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Программные средства антивирусной защиты для файловых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Программные средства антивирусной защиты для мобильных устройств (смартфонов и планшетов).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Программные средства централизованного управления, мониторинга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Обновляемые базы данных сигнатур вредоносных программ и атак.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Эксплуатационную документацию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Программный интерфейс всех антивирусных средств, включая средства управления, должен быть на русском и английском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антивирусные средства, включая средства управления, должны обладать контекстной справочной системой на русском и английском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программным средствам антивирусной защиты для файловых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антивирусной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для файловых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функционировать на компьютерах, работающих под управлением операционных систем следующих версий: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Поддерживаемые 32-битные операционные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Datacenter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SP2 или выше.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• Windows Server 2003 R2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SP2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Windows Server 2008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SP1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Windows Server 2008 Core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SP1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Поддерживаемые 64-битные опер</w:t>
            </w:r>
            <w:r>
              <w:rPr>
                <w:rFonts w:ascii="Times New Roman" w:hAnsi="Times New Roman"/>
                <w:sz w:val="24"/>
                <w:szCs w:val="24"/>
              </w:rPr>
              <w:t>ационные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Datacenter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SP2 или выше.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• Windows Server 2003 R2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SP2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Windows Server 2008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SP1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• Windows Server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2008 Core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SP1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2008 Standard / Premium.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Windows Server 2008 R2 Foundation / Standard / Enterprise / 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SP1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Server 2008 R2 Core/Standard/Enterpr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ise/Datacenter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SP1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R2 с пакетом обновлений SP1 или выше.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• Microsoft Small Business Server 2011 Essentials / Standard.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Windows Server 2012 Foundation / Essentials / </w:t>
            </w:r>
            <w:proofErr w:type="gram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Standard  /</w:t>
            </w:r>
            <w:proofErr w:type="gram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Datacenter / </w:t>
            </w:r>
            <w:proofErr w:type="spell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MultiPoint</w:t>
            </w:r>
            <w:proofErr w:type="spell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Server.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indows Server 2012 Core </w:t>
            </w:r>
            <w:proofErr w:type="gram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Standard  /</w:t>
            </w:r>
            <w:proofErr w:type="gram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Datacenter.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2012.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Hyper-V Server 2012.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Server 2012 R2 Foundation / Essentials / Standard / Datacenter.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Server 2012 R2 Core Standard / Datacenter.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erver 2012 R2.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Hyper-V Server 2012 R2.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Windows Server 2016 Essentials / Standard / Datacenter / </w:t>
            </w:r>
            <w:proofErr w:type="spellStart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MultiPoint</w:t>
            </w:r>
            <w:proofErr w:type="spellEnd"/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Premium Server.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Server 2016 Core Standard / Datacenter.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2016.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Hyper-V Server 2016.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Программн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средства антивирусной защиты для файловых серверов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обеспечивать реализацию следующих функциональных возможностей: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Антивирусное сканирование в режиме реального времени и по запросу на серверах, выполняющих разные функции: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Серверов термин</w:t>
            </w:r>
            <w:r>
              <w:rPr>
                <w:rFonts w:ascii="Times New Roman" w:hAnsi="Times New Roman"/>
                <w:sz w:val="24"/>
                <w:szCs w:val="24"/>
              </w:rPr>
              <w:t>алов и принт-серверов; Серверов приложений и контроллеров доменов; Файловых серверов;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антивирусное сканирование по команде пользователя или администратора и по расписанию;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запуск задач по расписанию и/или сразу после загрузки операционной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</w:t>
            </w:r>
            <w:r>
              <w:rPr>
                <w:rFonts w:ascii="Times New Roman" w:hAnsi="Times New Roman"/>
                <w:sz w:val="24"/>
                <w:szCs w:val="24"/>
              </w:rPr>
              <w:t>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антивирусная проверка и лечение файлов в архивах форматов RAR, ARJ,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ZIP,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защищенных паролем;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защита файлов, альтернативных потоков файловых систем (NTFS-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streams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загрузочной записи, загрузочных секторов локальных и съемных дисков;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непрерывное отслеживание попыток выполнения на защищаемом сервере 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VBScript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JScript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созданных по технологиям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Scripting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Проверка программного кода скриптов и автоматически запрещение выполнение тех из них, которые признаются опасными. Анализ обращений к общим пап</w:t>
            </w:r>
            <w:r>
              <w:rPr>
                <w:rFonts w:ascii="Times New Roman" w:hAnsi="Times New Roman"/>
                <w:sz w:val="24"/>
                <w:szCs w:val="24"/>
              </w:rPr>
              <w:t>кам и файлам для выявления попыток шифрования защищаемых ресурсов доступных по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Возможность проверки контейнеров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Защита от сетевых атак с использованием системы обнаружения и предотвращения вторжений (IDS/IPS) и правилами сетево</w:t>
            </w:r>
            <w:r>
              <w:rPr>
                <w:rFonts w:ascii="Times New Roman" w:hAnsi="Times New Roman"/>
                <w:sz w:val="24"/>
                <w:szCs w:val="24"/>
              </w:rPr>
              <w:t>й активности для наиболее популярных приложений при работе в вычислительных сетях любого типа, включая беспроводные;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Механизмы защиты от эксплуатирования уязвимостей в памяти процессов с помощью техник снижения рисков;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ускорения процесса сканирования з</w:t>
            </w:r>
            <w:r>
              <w:rPr>
                <w:rFonts w:ascii="Times New Roman" w:hAnsi="Times New Roman"/>
                <w:sz w:val="24"/>
                <w:szCs w:val="24"/>
              </w:rPr>
              <w:t>а счет пропуска объектов, состояние которых со времени прошлой проверки не изменилось;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проверка собственных модулей на возможное нарушение их целостности посредством отдельной задачи;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настройки проверки критических областей сервера в качестве отдельной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регулировки распределения ресурсов сервера между антивирусом и другими приложениями в зависимости от приоритетности задач: возможность продолжать антивирусное сканирование в фоновом режиме;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множественных путей уведомления 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>ов о важных произошедших событиях (почтовое сообщение, звуковое оповещение, всплывающее окно, запись в журнал событий);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ролевой доступ к параметрам приложения и службе с помощью списков разрешений, позволяющий избежать отключения защиты со стороны вредон</w:t>
            </w:r>
            <w:r>
              <w:rPr>
                <w:rFonts w:ascii="Times New Roman" w:hAnsi="Times New Roman"/>
                <w:sz w:val="24"/>
                <w:szCs w:val="24"/>
              </w:rPr>
              <w:t>осных программ, злоумышленников или неквалифицированных пользователей, а также запрещающий или разрешающий управление антивирусом;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указания количества рабочих процессов антивируса в ручную;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возможность отключить графический интерфейс;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нал</w:t>
            </w:r>
            <w:r>
              <w:rPr>
                <w:rFonts w:ascii="Times New Roman" w:hAnsi="Times New Roman"/>
                <w:sz w:val="24"/>
                <w:szCs w:val="24"/>
              </w:rPr>
              <w:t>ичие удаленной и локальной консоли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управления параметрами антивируса из командной строки;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централизованное управление всеми вышеуказанными компонентами с помощью единой системы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управление сетевым экраном операционной системы, </w:t>
            </w:r>
            <w:r>
              <w:rPr>
                <w:rFonts w:ascii="Times New Roman" w:hAnsi="Times New Roman"/>
                <w:sz w:val="24"/>
                <w:szCs w:val="24"/>
              </w:rPr>
              <w:t>с возможностью восстановления исходного состояния правил;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программным средствам централизованного управления, мониторинга и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централизованного управления, мониторинга и обновления должны функционировать на компью</w:t>
            </w:r>
            <w:r>
              <w:rPr>
                <w:rFonts w:ascii="Times New Roman" w:hAnsi="Times New Roman"/>
                <w:sz w:val="24"/>
                <w:szCs w:val="24"/>
              </w:rPr>
              <w:t>терах, работающих под управлением операционных систем следующих версий: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RS2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</w:t>
            </w:r>
            <w:r>
              <w:rPr>
                <w:rFonts w:ascii="Times New Roman" w:hAnsi="Times New Roman"/>
                <w:sz w:val="24"/>
                <w:szCs w:val="24"/>
              </w:rPr>
              <w:t>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RS1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RS1 32-разрядная / 64-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RS1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</w:t>
            </w:r>
            <w:r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32-разрядная/64-разрядная.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• Microsoft Windows 7 Profess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ional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7 Enterprise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7 Ultimate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2008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s Server 2008 Premium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2011 Essentials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2011 Premium Add-on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Small Business Server 2011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2008 Datacenter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Enterprise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Foundation SP2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Standard SP1 32-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Server Core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Datacenter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ws Server 2008 R2 Datacenter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Enterprise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Enterprise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Foundation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r 2008 R2 Foundation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SP1 Core Mode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2008 R2 Standard SP1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Se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rver Core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Datacenter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Essentials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• Microsoft Windows Server 2012 Foundation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osoft Windows Server 2012 R2 Server Core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Datacenter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Essentials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Server 2012 R2 Foundation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Microsoft Windows S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erver 2012 R2 Standard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2008 R2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2012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• Windows Storage Server 2012 R2 64-</w:t>
            </w:r>
            <w:r>
              <w:rPr>
                <w:rFonts w:ascii="Times New Roman" w:hAnsi="Times New Roman"/>
                <w:sz w:val="24"/>
                <w:szCs w:val="24"/>
              </w:rPr>
              <w:t>разрядная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ого управления, мониторинга и обновления должны функционировать с СУБД следующих версий: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2008 R2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(все редакции)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R2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2008 R2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2012 (все редакции) 64-ра</w:t>
            </w:r>
            <w:r>
              <w:rPr>
                <w:rFonts w:ascii="Times New Roman" w:hAnsi="Times New Roman"/>
                <w:sz w:val="24"/>
                <w:szCs w:val="24"/>
              </w:rPr>
              <w:t>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2014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(все редакции)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SQL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Database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5.5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5.5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5.6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5.6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5.7 32-разрядная / 64-разрядная.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MySQL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5.7 32-разрядная / 64-разрядная.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Программные средства управления для всех защищаемых ресурсов должны 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реализацию следующих функциональных возможностей: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Установка системы управления антивирусной защиты из единого дистрибутива.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Выбор установки в зависимости от количества защищаемых узлов.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Возможность чтения информации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цель</w:t>
            </w:r>
            <w:r>
              <w:rPr>
                <w:rFonts w:ascii="Times New Roman" w:hAnsi="Times New Roman"/>
                <w:sz w:val="24"/>
                <w:szCs w:val="24"/>
              </w:rPr>
              <w:t>ю получения данных об учетных записях компьютеров и пользователей в организации.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поиска и обнаружения компьютеров в сети по IP-адресу, имени хоста, имени домена, маске подсети.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Автоматическое распределение учетных записей компьютеров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группам управления, в случае появления новых компьютеров в сети. Возможность настройки правил переноса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-адресу, типу ОС, нахождению в OU AD.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 установка, обновление и удаление программных средств антивирусной защиты.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настройка, администрирование,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отчетов и статистической информации по их работе.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Централизованное удаление (ручное и автоматическое) несовместимых приложений средствами центра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Сохранение истории изменений политик и задач,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ожность выполнить откат к предыдущим версиям;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ожность указания в политиках безопасности специальных триггеров, которые переопределяют настройки антивирусного решения в зависимости от УЗ, под которой пользователь вошел в систему, текущего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-адреса, а также от того, в каком OU находится компьютер или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группе безопасности. Должна быть реализована возможность поддержки иерархии таких триггеров.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Автоматизированный поиск уязвимостей в установленных приложениях и операционной системе на компьютерах пользователей.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Тестирование загруженных обнов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лений средствами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перед распространением на клиентские машины; доставка обновлений на рабочие места пользователей сразу после их получения.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Распознавание в сети виртуальных машин и распределение баланса нагрузки запускаем</w:t>
            </w:r>
            <w:r>
              <w:rPr>
                <w:rFonts w:ascii="Times New Roman" w:hAnsi="Times New Roman"/>
                <w:sz w:val="24"/>
                <w:szCs w:val="24"/>
              </w:rPr>
              <w:t>ых задач между ними в случае, если эти машины находятся на одном физическом сервере.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Построение многоуровневой системы управления с возможностью настройки ролей администраторов и операторов, а также форм предоставляемой отчетности на каждом уровне.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мультиарендности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multi-tenancy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серверов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Обновление программных средств и анти</w:t>
            </w:r>
            <w:r>
              <w:rPr>
                <w:rFonts w:ascii="Times New Roman" w:hAnsi="Times New Roman"/>
                <w:sz w:val="24"/>
                <w:szCs w:val="24"/>
              </w:rPr>
              <w:t>вирусных баз из разных источников, как по каналам связи, так и на машинных носителях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Доступ к облачным серверам производителя антивирусного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сервер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Автоматическое распространение лицензии на клиентские компьютеры.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Инвентаризация установленного ПО и оборудования на компьютерах пользователей.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подключения по RDP или штатными средствами из консоли управления. Пользователю должен выводиться запрос на разрешение дистанционного подключения.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Наличие мех</w:t>
            </w:r>
            <w:r>
              <w:rPr>
                <w:rFonts w:ascii="Times New Roman" w:hAnsi="Times New Roman"/>
                <w:sz w:val="24"/>
                <w:szCs w:val="24"/>
              </w:rPr>
              <w:t>анизма оповещения о событиях в работе установленных приложений антивирусной защиты и настройки рассылки почтовых уведомлений о них.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Функция  управления мобильными устройствами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сервер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ActiveSync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Функция  управления мобильными устройс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твами через сервер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MDM.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Возможность отправки SMS-оповещений о заданных событиях.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Централизованная установка приложений на управляемые мобильные устройства.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Централизованная установка сертификатов на управляемые мобильные устройства.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Под</w:t>
            </w:r>
            <w:r>
              <w:rPr>
                <w:rFonts w:ascii="Times New Roman" w:hAnsi="Times New Roman"/>
                <w:sz w:val="24"/>
                <w:szCs w:val="24"/>
              </w:rPr>
              <w:t>держка функциональности управления шифрованием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Возможность указания любого компьютера организации центром ретрансляции обновлений для снижения сетевой нагрузки на систему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Возможность указания любого компьютера организации центром </w:t>
            </w:r>
            <w:r>
              <w:rPr>
                <w:rFonts w:ascii="Times New Roman" w:hAnsi="Times New Roman"/>
                <w:sz w:val="24"/>
                <w:szCs w:val="24"/>
              </w:rPr>
              <w:t>пересылки событий антивирусных агентов, выбранной группы клиентских компьютеров, серверу централизованного управления  для снижения сетевой нагрузки на систему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Построение графических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 событиям антивирусной защиты, так и по 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инвентаризации, лицензирования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 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преднастроенных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отчетов о работе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Экспорт отчетов в файлы форматов PDF и XML.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Централизованное управление объектами резервных хранилищ и карантинов по всем ресурсам сети, на ко</w:t>
            </w:r>
            <w:r>
              <w:rPr>
                <w:rFonts w:ascii="Times New Roman" w:hAnsi="Times New Roman"/>
                <w:sz w:val="24"/>
                <w:szCs w:val="24"/>
              </w:rPr>
              <w:t>торых установлено антивирусное программное обеспечение.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Создание внутренних учетных записей для аутентификации на сервере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Создание резервной копии системы управления встроенными средствами системы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Failove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>r Clustering.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интеграции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Windows </w:t>
            </w:r>
            <w:r>
              <w:rPr>
                <w:rFonts w:ascii="Times New Roman" w:hAnsi="Times New Roman"/>
                <w:sz w:val="24"/>
                <w:szCs w:val="24"/>
              </w:rPr>
              <w:t>сервисом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Certificate Authority.</w:t>
            </w:r>
            <w:r w:rsidRPr="00EC3CF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•   Наличие веб-консоли управления приложением.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Наличие портала самообслуживания пользователей. Портал самообслуживания должен обеспечивать возможность подключения пользоват</w:t>
            </w:r>
            <w:r>
              <w:rPr>
                <w:rFonts w:ascii="Times New Roman" w:hAnsi="Times New Roman"/>
                <w:sz w:val="24"/>
                <w:szCs w:val="24"/>
              </w:rPr>
              <w:t>елей с целью: Установки агента управления на мобильное устройство, просмотр мобильных устройств, отправка команд блокировки, поиска устройства и удаления данных на мобильном устройстве пользователя.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Наличие системы контроля возникновения вирусных эпиде</w:t>
            </w:r>
            <w:r>
              <w:rPr>
                <w:rFonts w:ascii="Times New Roman" w:hAnsi="Times New Roman"/>
                <w:sz w:val="24"/>
                <w:szCs w:val="24"/>
              </w:rPr>
              <w:t>мий.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обновлению антивирусных баз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Обновляемые антивирусные базы данных должны обеспечивать реализацию следующих функциональных возможностей: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Регламентное обновление антивирусных баз не реже 24 раз в течение календарных суток.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Множественн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ость путей обновления, в том числе – по каналам связи и на отчуждаемых электронных носителях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Проверку целостности и подлинности обновлений средствами электронной цифровой подписи.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Требования к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Эксплуатационная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Руководство пользователя (ад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министратора).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технической поддержке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поддержка антивирусн</w:t>
            </w:r>
            <w:r>
              <w:rPr>
                <w:rFonts w:ascii="Times New Roman" w:hAnsi="Times New Roman"/>
                <w:sz w:val="24"/>
                <w:szCs w:val="24"/>
              </w:rPr>
              <w:t>ого программного обеспечения должна: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телефону, электронной почте и через Интернет.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-сайт производителя АПО должен быть на русском языке, иметь специальный раздел, посвящённый технической поддержке АПО, пополняемую базу знаний, а также форум пользователей программных продуктов.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EC3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F55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5CB1" w:rsidRDefault="00F55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177" w:type="dxa"/>
            <w:gridSpan w:val="5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936" w:type="dxa"/>
            <w:gridSpan w:val="2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2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5CB1" w:rsidRDefault="00EC3CF6">
            <w:pPr>
              <w:rPr>
                <w:rFonts w:ascii="Times New Roman" w:hAnsi="Times New Roman"/>
                <w:sz w:val="28"/>
                <w:szCs w:val="28"/>
              </w:rPr>
            </w:pPr>
            <w:r w:rsidRPr="00EC3CF6">
              <w:rPr>
                <w:rFonts w:ascii="Times New Roman" w:hAnsi="Times New Roman"/>
                <w:sz w:val="28"/>
                <w:szCs w:val="28"/>
              </w:rPr>
              <w:t>Срок оказания услуг: с 01 января 2020г. по 31 декабря  2020г..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5CB1" w:rsidRDefault="00EC3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12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5CB1" w:rsidRDefault="00EC3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>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165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5CB1" w:rsidRDefault="00EC3CF6" w:rsidP="00EC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F55CB1" w:rsidRDefault="00EC3C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  <w:tr w:rsidR="00F55CB1" w:rsidTr="00EC3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5" w:type="dxa"/>
          <w:trHeight w:val="60"/>
        </w:trPr>
        <w:tc>
          <w:tcPr>
            <w:tcW w:w="383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3558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881" w:type="dxa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716" w:type="dxa"/>
            <w:gridSpan w:val="3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  <w:tc>
          <w:tcPr>
            <w:tcW w:w="1406" w:type="dxa"/>
            <w:gridSpan w:val="4"/>
            <w:shd w:val="clear" w:color="FFFFFF" w:fill="auto"/>
            <w:vAlign w:val="bottom"/>
          </w:tcPr>
          <w:p w:rsidR="00F55CB1" w:rsidRDefault="00F55CB1">
            <w:pPr>
              <w:rPr>
                <w:szCs w:val="16"/>
              </w:rPr>
            </w:pPr>
          </w:p>
        </w:tc>
      </w:tr>
    </w:tbl>
    <w:p w:rsidR="00000000" w:rsidRDefault="00EC3CF6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CB1"/>
    <w:rsid w:val="00EC3CF6"/>
    <w:rsid w:val="00F5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5464</Words>
  <Characters>31147</Characters>
  <Application>Microsoft Office Word</Application>
  <DocSecurity>0</DocSecurity>
  <Lines>259</Lines>
  <Paragraphs>73</Paragraphs>
  <ScaleCrop>false</ScaleCrop>
  <Company/>
  <LinksUpToDate>false</LinksUpToDate>
  <CharactersWithSpaces>36538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2019-08-08T03:16:00Z</dcterms:created>
  <dcterms:modified xsi:type="dcterms:W3CDTF">2019-08-08T03:17:00Z</dcterms:modified>
</cp:coreProperties>
</file>