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 w:rsidRPr="00CB5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49BB" w:rsidRPr="00CB5DA3" w:rsidRDefault="00CB5DA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5D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5DA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5D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5DA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5D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5D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B49BB" w:rsidRPr="00CB5DA3" w:rsidRDefault="00FB49B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B49BB" w:rsidRPr="00CB5DA3" w:rsidRDefault="00FB49B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B49BB" w:rsidRPr="00CB5DA3" w:rsidRDefault="00FB49B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B49BB" w:rsidRPr="00CB5DA3" w:rsidRDefault="00FB49B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B49BB" w:rsidRPr="00CB5DA3" w:rsidRDefault="00FB49B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B49BB" w:rsidRPr="00CB5DA3" w:rsidRDefault="00FB49B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B49BB" w:rsidRPr="00CB5DA3" w:rsidRDefault="00FB49BB">
            <w:pPr>
              <w:rPr>
                <w:lang w:val="en-US"/>
              </w:rPr>
            </w:pPr>
          </w:p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49BB" w:rsidRDefault="00CB5DA3" w:rsidP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49BB" w:rsidRDefault="00FB49BB"/>
        </w:tc>
        <w:tc>
          <w:tcPr>
            <w:tcW w:w="2535" w:type="dxa"/>
            <w:shd w:val="clear" w:color="auto" w:fill="auto"/>
            <w:vAlign w:val="bottom"/>
          </w:tcPr>
          <w:p w:rsidR="00FB49BB" w:rsidRDefault="00FB49BB"/>
        </w:tc>
        <w:tc>
          <w:tcPr>
            <w:tcW w:w="3315" w:type="dxa"/>
            <w:shd w:val="clear" w:color="auto" w:fill="auto"/>
            <w:vAlign w:val="bottom"/>
          </w:tcPr>
          <w:p w:rsidR="00FB49BB" w:rsidRDefault="00FB49BB"/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49BB" w:rsidRDefault="00FB49BB"/>
        </w:tc>
        <w:tc>
          <w:tcPr>
            <w:tcW w:w="2535" w:type="dxa"/>
            <w:shd w:val="clear" w:color="auto" w:fill="auto"/>
            <w:vAlign w:val="bottom"/>
          </w:tcPr>
          <w:p w:rsidR="00FB49BB" w:rsidRDefault="00FB49BB"/>
        </w:tc>
        <w:tc>
          <w:tcPr>
            <w:tcW w:w="3315" w:type="dxa"/>
            <w:shd w:val="clear" w:color="auto" w:fill="auto"/>
            <w:vAlign w:val="bottom"/>
          </w:tcPr>
          <w:p w:rsidR="00FB49BB" w:rsidRDefault="00FB49BB"/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9BB" w:rsidRDefault="00CB5DA3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Столик манипуляционный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малый передвижной с двумя полками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размеры: длина - 640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мм.ширина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- 490 мм. высота - 880 мм. Допуск габаритных размеров +/- 50мм. Изготовлен полностью из нержавеющей стали. Масса столика - не более 10 кг. </w:t>
            </w:r>
            <w:r>
              <w:rPr>
                <w:rFonts w:ascii="Times New Roman" w:hAnsi="Times New Roman"/>
                <w:sz w:val="24"/>
                <w:szCs w:val="24"/>
              </w:rPr>
              <w:t>Столик с двумя стальными полками без ящиков. У столика есть поворотные колеса на резиновом ходу диаметром не менее 50 мм, два колеса по диагонали с тормозным устройством. Внутренний размер полки: не менее 575х365 мм. Наличие ручек для перемещения.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9BB" w:rsidRDefault="00CB5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9BB" w:rsidRDefault="00FB49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B49BB" w:rsidRDefault="00FB49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B49BB" w:rsidRDefault="00FB49BB"/>
        </w:tc>
        <w:tc>
          <w:tcPr>
            <w:tcW w:w="2535" w:type="dxa"/>
            <w:shd w:val="clear" w:color="auto" w:fill="auto"/>
            <w:vAlign w:val="bottom"/>
          </w:tcPr>
          <w:p w:rsidR="00FB49BB" w:rsidRDefault="00FB49BB"/>
        </w:tc>
        <w:tc>
          <w:tcPr>
            <w:tcW w:w="3315" w:type="dxa"/>
            <w:shd w:val="clear" w:color="auto" w:fill="auto"/>
            <w:vAlign w:val="bottom"/>
          </w:tcPr>
          <w:p w:rsidR="00FB49BB" w:rsidRDefault="00FB49BB"/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49BB" w:rsidRDefault="00CB5DA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B49BB" w:rsidRDefault="00FB49BB"/>
        </w:tc>
        <w:tc>
          <w:tcPr>
            <w:tcW w:w="2535" w:type="dxa"/>
            <w:shd w:val="clear" w:color="auto" w:fill="auto"/>
            <w:vAlign w:val="bottom"/>
          </w:tcPr>
          <w:p w:rsidR="00FB49BB" w:rsidRDefault="00FB49BB"/>
        </w:tc>
        <w:tc>
          <w:tcPr>
            <w:tcW w:w="3315" w:type="dxa"/>
            <w:shd w:val="clear" w:color="auto" w:fill="auto"/>
            <w:vAlign w:val="bottom"/>
          </w:tcPr>
          <w:p w:rsidR="00FB49BB" w:rsidRDefault="00FB49BB"/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49BB" w:rsidRDefault="00CB5DA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B49BB" w:rsidRDefault="00FB49BB"/>
        </w:tc>
        <w:tc>
          <w:tcPr>
            <w:tcW w:w="2535" w:type="dxa"/>
            <w:shd w:val="clear" w:color="auto" w:fill="auto"/>
            <w:vAlign w:val="bottom"/>
          </w:tcPr>
          <w:p w:rsidR="00FB49BB" w:rsidRDefault="00FB49BB"/>
        </w:tc>
        <w:tc>
          <w:tcPr>
            <w:tcW w:w="3315" w:type="dxa"/>
            <w:shd w:val="clear" w:color="auto" w:fill="auto"/>
            <w:vAlign w:val="bottom"/>
          </w:tcPr>
          <w:p w:rsidR="00FB49BB" w:rsidRDefault="00FB49BB"/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49BB" w:rsidRDefault="00CB5DA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B49BB" w:rsidRDefault="00FB49BB"/>
        </w:tc>
        <w:tc>
          <w:tcPr>
            <w:tcW w:w="2535" w:type="dxa"/>
            <w:shd w:val="clear" w:color="auto" w:fill="auto"/>
            <w:vAlign w:val="bottom"/>
          </w:tcPr>
          <w:p w:rsidR="00FB49BB" w:rsidRDefault="00FB49BB"/>
        </w:tc>
        <w:tc>
          <w:tcPr>
            <w:tcW w:w="3315" w:type="dxa"/>
            <w:shd w:val="clear" w:color="auto" w:fill="auto"/>
            <w:vAlign w:val="bottom"/>
          </w:tcPr>
          <w:p w:rsidR="00FB49BB" w:rsidRDefault="00FB49BB"/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49BB" w:rsidRDefault="00CB5DA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20.01.2023 17:00:00 по местному времени. </w:t>
            </w:r>
          </w:p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49BB" w:rsidRDefault="00FB49BB"/>
        </w:tc>
        <w:tc>
          <w:tcPr>
            <w:tcW w:w="2535" w:type="dxa"/>
            <w:shd w:val="clear" w:color="auto" w:fill="auto"/>
            <w:vAlign w:val="bottom"/>
          </w:tcPr>
          <w:p w:rsidR="00FB49BB" w:rsidRDefault="00FB49BB"/>
        </w:tc>
        <w:tc>
          <w:tcPr>
            <w:tcW w:w="3315" w:type="dxa"/>
            <w:shd w:val="clear" w:color="auto" w:fill="auto"/>
            <w:vAlign w:val="bottom"/>
          </w:tcPr>
          <w:p w:rsidR="00FB49BB" w:rsidRDefault="00FB49BB"/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49BB" w:rsidRDefault="00CB5DA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49BB" w:rsidRDefault="00FB49BB"/>
        </w:tc>
        <w:tc>
          <w:tcPr>
            <w:tcW w:w="2535" w:type="dxa"/>
            <w:shd w:val="clear" w:color="auto" w:fill="auto"/>
            <w:vAlign w:val="bottom"/>
          </w:tcPr>
          <w:p w:rsidR="00FB49BB" w:rsidRDefault="00FB49BB"/>
        </w:tc>
        <w:tc>
          <w:tcPr>
            <w:tcW w:w="3315" w:type="dxa"/>
            <w:shd w:val="clear" w:color="auto" w:fill="auto"/>
            <w:vAlign w:val="bottom"/>
          </w:tcPr>
          <w:p w:rsidR="00FB49BB" w:rsidRDefault="00FB49BB"/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49BB" w:rsidRDefault="00FB49BB"/>
        </w:tc>
        <w:tc>
          <w:tcPr>
            <w:tcW w:w="2535" w:type="dxa"/>
            <w:shd w:val="clear" w:color="auto" w:fill="auto"/>
            <w:vAlign w:val="bottom"/>
          </w:tcPr>
          <w:p w:rsidR="00FB49BB" w:rsidRDefault="00FB49BB"/>
        </w:tc>
        <w:tc>
          <w:tcPr>
            <w:tcW w:w="3315" w:type="dxa"/>
            <w:shd w:val="clear" w:color="auto" w:fill="auto"/>
            <w:vAlign w:val="bottom"/>
          </w:tcPr>
          <w:p w:rsidR="00FB49BB" w:rsidRDefault="00FB49BB"/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B49BB" w:rsidRDefault="00FB49BB"/>
        </w:tc>
        <w:tc>
          <w:tcPr>
            <w:tcW w:w="2535" w:type="dxa"/>
            <w:shd w:val="clear" w:color="auto" w:fill="auto"/>
            <w:vAlign w:val="bottom"/>
          </w:tcPr>
          <w:p w:rsidR="00FB49BB" w:rsidRDefault="00FB49BB"/>
        </w:tc>
        <w:tc>
          <w:tcPr>
            <w:tcW w:w="3315" w:type="dxa"/>
            <w:shd w:val="clear" w:color="auto" w:fill="auto"/>
            <w:vAlign w:val="bottom"/>
          </w:tcPr>
          <w:p w:rsidR="00FB49BB" w:rsidRDefault="00FB49BB"/>
        </w:tc>
        <w:tc>
          <w:tcPr>
            <w:tcW w:w="1125" w:type="dxa"/>
            <w:shd w:val="clear" w:color="auto" w:fill="auto"/>
            <w:vAlign w:val="bottom"/>
          </w:tcPr>
          <w:p w:rsidR="00FB49BB" w:rsidRDefault="00FB49BB"/>
        </w:tc>
        <w:tc>
          <w:tcPr>
            <w:tcW w:w="1275" w:type="dxa"/>
            <w:shd w:val="clear" w:color="auto" w:fill="auto"/>
            <w:vAlign w:val="bottom"/>
          </w:tcPr>
          <w:p w:rsidR="00FB49BB" w:rsidRDefault="00FB49BB"/>
        </w:tc>
        <w:tc>
          <w:tcPr>
            <w:tcW w:w="1470" w:type="dxa"/>
            <w:shd w:val="clear" w:color="auto" w:fill="auto"/>
            <w:vAlign w:val="bottom"/>
          </w:tcPr>
          <w:p w:rsidR="00FB49BB" w:rsidRDefault="00FB49BB"/>
        </w:tc>
        <w:tc>
          <w:tcPr>
            <w:tcW w:w="2100" w:type="dxa"/>
            <w:shd w:val="clear" w:color="auto" w:fill="auto"/>
            <w:vAlign w:val="bottom"/>
          </w:tcPr>
          <w:p w:rsidR="00FB49BB" w:rsidRDefault="00FB49BB"/>
        </w:tc>
        <w:tc>
          <w:tcPr>
            <w:tcW w:w="1995" w:type="dxa"/>
            <w:shd w:val="clear" w:color="auto" w:fill="auto"/>
            <w:vAlign w:val="bottom"/>
          </w:tcPr>
          <w:p w:rsidR="00FB49BB" w:rsidRDefault="00FB49BB"/>
        </w:tc>
        <w:tc>
          <w:tcPr>
            <w:tcW w:w="1650" w:type="dxa"/>
            <w:shd w:val="clear" w:color="auto" w:fill="auto"/>
            <w:vAlign w:val="bottom"/>
          </w:tcPr>
          <w:p w:rsidR="00FB49BB" w:rsidRDefault="00FB49BB"/>
        </w:tc>
        <w:tc>
          <w:tcPr>
            <w:tcW w:w="1905" w:type="dxa"/>
            <w:shd w:val="clear" w:color="auto" w:fill="auto"/>
            <w:vAlign w:val="bottom"/>
          </w:tcPr>
          <w:p w:rsidR="00FB49BB" w:rsidRDefault="00FB49BB"/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49BB" w:rsidRDefault="00CB5DA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B4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B49BB" w:rsidRDefault="00CB5DA3"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</w:t>
            </w:r>
            <w:r>
              <w:rPr>
                <w:rFonts w:ascii="Times New Roman" w:hAnsi="Times New Roman"/>
                <w:sz w:val="28"/>
                <w:szCs w:val="28"/>
              </w:rPr>
              <w:t>Николаевич, тел. 202-68-69</w:t>
            </w:r>
          </w:p>
        </w:tc>
      </w:tr>
    </w:tbl>
    <w:p w:rsidR="00000000" w:rsidRDefault="00CB5DA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9BB"/>
    <w:rsid w:val="00CB5DA3"/>
    <w:rsid w:val="00F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7B00"/>
  <w15:docId w15:val="{0D18FFEE-702C-4685-B060-0F4891DB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2023-01-19T01:43:00Z</dcterms:created>
  <dcterms:modified xsi:type="dcterms:W3CDTF">2023-01-19T01:44:00Z</dcterms:modified>
</cp:coreProperties>
</file>