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 w:rsidRPr="009528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Pr="0095283C" w:rsidRDefault="0095283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52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5283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52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5283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52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283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44048" w:rsidRPr="0095283C" w:rsidRDefault="0064404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4048" w:rsidRPr="0095283C" w:rsidRDefault="0064404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4048" w:rsidRPr="0095283C" w:rsidRDefault="0064404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4048" w:rsidRPr="0095283C" w:rsidRDefault="0064404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4048" w:rsidRPr="0095283C" w:rsidRDefault="0064404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4048" w:rsidRPr="0095283C" w:rsidRDefault="0064404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4048" w:rsidRPr="0095283C" w:rsidRDefault="00644048">
            <w:pPr>
              <w:rPr>
                <w:lang w:val="en-US"/>
              </w:rPr>
            </w:pPr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 w:rsidP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№.624-2023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РКС-500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13 680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РКС-250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пластиковый контейнер ПР-МС-500 для супа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пластик, форма контейнера круглая, длина 144 мм, ширина 144 мм, высота 70 мм, объем контейнера 500 мл, </w:t>
            </w:r>
            <w:r>
              <w:rPr>
                <w:rFonts w:ascii="Times New Roman" w:hAnsi="Times New Roman"/>
                <w:sz w:val="24"/>
                <w:szCs w:val="24"/>
              </w:rPr>
              <w:t>цвет чёрный, замок внешний контурный.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пластиковый контейнер ПР-МС-КР 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Бутылка ПЭТ 2л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2000 мл, диаметр горловины 38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Бутылка ПЭТ объем 5 литров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ПНД 25*35см рулон 500/30 СЛ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ПНД 25*35см рулон 500/30 СЛ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 майка ПНД белый. Размер не менее 28*50 см. Плотность не менее 14мк. Упаковка не менее 100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9528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4048" w:rsidRDefault="0064404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4048" w:rsidRDefault="0095283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4048" w:rsidRDefault="0095283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4048" w:rsidRDefault="0095283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4048" w:rsidRDefault="0095283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14.04.2023 17:00:00 по местному времени. </w:t>
            </w:r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4048" w:rsidRDefault="0095283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4048" w:rsidRDefault="00644048"/>
        </w:tc>
        <w:tc>
          <w:tcPr>
            <w:tcW w:w="2535" w:type="dxa"/>
            <w:shd w:val="clear" w:color="auto" w:fill="auto"/>
            <w:vAlign w:val="bottom"/>
          </w:tcPr>
          <w:p w:rsidR="00644048" w:rsidRDefault="00644048"/>
        </w:tc>
        <w:tc>
          <w:tcPr>
            <w:tcW w:w="3315" w:type="dxa"/>
            <w:shd w:val="clear" w:color="auto" w:fill="auto"/>
            <w:vAlign w:val="bottom"/>
          </w:tcPr>
          <w:p w:rsidR="00644048" w:rsidRDefault="00644048"/>
        </w:tc>
        <w:tc>
          <w:tcPr>
            <w:tcW w:w="1125" w:type="dxa"/>
            <w:shd w:val="clear" w:color="auto" w:fill="auto"/>
            <w:vAlign w:val="bottom"/>
          </w:tcPr>
          <w:p w:rsidR="00644048" w:rsidRDefault="00644048"/>
        </w:tc>
        <w:tc>
          <w:tcPr>
            <w:tcW w:w="1275" w:type="dxa"/>
            <w:shd w:val="clear" w:color="auto" w:fill="auto"/>
            <w:vAlign w:val="bottom"/>
          </w:tcPr>
          <w:p w:rsidR="00644048" w:rsidRDefault="00644048"/>
        </w:tc>
        <w:tc>
          <w:tcPr>
            <w:tcW w:w="1470" w:type="dxa"/>
            <w:shd w:val="clear" w:color="auto" w:fill="auto"/>
            <w:vAlign w:val="bottom"/>
          </w:tcPr>
          <w:p w:rsidR="00644048" w:rsidRDefault="00644048"/>
        </w:tc>
        <w:tc>
          <w:tcPr>
            <w:tcW w:w="2100" w:type="dxa"/>
            <w:shd w:val="clear" w:color="auto" w:fill="auto"/>
            <w:vAlign w:val="bottom"/>
          </w:tcPr>
          <w:p w:rsidR="00644048" w:rsidRDefault="00644048"/>
        </w:tc>
        <w:tc>
          <w:tcPr>
            <w:tcW w:w="1995" w:type="dxa"/>
            <w:shd w:val="clear" w:color="auto" w:fill="auto"/>
            <w:vAlign w:val="bottom"/>
          </w:tcPr>
          <w:p w:rsidR="00644048" w:rsidRDefault="00644048"/>
        </w:tc>
        <w:tc>
          <w:tcPr>
            <w:tcW w:w="1650" w:type="dxa"/>
            <w:shd w:val="clear" w:color="auto" w:fill="auto"/>
            <w:vAlign w:val="bottom"/>
          </w:tcPr>
          <w:p w:rsidR="00644048" w:rsidRDefault="00644048"/>
        </w:tc>
        <w:tc>
          <w:tcPr>
            <w:tcW w:w="1905" w:type="dxa"/>
            <w:shd w:val="clear" w:color="auto" w:fill="auto"/>
            <w:vAlign w:val="bottom"/>
          </w:tcPr>
          <w:p w:rsidR="00644048" w:rsidRDefault="00644048"/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4048" w:rsidRDefault="0095283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4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4048" w:rsidRDefault="0095283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5283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048"/>
    <w:rsid w:val="00644048"/>
    <w:rsid w:val="009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78E8A-4C01-4D35-AB02-10072C99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2023-04-24T08:53:00Z</dcterms:created>
  <dcterms:modified xsi:type="dcterms:W3CDTF">2023-04-24T08:53:00Z</dcterms:modified>
</cp:coreProperties>
</file>