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047"/>
        <w:gridCol w:w="2526"/>
        <w:gridCol w:w="819"/>
        <w:gridCol w:w="743"/>
        <w:gridCol w:w="954"/>
        <w:gridCol w:w="1762"/>
        <w:gridCol w:w="1468"/>
      </w:tblGrid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 w:rsidRPr="000E3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Pr="000E33C2" w:rsidRDefault="000E33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E33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E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E33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E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33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Pr="000E33C2" w:rsidRDefault="00CF4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Pr="000E33C2" w:rsidRDefault="00CF4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Pr="000E33C2" w:rsidRDefault="00CF4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Pr="000E33C2" w:rsidRDefault="00CF4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Pr="000E33C2" w:rsidRDefault="00CF469D">
            <w:pPr>
              <w:rPr>
                <w:szCs w:val="16"/>
                <w:lang w:val="en-US"/>
              </w:rPr>
            </w:pPr>
          </w:p>
        </w:tc>
      </w:tr>
      <w:tr w:rsidR="00CF469D" w:rsidRPr="000E3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Pr="000E33C2" w:rsidRDefault="000E33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33C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Pr="000E33C2" w:rsidRDefault="00CF4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Pr="000E33C2" w:rsidRDefault="00CF4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Pr="000E33C2" w:rsidRDefault="00CF4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Pr="000E33C2" w:rsidRDefault="00CF46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Pr="000E33C2" w:rsidRDefault="00CF469D">
            <w:pPr>
              <w:rPr>
                <w:szCs w:val="16"/>
                <w:lang w:val="en-US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Default="000E33C2" w:rsidP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№.552-19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69D" w:rsidRDefault="000E3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69D" w:rsidRDefault="000E3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69D" w:rsidRDefault="000E3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69D" w:rsidRDefault="000E3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69D" w:rsidRDefault="000E3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69D" w:rsidRDefault="000E3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69D" w:rsidRDefault="000E3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69D" w:rsidRDefault="000E3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469D" w:rsidRDefault="000E3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Фиксатор-краситель форменных элементов 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эозин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метиленовый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МГ.Фиксатор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краситель эозин метиленовый синий по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Грюнвальду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азур-эозина по Романовскому </w:t>
            </w:r>
            <w:r>
              <w:rPr>
                <w:rFonts w:ascii="Times New Roman" w:hAnsi="Times New Roman"/>
                <w:sz w:val="24"/>
                <w:szCs w:val="24"/>
              </w:rPr>
              <w:t>(периферическая кровь, костный мозг)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азур эозин (по Романовскому) профессионал. Раствор азур-эозина по Романовскому (периферическая кровь, костный мозг) 1 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фосфолипидов в лейкоцитах, 6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-СЧ.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фосфолипидов в лейкоцитах. Состав набора. 1. Раствор Судана черного Б, 2. Раствор фенола, 3. Фосфат натрия.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буферная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гематологии, РН-6.8-7.2.Диахим-Буфер-Г на 3литра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реагентов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забуферной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 Растворить в 3л.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дистиллированой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определения гликогена в лейкоцитах, 6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-ПАС. Набор реагентов для цитохимического определения гликогена в лейкоцитах. Состав набора: 1. Йодная кислота, 2. Реактив Шиффера,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Гематокс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лейкоцитах, 10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-НЭ.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определения неспецифической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эстеразы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лейкоцитах, 10 определений. Состав набора 1.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нафтилацетат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 Прочный синий Б.3. Фосфатный буфер. 4. Фторид натрия. 5. Ацетон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цитохимич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клетках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опрделения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сидероцитов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сидеробластов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периферической крови и костном мозге. Состав набора 1. Реактив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фиксации. 2. Р-р желтой кровяной соли. 3. Соляная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4. Р-р сафранина.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для окраски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супровитальный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пробирочный метод), 50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Диахим-ГемиСтейн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РТЦ.Раствор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бриллиантового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крезилового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синего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-МПО. Набор реагентов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цитохимического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лейкоцитах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орто-толидином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 набора: 1. 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Перекись водорода, 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Краситель"Диахим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ГемиСтейн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клинического анализа кала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клинического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кала,Состав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флакон (1 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Уксусная кислота, 50% </w:t>
            </w:r>
            <w:r>
              <w:rPr>
                <w:rFonts w:ascii="Times New Roman" w:hAnsi="Times New Roman"/>
                <w:sz w:val="24"/>
                <w:szCs w:val="24"/>
              </w:rPr>
              <w:t>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Гидроперит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таблетках – 1 упаковка 6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Цинк уксуснокислый, 2%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(50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Уксусная кислота, 30%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 (0,2</w:t>
            </w:r>
            <w:r>
              <w:rPr>
                <w:rFonts w:ascii="Times New Roman" w:hAnsi="Times New Roman"/>
                <w:sz w:val="24"/>
                <w:szCs w:val="24"/>
              </w:rPr>
              <w:t>%)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Метиленовый синий, 2% – 1 флакон (20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Глицерин – 1 флакон (130 г)Число анализируемых проб: не менее 1000 проб для обнаружения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скрытой крови, не менее50 проб для качественного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стеркобилина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менее200 проб для к</w:t>
            </w:r>
            <w:r>
              <w:rPr>
                <w:rFonts w:ascii="Times New Roman" w:hAnsi="Times New Roman"/>
                <w:sz w:val="24"/>
                <w:szCs w:val="24"/>
              </w:rPr>
              <w:t>ачественного определения билирубина, не менее2000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проб для проведения микроскопического анализа кала.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 для окраски ликвора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 Самсона для окраски ликвора 100мл во флаконе.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клинического 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спиномозговой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Набор реагентов предназначен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качественного и количественного определения общего белка и качественного определения глобулинов в спинномозговой жидкости в клинико-диагностических лабораториях Состав набора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Реагент 1 - Реактив Самсона – 1 флакон (10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2 - Фенол – 1 флакон (2,5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3 - Кислота сульфосалициловая 2-водная – 1 флакон (50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4 - Натрий сернокислый или натрий сернокислый 10-водный – п/э пакет (70 г или 160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</w:t>
            </w:r>
            <w:r>
              <w:rPr>
                <w:rFonts w:ascii="Times New Roman" w:hAnsi="Times New Roman"/>
                <w:sz w:val="24"/>
                <w:szCs w:val="24"/>
              </w:rPr>
              <w:t>нт 5 - Калибровочный раствор общего белка,10 г/л – 1 флакон (5,0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6 - Аммоний сернокислый – п/э пакет (85 г).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 для дифференциальной окраски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структуры клеточной стенки и выявления принадлежности бактерий к грамположительным или грамотрицательным группам.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>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по методу Като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(метод Като). Состав набора: реактив Като 2фл. 50мл, гидрофильный целлофан(пластинами) 2*300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0E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69D" w:rsidRDefault="00CF46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69D" w:rsidRDefault="000E3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согласно графику </w:t>
            </w:r>
            <w:r>
              <w:rPr>
                <w:rFonts w:ascii="Times New Roman" w:hAnsi="Times New Roman"/>
                <w:sz w:val="28"/>
                <w:szCs w:val="28"/>
              </w:rPr>
              <w:t>поставки 2020г.</w:t>
            </w: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69D" w:rsidRDefault="000E33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69D" w:rsidRDefault="000E33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69D" w:rsidRDefault="000E3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0:00:00 по местному времени.</w:t>
            </w: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69D" w:rsidRDefault="000E3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F469D" w:rsidRDefault="00CF469D">
            <w:pPr>
              <w:rPr>
                <w:szCs w:val="16"/>
              </w:rPr>
            </w:pP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69D" w:rsidRDefault="000E3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F469D" w:rsidRDefault="000E3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0E33C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69D"/>
    <w:rsid w:val="000E33C2"/>
    <w:rsid w:val="00C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344C6-2F77-4C2E-8E04-0192782A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2019-07-23T02:08:00Z</dcterms:created>
  <dcterms:modified xsi:type="dcterms:W3CDTF">2019-07-23T02:09:00Z</dcterms:modified>
</cp:coreProperties>
</file>