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479"/>
        <w:gridCol w:w="931"/>
        <w:gridCol w:w="1023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CF3726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CF3726" w:rsidP="00CF3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7D49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CF3726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F3726">
        <w:trPr>
          <w:trHeight w:hRule="exact" w:val="1357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F3726">
        <w:trPr>
          <w:trHeight w:hRule="exact" w:val="2979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CF3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пяточная пластина, которая левая нержавеющая сталь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F3726">
        <w:trPr>
          <w:trHeight w:hRule="exact" w:val="1547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F3726" w:rsidRDefault="00CF3726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(Блокируемый,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CF3726">
              <w:rPr>
                <w:rFonts w:ascii="Times New Roman" w:hAnsi="Times New Roman"/>
                <w:sz w:val="24"/>
                <w:szCs w:val="24"/>
              </w:rPr>
              <w:t xml:space="preserve">-3.5 </w:t>
            </w:r>
            <w:r>
              <w:rPr>
                <w:rFonts w:ascii="Times New Roman" w:hAnsi="Times New Roman"/>
                <w:sz w:val="24"/>
                <w:szCs w:val="24"/>
              </w:rPr>
              <w:t>мм, самонарезающий, длина 48 мм, нержавеющая сталь)</w:t>
            </w:r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CF3726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F3726">
        <w:trPr>
          <w:trHeight w:hRule="exact" w:val="1278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CF3726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Остеоматрикс блк 10*20*30 мм, 6,0 куб.см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7DD0" w:rsidTr="00CF3726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7DD0" w:rsidTr="00CF3726"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CF37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CF372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CF3726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17DD0" w:rsidRDefault="00D17DD0" w:rsidP="00D17DD0">
            <w:pPr>
              <w:rPr>
                <w:szCs w:val="16"/>
              </w:rPr>
            </w:pP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7DD0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D17DD0" w:rsidRDefault="00D17DD0" w:rsidP="00D17D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7D495F"/>
    <w:rsid w:val="009346FC"/>
    <w:rsid w:val="00A31251"/>
    <w:rsid w:val="00A53FC6"/>
    <w:rsid w:val="00C87FD1"/>
    <w:rsid w:val="00C9719B"/>
    <w:rsid w:val="00CF3726"/>
    <w:rsid w:val="00D00F1C"/>
    <w:rsid w:val="00D17DD0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43BA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8</cp:revision>
  <dcterms:created xsi:type="dcterms:W3CDTF">2022-01-26T03:58:00Z</dcterms:created>
  <dcterms:modified xsi:type="dcterms:W3CDTF">2022-03-24T02:35:00Z</dcterms:modified>
</cp:coreProperties>
</file>