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5"/>
        <w:gridCol w:w="2767"/>
        <w:gridCol w:w="2231"/>
        <w:gridCol w:w="788"/>
        <w:gridCol w:w="764"/>
        <w:gridCol w:w="1004"/>
        <w:gridCol w:w="1912"/>
        <w:gridCol w:w="938"/>
      </w:tblGrid>
      <w:tr w:rsidR="00D02DEA" w14:paraId="59A551DA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448505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53E00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26A9F13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609843B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C6BABA9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E9D9B8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64201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D4AB9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6C617F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892C85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1D328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52885B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7663B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F65C00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D838DF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EB733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AFB6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10AB4D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C85BC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0B6860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7DC760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FA9428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B6B5B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A1A7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B0F6B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59DE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1DDC8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54154E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661D90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2D008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1F38A6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7122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DF19640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924D34" w14:paraId="0549E4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CA13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3FCBAC3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399EC8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12F1B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8D100E8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1C99ED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3FEBF91D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C36C5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1FFE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880C25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EAC78F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9A8A09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526E35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2B5338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C0A11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AF06A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2F186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DC92F7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A2DE9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5374D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578C7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8634A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39DF0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32CDF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1151F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26A35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F9C18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1DFA59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3B4FBE9" w14:textId="11D593B3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E779B">
              <w:rPr>
                <w:rFonts w:ascii="Times New Roman" w:hAnsi="Times New Roman"/>
                <w:sz w:val="24"/>
                <w:szCs w:val="24"/>
              </w:rPr>
              <w:t>0</w:t>
            </w:r>
            <w:r w:rsidR="00924D34">
              <w:rPr>
                <w:rFonts w:ascii="Times New Roman" w:hAnsi="Times New Roman"/>
                <w:sz w:val="24"/>
                <w:szCs w:val="24"/>
              </w:rPr>
              <w:t>5</w:t>
            </w:r>
            <w:r w:rsidR="004D644B">
              <w:rPr>
                <w:rFonts w:ascii="Times New Roman" w:hAnsi="Times New Roman"/>
                <w:sz w:val="24"/>
                <w:szCs w:val="24"/>
              </w:rPr>
              <w:t>.0</w:t>
            </w:r>
            <w:r w:rsidR="006E779B">
              <w:rPr>
                <w:rFonts w:ascii="Times New Roman" w:hAnsi="Times New Roman"/>
                <w:sz w:val="24"/>
                <w:szCs w:val="24"/>
              </w:rPr>
              <w:t>4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FF7">
              <w:rPr>
                <w:rFonts w:ascii="Times New Roman" w:hAnsi="Times New Roman"/>
                <w:sz w:val="24"/>
                <w:szCs w:val="24"/>
              </w:rPr>
              <w:t>4</w:t>
            </w:r>
            <w:r w:rsidR="00924D34">
              <w:rPr>
                <w:rFonts w:ascii="Times New Roman" w:hAnsi="Times New Roman"/>
                <w:sz w:val="24"/>
                <w:szCs w:val="24"/>
              </w:rPr>
              <w:t>72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131007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FEAF7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1FD4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21101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37385C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43EE7E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E16A2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1B226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E3A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C616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756ADE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5A8F7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368928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5365A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670991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8AE72E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77BF1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4CC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C850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72893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A47D5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B8C12B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CAE3F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B9781A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E5582C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65B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6BE7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9E4A0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16F89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7B7CF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18FF3C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A8703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89E8E9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D1BE3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7BA2D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20D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934A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50DE3EA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404C6D1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F02AF5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EC108A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0ED682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474C67F4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554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2CBD9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2FEA2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F7B73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4FA2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C6E9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A4D3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1656B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501E0EE7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3CCA50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2A54A1" w14:textId="46EB4DB1" w:rsidR="005843F9" w:rsidRPr="00924D34" w:rsidRDefault="00924D34" w:rsidP="005843F9">
            <w:pPr>
              <w:rPr>
                <w:rFonts w:ascii="Times New Roman" w:hAnsi="Times New Roman"/>
                <w:sz w:val="28"/>
                <w:szCs w:val="28"/>
              </w:rPr>
            </w:pPr>
            <w:r w:rsidRPr="00924D34">
              <w:rPr>
                <w:rFonts w:ascii="Times New Roman" w:hAnsi="Times New Roman"/>
                <w:sz w:val="28"/>
                <w:szCs w:val="28"/>
              </w:rPr>
              <w:t xml:space="preserve">Устройство для экстракорпорального </w:t>
            </w:r>
            <w:proofErr w:type="spellStart"/>
            <w:r w:rsidRPr="00924D34">
              <w:rPr>
                <w:rFonts w:ascii="Times New Roman" w:hAnsi="Times New Roman"/>
                <w:sz w:val="28"/>
                <w:szCs w:val="28"/>
              </w:rPr>
              <w:t>очещения</w:t>
            </w:r>
            <w:proofErr w:type="spellEnd"/>
            <w:r w:rsidRPr="00924D34">
              <w:rPr>
                <w:rFonts w:ascii="Times New Roman" w:hAnsi="Times New Roman"/>
                <w:sz w:val="28"/>
                <w:szCs w:val="28"/>
              </w:rPr>
              <w:t xml:space="preserve"> крови </w:t>
            </w:r>
            <w:proofErr w:type="spellStart"/>
            <w:r w:rsidRPr="00924D34">
              <w:rPr>
                <w:rFonts w:ascii="Times New Roman" w:hAnsi="Times New Roman"/>
                <w:sz w:val="28"/>
                <w:szCs w:val="28"/>
              </w:rPr>
              <w:t>Эфферон</w:t>
            </w:r>
            <w:proofErr w:type="spellEnd"/>
            <w:r w:rsidRPr="00924D34">
              <w:rPr>
                <w:rFonts w:ascii="Times New Roman" w:hAnsi="Times New Roman"/>
                <w:sz w:val="28"/>
                <w:szCs w:val="28"/>
              </w:rPr>
              <w:t xml:space="preserve"> ЛПС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FD57BD" w14:textId="1A6FB398" w:rsidR="005843F9" w:rsidRPr="00924D34" w:rsidRDefault="005843F9" w:rsidP="005843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1BD0CA" w14:textId="77777777" w:rsidR="005843F9" w:rsidRPr="00924D34" w:rsidRDefault="005843F9" w:rsidP="00584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D3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E25BB24" w14:textId="2B609E6E" w:rsidR="005843F9" w:rsidRPr="00924D34" w:rsidRDefault="00924D34" w:rsidP="00584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D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88FAD1" w14:textId="77777777" w:rsidR="005843F9" w:rsidRPr="00924D34" w:rsidRDefault="005843F9" w:rsidP="00584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0AFA3F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22EFFF4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24D34" w:rsidRPr="00586CF9" w14:paraId="168C695E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2FDD63D" w14:textId="23B2EDA7" w:rsidR="00924D34" w:rsidRDefault="00924D34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F10993B" w14:textId="516AE97E" w:rsidR="00924D34" w:rsidRPr="00924D34" w:rsidRDefault="00924D34" w:rsidP="005843F9">
            <w:pPr>
              <w:rPr>
                <w:rFonts w:ascii="Times New Roman" w:hAnsi="Times New Roman"/>
                <w:sz w:val="28"/>
                <w:szCs w:val="28"/>
              </w:rPr>
            </w:pPr>
            <w:r w:rsidRPr="00924D34">
              <w:rPr>
                <w:rFonts w:ascii="Times New Roman" w:hAnsi="Times New Roman"/>
                <w:sz w:val="28"/>
                <w:szCs w:val="28"/>
              </w:rPr>
              <w:t xml:space="preserve">Система на основе полимеров для абсорбции цитокинов </w:t>
            </w:r>
            <w:proofErr w:type="spellStart"/>
            <w:r w:rsidRPr="00924D34">
              <w:rPr>
                <w:rFonts w:ascii="Times New Roman" w:hAnsi="Times New Roman"/>
                <w:sz w:val="28"/>
                <w:szCs w:val="28"/>
              </w:rPr>
              <w:t>CytoSorb</w:t>
            </w:r>
            <w:proofErr w:type="spellEnd"/>
            <w:r w:rsidRPr="00924D34">
              <w:rPr>
                <w:rFonts w:ascii="Times New Roman" w:hAnsi="Times New Roman"/>
                <w:sz w:val="28"/>
                <w:szCs w:val="28"/>
              </w:rPr>
              <w:t>, стерильное, однократного применения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D359AF" w14:textId="77777777" w:rsidR="00924D34" w:rsidRPr="00924D34" w:rsidRDefault="00924D34" w:rsidP="005843F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24529C" w14:textId="5BEAA9A6" w:rsidR="00924D34" w:rsidRPr="00924D34" w:rsidRDefault="00924D34" w:rsidP="00584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4D34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18201D0" w14:textId="547B2177" w:rsidR="00924D34" w:rsidRPr="00924D34" w:rsidRDefault="00924D34" w:rsidP="00584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D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8C6BEB" w14:textId="77777777" w:rsidR="00924D34" w:rsidRPr="00924D34" w:rsidRDefault="00924D34" w:rsidP="005843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D14EAAB" w14:textId="77777777" w:rsidR="00924D34" w:rsidRPr="00000B0A" w:rsidRDefault="00924D34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7B62DD" w14:textId="77777777" w:rsidR="00924D34" w:rsidRPr="00E634B7" w:rsidRDefault="00924D34" w:rsidP="005843F9">
            <w:pPr>
              <w:rPr>
                <w:szCs w:val="16"/>
              </w:rPr>
            </w:pPr>
          </w:p>
        </w:tc>
      </w:tr>
      <w:tr w:rsidR="0090144F" w14:paraId="29B41818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D294EE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4C5AF1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ED9F8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16216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B0CE2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4B16A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B0CD4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0BFD0A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9FEC5F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D0D1580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3ED858EB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DFD4E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9CA9F5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D50798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352A8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5219C6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579170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1750D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289784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65394E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CD80564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14:paraId="7B6B391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F838DD9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4E59F5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1DA5F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474CFC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05386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F6125E8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F81770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4A7FB9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00B82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B7985B6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6DCF10B2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4889B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7B66D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C8C469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C7DE9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810A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27C4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320EF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75306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2472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BC073BA" w14:textId="60A02489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6E779B">
              <w:rPr>
                <w:rFonts w:ascii="Times New Roman" w:hAnsi="Times New Roman"/>
                <w:sz w:val="28"/>
                <w:szCs w:val="28"/>
              </w:rPr>
              <w:t>0</w:t>
            </w:r>
            <w:r w:rsidR="00924D34">
              <w:rPr>
                <w:rFonts w:ascii="Times New Roman" w:hAnsi="Times New Roman"/>
                <w:sz w:val="28"/>
                <w:szCs w:val="28"/>
              </w:rPr>
              <w:t>8</w:t>
            </w:r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6E779B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60509D9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E3CE6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15F4D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01D3F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D0B8B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EEC49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9DF452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6CC5A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8E690E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9D2C33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FBB91BD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14:paraId="29B64EF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5991B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DC3F8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2E6E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A60839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A5B14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8F57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42AE6C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E2F3F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62BC90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200BD9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1760B7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8A3BF1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CE762F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3CBD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E2D90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51FCC3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FE959E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A4BD41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8CC6CB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73411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193A61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85822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2FF69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13EF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ECE2F6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6FD9B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516F4A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A151016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76DE33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CB3C01E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45786D84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D644B"/>
    <w:rsid w:val="004E41D1"/>
    <w:rsid w:val="004E6A83"/>
    <w:rsid w:val="00505802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E779B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156B"/>
    <w:rsid w:val="008E2E55"/>
    <w:rsid w:val="008E2EE4"/>
    <w:rsid w:val="008F3763"/>
    <w:rsid w:val="008F3A7F"/>
    <w:rsid w:val="0090144F"/>
    <w:rsid w:val="00915592"/>
    <w:rsid w:val="00923589"/>
    <w:rsid w:val="00924D34"/>
    <w:rsid w:val="00941BDB"/>
    <w:rsid w:val="00990AFB"/>
    <w:rsid w:val="009A4FA1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D65A2"/>
    <w:rsid w:val="00CF2518"/>
    <w:rsid w:val="00D02284"/>
    <w:rsid w:val="00D02DEA"/>
    <w:rsid w:val="00D32681"/>
    <w:rsid w:val="00D33611"/>
    <w:rsid w:val="00D459B4"/>
    <w:rsid w:val="00D86BCE"/>
    <w:rsid w:val="00D95FF7"/>
    <w:rsid w:val="00DD16D5"/>
    <w:rsid w:val="00DD4516"/>
    <w:rsid w:val="00E21560"/>
    <w:rsid w:val="00E2653E"/>
    <w:rsid w:val="00E32816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1794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24</cp:revision>
  <dcterms:created xsi:type="dcterms:W3CDTF">2023-10-10T09:39:00Z</dcterms:created>
  <dcterms:modified xsi:type="dcterms:W3CDTF">2024-04-05T06:48:00Z</dcterms:modified>
</cp:coreProperties>
</file>