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 w:rsidRPr="00D22B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Pr="00D22BD7" w:rsidRDefault="00D22B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B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5D05" w:rsidRPr="00D22BD7" w:rsidRDefault="004A5D05">
            <w:pPr>
              <w:rPr>
                <w:lang w:val="en-US"/>
              </w:rPr>
            </w:pP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.03.2023 г. №.452-2023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D22BD7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Тубус защитный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жесткого "Эйнштейн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Einstein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3D HD, 10 мм, угол обзора 0°,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защитный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КТРУ:26.60.12.140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-00000015. Наименование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  Оболочка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сменная для эндоскопа.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беспечения стерильности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жесткого - Соответствие. Состоит из следующих неразъемных элементов: Стерильный чехол для корпуса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гибридного кабеля - Наличие. Тубус с плоской линзой на дистальном конце - Наличие. Муфта с блокиру</w:t>
            </w:r>
            <w:r>
              <w:rPr>
                <w:rFonts w:ascii="Times New Roman" w:hAnsi="Times New Roman"/>
                <w:sz w:val="24"/>
                <w:szCs w:val="24"/>
              </w:rPr>
              <w:t>ющим механизмом - Наличие. Внутренний диаметр стержня - не менее 10 мм. Для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EV2-000053 с углом обзора 0 градусов, имеющегося в оснащении у заказчика - Соответствие. Упаковка не менее 16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D22BD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D22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4A5D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D05" w:rsidRDefault="004A5D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90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D05" w:rsidRDefault="004A5D05"/>
        </w:tc>
        <w:tc>
          <w:tcPr>
            <w:tcW w:w="2535" w:type="dxa"/>
            <w:shd w:val="clear" w:color="auto" w:fill="auto"/>
            <w:vAlign w:val="bottom"/>
          </w:tcPr>
          <w:p w:rsidR="004A5D05" w:rsidRDefault="004A5D05"/>
        </w:tc>
        <w:tc>
          <w:tcPr>
            <w:tcW w:w="3315" w:type="dxa"/>
            <w:shd w:val="clear" w:color="auto" w:fill="auto"/>
            <w:vAlign w:val="bottom"/>
          </w:tcPr>
          <w:p w:rsidR="004A5D05" w:rsidRDefault="004A5D05"/>
        </w:tc>
        <w:tc>
          <w:tcPr>
            <w:tcW w:w="1125" w:type="dxa"/>
            <w:shd w:val="clear" w:color="auto" w:fill="auto"/>
            <w:vAlign w:val="bottom"/>
          </w:tcPr>
          <w:p w:rsidR="004A5D05" w:rsidRDefault="004A5D05"/>
        </w:tc>
        <w:tc>
          <w:tcPr>
            <w:tcW w:w="1275" w:type="dxa"/>
            <w:shd w:val="clear" w:color="auto" w:fill="auto"/>
            <w:vAlign w:val="bottom"/>
          </w:tcPr>
          <w:p w:rsidR="004A5D05" w:rsidRDefault="004A5D05"/>
        </w:tc>
        <w:tc>
          <w:tcPr>
            <w:tcW w:w="1470" w:type="dxa"/>
            <w:shd w:val="clear" w:color="auto" w:fill="auto"/>
            <w:vAlign w:val="bottom"/>
          </w:tcPr>
          <w:p w:rsidR="004A5D05" w:rsidRDefault="004A5D05"/>
        </w:tc>
        <w:tc>
          <w:tcPr>
            <w:tcW w:w="2100" w:type="dxa"/>
            <w:shd w:val="clear" w:color="auto" w:fill="auto"/>
            <w:vAlign w:val="bottom"/>
          </w:tcPr>
          <w:p w:rsidR="004A5D05" w:rsidRDefault="004A5D05"/>
        </w:tc>
        <w:tc>
          <w:tcPr>
            <w:tcW w:w="1995" w:type="dxa"/>
            <w:shd w:val="clear" w:color="auto" w:fill="auto"/>
            <w:vAlign w:val="bottom"/>
          </w:tcPr>
          <w:p w:rsidR="004A5D05" w:rsidRDefault="004A5D05"/>
        </w:tc>
        <w:tc>
          <w:tcPr>
            <w:tcW w:w="1650" w:type="dxa"/>
            <w:shd w:val="clear" w:color="auto" w:fill="auto"/>
            <w:vAlign w:val="bottom"/>
          </w:tcPr>
          <w:p w:rsidR="004A5D05" w:rsidRDefault="004A5D05"/>
        </w:tc>
        <w:tc>
          <w:tcPr>
            <w:tcW w:w="1905" w:type="dxa"/>
            <w:shd w:val="clear" w:color="auto" w:fill="auto"/>
            <w:vAlign w:val="bottom"/>
          </w:tcPr>
          <w:p w:rsidR="004A5D05" w:rsidRDefault="004A5D05"/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5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D05" w:rsidRDefault="00D22BD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22B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D05"/>
    <w:rsid w:val="004A5D05"/>
    <w:rsid w:val="00D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CB61-E915-4D66-B68B-1C984C4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2023-03-31T05:32:00Z</dcterms:created>
  <dcterms:modified xsi:type="dcterms:W3CDTF">2023-03-31T05:33:00Z</dcterms:modified>
</cp:coreProperties>
</file>