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94"/>
        <w:gridCol w:w="2036"/>
        <w:gridCol w:w="3008"/>
        <w:gridCol w:w="645"/>
        <w:gridCol w:w="672"/>
        <w:gridCol w:w="888"/>
        <w:gridCol w:w="1719"/>
        <w:gridCol w:w="1411"/>
      </w:tblGrid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RPr="00FD0982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Pr="007254AA" w:rsidRDefault="007254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91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szCs w:val="16"/>
                <w:lang w:val="en-US"/>
              </w:rPr>
            </w:pPr>
          </w:p>
        </w:tc>
      </w:tr>
      <w:tr w:rsidR="00F070C9" w:rsidRPr="00FD0982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Pr="007254AA" w:rsidRDefault="007254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szCs w:val="16"/>
                <w:lang w:val="en-US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FD0982" w:rsidP="00476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7254AA">
              <w:rPr>
                <w:rFonts w:ascii="Times New Roman" w:hAnsi="Times New Roman"/>
                <w:sz w:val="24"/>
                <w:szCs w:val="24"/>
              </w:rPr>
              <w:t>.04.2 020 г. №3</w:t>
            </w:r>
            <w:r w:rsidR="008E393E">
              <w:rPr>
                <w:rFonts w:ascii="Times New Roman" w:hAnsi="Times New Roman"/>
                <w:sz w:val="24"/>
                <w:szCs w:val="24"/>
              </w:rPr>
              <w:t>85</w:t>
            </w:r>
            <w:r w:rsidR="007254AA">
              <w:rPr>
                <w:rFonts w:ascii="Times New Roman" w:hAnsi="Times New Roman"/>
                <w:sz w:val="24"/>
                <w:szCs w:val="24"/>
              </w:rPr>
              <w:t>-2020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9361" w:type="dxa"/>
            <w:gridSpan w:val="7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4F03C9" w:rsidTr="00A71359">
        <w:trPr>
          <w:trHeight w:val="60"/>
        </w:trPr>
        <w:tc>
          <w:tcPr>
            <w:tcW w:w="3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9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67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2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4F03C9" w:rsidTr="00A71359">
        <w:trPr>
          <w:trHeight w:val="60"/>
        </w:trPr>
        <w:tc>
          <w:tcPr>
            <w:tcW w:w="3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71359" w:rsidRPr="00A71359" w:rsidRDefault="00476743" w:rsidP="00476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Набор для </w:t>
            </w:r>
            <w:proofErr w:type="spellStart"/>
            <w:r w:rsidRPr="00476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рентгенэндоваскулярной</w:t>
            </w:r>
            <w:proofErr w:type="spellEnd"/>
            <w:r w:rsidRPr="004767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профилактики тромбоэмболии легочной артерии "Елочка" </w:t>
            </w:r>
          </w:p>
        </w:tc>
        <w:tc>
          <w:tcPr>
            <w:tcW w:w="5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76743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67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76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03C9" w:rsidRDefault="004F03C9" w:rsidP="004F03C9">
            <w:pPr>
              <w:rPr>
                <w:szCs w:val="16"/>
              </w:rPr>
            </w:pPr>
          </w:p>
        </w:tc>
      </w:tr>
      <w:tr w:rsidR="00F070C9" w:rsidTr="00A71359">
        <w:trPr>
          <w:trHeight w:val="375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 w:rsidP="004F0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</w:t>
            </w:r>
            <w:r w:rsidR="004F03C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F070C9" w:rsidTr="00A71359">
        <w:trPr>
          <w:trHeight w:val="12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F070C9" w:rsidTr="00A71359">
        <w:trPr>
          <w:trHeight w:val="12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070C9" w:rsidTr="00A71359">
        <w:trPr>
          <w:trHeight w:val="165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 w:rsidP="0047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476743">
              <w:rPr>
                <w:rFonts w:ascii="Times New Roman" w:hAnsi="Times New Roman"/>
                <w:sz w:val="28"/>
                <w:szCs w:val="28"/>
              </w:rPr>
              <w:t>22</w:t>
            </w:r>
            <w:r w:rsidR="004F03C9">
              <w:rPr>
                <w:rFonts w:ascii="Times New Roman" w:hAnsi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</w:rPr>
              <w:t>.2020 17:00:00 по местному времени.</w:t>
            </w: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CB6043" w:rsidRDefault="00CB6043"/>
    <w:sectPr w:rsidR="00CB604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C9"/>
    <w:rsid w:val="00150016"/>
    <w:rsid w:val="00476743"/>
    <w:rsid w:val="004F03C9"/>
    <w:rsid w:val="007254AA"/>
    <w:rsid w:val="008E393E"/>
    <w:rsid w:val="00A71359"/>
    <w:rsid w:val="00C05948"/>
    <w:rsid w:val="00CB6043"/>
    <w:rsid w:val="00F070C9"/>
    <w:rsid w:val="00F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8109B-6FA0-481D-90E5-C8881F4B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Михетова Ксения Евгеньевна</cp:lastModifiedBy>
  <cp:revision>4</cp:revision>
  <dcterms:created xsi:type="dcterms:W3CDTF">2020-04-21T01:59:00Z</dcterms:created>
  <dcterms:modified xsi:type="dcterms:W3CDTF">2020-04-27T03:52:00Z</dcterms:modified>
</cp:coreProperties>
</file>