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157"/>
        <w:gridCol w:w="2643"/>
        <w:gridCol w:w="581"/>
        <w:gridCol w:w="757"/>
        <w:gridCol w:w="945"/>
        <w:gridCol w:w="1764"/>
        <w:gridCol w:w="1470"/>
      </w:tblGrid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 w:rsidRPr="000B4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Pr="000B4184" w:rsidRDefault="000B41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szCs w:val="16"/>
                <w:lang w:val="en-US"/>
              </w:rPr>
            </w:pPr>
          </w:p>
        </w:tc>
      </w:tr>
      <w:tr w:rsidR="00E86CDA" w:rsidRPr="000B4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Pr="000B4184" w:rsidRDefault="000B41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18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Pr="000B4184" w:rsidRDefault="00E86CDA">
            <w:pPr>
              <w:rPr>
                <w:szCs w:val="16"/>
                <w:lang w:val="en-US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 w:rsidP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№.370-2020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CDA" w:rsidRDefault="000B4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</w:t>
            </w:r>
            <w:r>
              <w:rPr>
                <w:rFonts w:ascii="Times New Roman" w:hAnsi="Times New Roman"/>
                <w:sz w:val="24"/>
                <w:szCs w:val="24"/>
              </w:rPr>
              <w:t>плетеная, белая, М6 (3-4),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нити EP(USP) 6(3-4),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М5 (2),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нити - плетеная. Толщина нити EP(USP) 5(2),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плетеная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полиэфирная, цвет белый, стерильная. Условный размер (USP) 1 метрический размер (EP) 4,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150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Нить находи</w:t>
            </w:r>
            <w:r>
              <w:rPr>
                <w:rFonts w:ascii="Times New Roman" w:hAnsi="Times New Roman"/>
                <w:sz w:val="24"/>
                <w:szCs w:val="24"/>
              </w:rPr>
              <w:t>тся на фиксаторе повышенной длины, обеспечивающим крепление и визуализацию нити, а также равномерный сход нити с фиксатора, для предотвращения "эффекта памяти". Дважды стерильная, обандероленная индивидуальная упаковка. Наличие в маркировке и на этикетке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производителя хирургического шовного материала. Информация о хирургическом шовном материале полностью отражена на этикетке и заводской упаковке. Данная информация дублируется штриховым и матричным кодом со всеми характеристиками хирургического шовного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и данными производителя. Наличие инструкции о хирургическом шовном материале на русском языке. Срок стерильности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полиэфирная плетеная, белая, М3 (2/0),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шовный материал из полиэтилентерефталата. Структура нити - плетеная. Толщина нити EP(USP) 3(2/0),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0B4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CDA" w:rsidRDefault="00E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 w:rsidP="000B4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20.04.2020 17:00:00 по местному времени.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CDA" w:rsidRDefault="00E86CDA">
            <w:pPr>
              <w:rPr>
                <w:szCs w:val="16"/>
              </w:rPr>
            </w:pP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CDA" w:rsidRDefault="000B4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B41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CDA"/>
    <w:rsid w:val="000B4184"/>
    <w:rsid w:val="00E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E38B5-0517-4D8D-AC13-2959C3D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2020-04-15T05:28:00Z</dcterms:created>
  <dcterms:modified xsi:type="dcterms:W3CDTF">2020-04-15T05:31:00Z</dcterms:modified>
</cp:coreProperties>
</file>