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382"/>
        <w:gridCol w:w="54"/>
        <w:gridCol w:w="2323"/>
        <w:gridCol w:w="73"/>
        <w:gridCol w:w="2524"/>
        <w:gridCol w:w="338"/>
        <w:gridCol w:w="220"/>
        <w:gridCol w:w="261"/>
        <w:gridCol w:w="461"/>
        <w:gridCol w:w="184"/>
        <w:gridCol w:w="751"/>
        <w:gridCol w:w="110"/>
        <w:gridCol w:w="1640"/>
        <w:gridCol w:w="63"/>
        <w:gridCol w:w="1389"/>
      </w:tblGrid>
      <w:tr w:rsidR="00951014"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Default="00444969">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481" w:type="dxa"/>
            <w:gridSpan w:val="2"/>
            <w:shd w:val="clear" w:color="FFFFFF" w:fill="auto"/>
            <w:vAlign w:val="bottom"/>
          </w:tcPr>
          <w:p w:rsidR="00951014" w:rsidRDefault="00951014">
            <w:pPr>
              <w:rPr>
                <w:rFonts w:ascii="Times New Roman" w:hAnsi="Times New Roman"/>
                <w:sz w:val="24"/>
                <w:szCs w:val="24"/>
              </w:rPr>
            </w:pPr>
          </w:p>
        </w:tc>
        <w:tc>
          <w:tcPr>
            <w:tcW w:w="1506" w:type="dxa"/>
            <w:gridSpan w:val="4"/>
            <w:shd w:val="clear" w:color="FFFFFF" w:fill="auto"/>
            <w:vAlign w:val="bottom"/>
          </w:tcPr>
          <w:p w:rsidR="00951014" w:rsidRDefault="00444969">
            <w:pPr>
              <w:jc w:val="center"/>
              <w:rPr>
                <w:rFonts w:ascii="Times New Roman" w:hAnsi="Times New Roman"/>
                <w:sz w:val="24"/>
                <w:szCs w:val="24"/>
              </w:rPr>
            </w:pPr>
            <w:r>
              <w:rPr>
                <w:rFonts w:ascii="Times New Roman" w:hAnsi="Times New Roman"/>
                <w:sz w:val="24"/>
                <w:szCs w:val="24"/>
              </w:rPr>
              <w:t>Руководителю</w:t>
            </w: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Default="00444969">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Default="00444969">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Default="00444969">
            <w:pPr>
              <w:jc w:val="center"/>
              <w:rPr>
                <w:rFonts w:ascii="Times New Roman" w:hAnsi="Times New Roman"/>
                <w:sz w:val="24"/>
                <w:szCs w:val="24"/>
              </w:rPr>
            </w:pPr>
            <w:r>
              <w:rPr>
                <w:rFonts w:ascii="Times New Roman" w:hAnsi="Times New Roman"/>
                <w:sz w:val="24"/>
                <w:szCs w:val="24"/>
              </w:rPr>
              <w:t>Телефон: 8 (391) 220-16-13</w:t>
            </w: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Default="00444969">
            <w:pPr>
              <w:jc w:val="center"/>
              <w:rPr>
                <w:rFonts w:ascii="Times New Roman" w:hAnsi="Times New Roman"/>
                <w:sz w:val="24"/>
                <w:szCs w:val="24"/>
              </w:rPr>
            </w:pPr>
            <w:r>
              <w:rPr>
                <w:rFonts w:ascii="Times New Roman" w:hAnsi="Times New Roman"/>
                <w:sz w:val="24"/>
                <w:szCs w:val="24"/>
              </w:rPr>
              <w:t>Факс: 8 (391) 220-16-23</w:t>
            </w: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RPr="00444969"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Pr="00444969" w:rsidRDefault="00444969">
            <w:pPr>
              <w:jc w:val="center"/>
              <w:rPr>
                <w:rFonts w:ascii="Times New Roman" w:hAnsi="Times New Roman"/>
                <w:sz w:val="24"/>
                <w:szCs w:val="24"/>
                <w:lang w:val="en-US"/>
              </w:rPr>
            </w:pPr>
            <w:r>
              <w:rPr>
                <w:rFonts w:ascii="Times New Roman" w:hAnsi="Times New Roman"/>
                <w:sz w:val="24"/>
                <w:szCs w:val="24"/>
              </w:rPr>
              <w:t>Е</w:t>
            </w:r>
            <w:r w:rsidRPr="00444969">
              <w:rPr>
                <w:rFonts w:ascii="Times New Roman" w:hAnsi="Times New Roman"/>
                <w:sz w:val="24"/>
                <w:szCs w:val="24"/>
                <w:lang w:val="en-US"/>
              </w:rPr>
              <w:t>-mail: kkb@ medqorod. ru</w:t>
            </w:r>
          </w:p>
        </w:tc>
        <w:tc>
          <w:tcPr>
            <w:tcW w:w="481" w:type="dxa"/>
            <w:gridSpan w:val="2"/>
            <w:shd w:val="clear" w:color="FFFFFF" w:fill="auto"/>
            <w:vAlign w:val="bottom"/>
          </w:tcPr>
          <w:p w:rsidR="00951014" w:rsidRPr="00444969" w:rsidRDefault="00951014">
            <w:pPr>
              <w:rPr>
                <w:rFonts w:ascii="Times New Roman" w:hAnsi="Times New Roman"/>
                <w:sz w:val="24"/>
                <w:szCs w:val="24"/>
                <w:lang w:val="en-US"/>
              </w:rPr>
            </w:pPr>
          </w:p>
        </w:tc>
        <w:tc>
          <w:tcPr>
            <w:tcW w:w="645" w:type="dxa"/>
            <w:gridSpan w:val="2"/>
            <w:shd w:val="clear" w:color="FFFFFF" w:fill="auto"/>
            <w:vAlign w:val="bottom"/>
          </w:tcPr>
          <w:p w:rsidR="00951014" w:rsidRPr="00444969" w:rsidRDefault="00951014">
            <w:pPr>
              <w:rPr>
                <w:rFonts w:ascii="Times New Roman" w:hAnsi="Times New Roman"/>
                <w:sz w:val="24"/>
                <w:szCs w:val="24"/>
                <w:lang w:val="en-US"/>
              </w:rPr>
            </w:pPr>
          </w:p>
        </w:tc>
        <w:tc>
          <w:tcPr>
            <w:tcW w:w="861" w:type="dxa"/>
            <w:gridSpan w:val="2"/>
            <w:shd w:val="clear" w:color="FFFFFF" w:fill="auto"/>
            <w:vAlign w:val="bottom"/>
          </w:tcPr>
          <w:p w:rsidR="00951014" w:rsidRPr="00444969" w:rsidRDefault="00951014">
            <w:pPr>
              <w:rPr>
                <w:rFonts w:ascii="Times New Roman" w:hAnsi="Times New Roman"/>
                <w:sz w:val="24"/>
                <w:szCs w:val="24"/>
                <w:lang w:val="en-US"/>
              </w:rPr>
            </w:pPr>
          </w:p>
        </w:tc>
        <w:tc>
          <w:tcPr>
            <w:tcW w:w="1703" w:type="dxa"/>
            <w:gridSpan w:val="2"/>
            <w:shd w:val="clear" w:color="FFFFFF" w:fill="auto"/>
            <w:vAlign w:val="bottom"/>
          </w:tcPr>
          <w:p w:rsidR="00951014" w:rsidRPr="00444969" w:rsidRDefault="00951014">
            <w:pPr>
              <w:rPr>
                <w:rFonts w:ascii="Times New Roman" w:hAnsi="Times New Roman"/>
                <w:sz w:val="24"/>
                <w:szCs w:val="24"/>
                <w:lang w:val="en-US"/>
              </w:rPr>
            </w:pPr>
          </w:p>
        </w:tc>
        <w:tc>
          <w:tcPr>
            <w:tcW w:w="1389" w:type="dxa"/>
            <w:shd w:val="clear" w:color="FFFFFF" w:fill="auto"/>
            <w:vAlign w:val="bottom"/>
          </w:tcPr>
          <w:p w:rsidR="00951014" w:rsidRPr="00444969" w:rsidRDefault="00951014">
            <w:pPr>
              <w:rPr>
                <w:szCs w:val="16"/>
                <w:lang w:val="en-US"/>
              </w:rPr>
            </w:pPr>
          </w:p>
        </w:tc>
      </w:tr>
      <w:tr w:rsidR="00951014" w:rsidRPr="00444969"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Pr="00444969" w:rsidRDefault="00444969">
            <w:pPr>
              <w:jc w:val="center"/>
              <w:rPr>
                <w:rFonts w:ascii="Times New Roman" w:hAnsi="Times New Roman"/>
                <w:sz w:val="24"/>
                <w:szCs w:val="24"/>
                <w:lang w:val="en-US"/>
              </w:rPr>
            </w:pPr>
            <w:r w:rsidRPr="00444969">
              <w:rPr>
                <w:rFonts w:ascii="Times New Roman" w:hAnsi="Times New Roman"/>
                <w:sz w:val="24"/>
                <w:szCs w:val="24"/>
                <w:lang w:val="en-US"/>
              </w:rPr>
              <w:t>Http://www.kkb1. krasu.ru</w:t>
            </w:r>
          </w:p>
        </w:tc>
        <w:tc>
          <w:tcPr>
            <w:tcW w:w="481" w:type="dxa"/>
            <w:gridSpan w:val="2"/>
            <w:shd w:val="clear" w:color="FFFFFF" w:fill="auto"/>
            <w:vAlign w:val="bottom"/>
          </w:tcPr>
          <w:p w:rsidR="00951014" w:rsidRPr="00444969" w:rsidRDefault="00951014">
            <w:pPr>
              <w:rPr>
                <w:rFonts w:ascii="Times New Roman" w:hAnsi="Times New Roman"/>
                <w:sz w:val="24"/>
                <w:szCs w:val="24"/>
                <w:lang w:val="en-US"/>
              </w:rPr>
            </w:pPr>
          </w:p>
        </w:tc>
        <w:tc>
          <w:tcPr>
            <w:tcW w:w="645" w:type="dxa"/>
            <w:gridSpan w:val="2"/>
            <w:shd w:val="clear" w:color="FFFFFF" w:fill="auto"/>
            <w:vAlign w:val="bottom"/>
          </w:tcPr>
          <w:p w:rsidR="00951014" w:rsidRPr="00444969" w:rsidRDefault="00951014">
            <w:pPr>
              <w:rPr>
                <w:rFonts w:ascii="Times New Roman" w:hAnsi="Times New Roman"/>
                <w:sz w:val="24"/>
                <w:szCs w:val="24"/>
                <w:lang w:val="en-US"/>
              </w:rPr>
            </w:pPr>
          </w:p>
        </w:tc>
        <w:tc>
          <w:tcPr>
            <w:tcW w:w="861" w:type="dxa"/>
            <w:gridSpan w:val="2"/>
            <w:shd w:val="clear" w:color="FFFFFF" w:fill="auto"/>
            <w:vAlign w:val="bottom"/>
          </w:tcPr>
          <w:p w:rsidR="00951014" w:rsidRPr="00444969" w:rsidRDefault="00951014">
            <w:pPr>
              <w:rPr>
                <w:rFonts w:ascii="Times New Roman" w:hAnsi="Times New Roman"/>
                <w:sz w:val="24"/>
                <w:szCs w:val="24"/>
                <w:lang w:val="en-US"/>
              </w:rPr>
            </w:pPr>
          </w:p>
        </w:tc>
        <w:tc>
          <w:tcPr>
            <w:tcW w:w="1703" w:type="dxa"/>
            <w:gridSpan w:val="2"/>
            <w:shd w:val="clear" w:color="FFFFFF" w:fill="auto"/>
            <w:vAlign w:val="bottom"/>
          </w:tcPr>
          <w:p w:rsidR="00951014" w:rsidRPr="00444969" w:rsidRDefault="00951014">
            <w:pPr>
              <w:rPr>
                <w:rFonts w:ascii="Times New Roman" w:hAnsi="Times New Roman"/>
                <w:sz w:val="24"/>
                <w:szCs w:val="24"/>
                <w:lang w:val="en-US"/>
              </w:rPr>
            </w:pPr>
          </w:p>
        </w:tc>
        <w:tc>
          <w:tcPr>
            <w:tcW w:w="1389" w:type="dxa"/>
            <w:shd w:val="clear" w:color="FFFFFF" w:fill="auto"/>
            <w:vAlign w:val="bottom"/>
          </w:tcPr>
          <w:p w:rsidR="00951014" w:rsidRPr="00444969" w:rsidRDefault="00951014">
            <w:pPr>
              <w:rPr>
                <w:szCs w:val="16"/>
                <w:lang w:val="en-US"/>
              </w:rPr>
            </w:pPr>
          </w:p>
        </w:tc>
      </w:tr>
      <w:tr w:rsidR="00951014"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Default="00444969">
            <w:pPr>
              <w:jc w:val="center"/>
              <w:rPr>
                <w:rFonts w:ascii="Times New Roman" w:hAnsi="Times New Roman"/>
                <w:sz w:val="24"/>
                <w:szCs w:val="24"/>
              </w:rPr>
            </w:pPr>
            <w:r>
              <w:rPr>
                <w:rFonts w:ascii="Times New Roman" w:hAnsi="Times New Roman"/>
                <w:sz w:val="24"/>
                <w:szCs w:val="24"/>
              </w:rPr>
              <w:t>ОКПО 01913234</w:t>
            </w: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Default="00444969">
            <w:pPr>
              <w:jc w:val="center"/>
              <w:rPr>
                <w:rFonts w:ascii="Times New Roman" w:hAnsi="Times New Roman"/>
                <w:sz w:val="24"/>
                <w:szCs w:val="24"/>
              </w:rPr>
            </w:pPr>
            <w:r>
              <w:rPr>
                <w:rFonts w:ascii="Times New Roman" w:hAnsi="Times New Roman"/>
                <w:sz w:val="24"/>
                <w:szCs w:val="24"/>
              </w:rPr>
              <w:t>ИНН/КПП 2465030876/246501001</w:t>
            </w: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Pr="00444969" w:rsidRDefault="00444969" w:rsidP="00444969">
            <w:pPr>
              <w:jc w:val="center"/>
              <w:rPr>
                <w:rFonts w:ascii="Times New Roman" w:hAnsi="Times New Roman"/>
                <w:sz w:val="24"/>
                <w:szCs w:val="24"/>
                <w:lang w:val="en-US"/>
              </w:rPr>
            </w:pPr>
            <w:r>
              <w:rPr>
                <w:rFonts w:ascii="Times New Roman" w:hAnsi="Times New Roman"/>
                <w:sz w:val="24"/>
                <w:szCs w:val="24"/>
                <w:lang w:val="en-US"/>
              </w:rPr>
              <w:t>13/04/2020</w:t>
            </w:r>
            <w:r>
              <w:rPr>
                <w:rFonts w:ascii="Times New Roman" w:hAnsi="Times New Roman"/>
                <w:sz w:val="24"/>
                <w:szCs w:val="24"/>
              </w:rPr>
              <w:t xml:space="preserve"> г. №.</w:t>
            </w:r>
            <w:r>
              <w:rPr>
                <w:rFonts w:ascii="Times New Roman" w:hAnsi="Times New Roman"/>
                <w:sz w:val="24"/>
                <w:szCs w:val="24"/>
                <w:lang w:val="en-US"/>
              </w:rPr>
              <w:t>366-20</w:t>
            </w: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Default="00444969">
            <w:pPr>
              <w:jc w:val="center"/>
              <w:rPr>
                <w:rFonts w:ascii="Times New Roman" w:hAnsi="Times New Roman"/>
                <w:sz w:val="24"/>
                <w:szCs w:val="24"/>
              </w:rPr>
            </w:pPr>
            <w:r>
              <w:rPr>
                <w:rFonts w:ascii="Times New Roman" w:hAnsi="Times New Roman"/>
                <w:sz w:val="24"/>
                <w:szCs w:val="24"/>
              </w:rPr>
              <w:t>На №_________ от ________________</w:t>
            </w: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shd w:val="clear" w:color="FFFFFF" w:fill="auto"/>
            <w:vAlign w:val="bottom"/>
          </w:tcPr>
          <w:p w:rsidR="00951014" w:rsidRDefault="00951014">
            <w:pPr>
              <w:rPr>
                <w:rFonts w:ascii="Times New Roman" w:hAnsi="Times New Roman"/>
                <w:sz w:val="24"/>
                <w:szCs w:val="24"/>
              </w:rPr>
            </w:pPr>
          </w:p>
        </w:tc>
        <w:tc>
          <w:tcPr>
            <w:tcW w:w="2377" w:type="dxa"/>
            <w:gridSpan w:val="2"/>
            <w:shd w:val="clear" w:color="FFFFFF" w:fill="auto"/>
            <w:vAlign w:val="bottom"/>
          </w:tcPr>
          <w:p w:rsidR="00951014" w:rsidRDefault="00951014">
            <w:pPr>
              <w:rPr>
                <w:rFonts w:ascii="Times New Roman" w:hAnsi="Times New Roman"/>
                <w:sz w:val="24"/>
                <w:szCs w:val="24"/>
              </w:rPr>
            </w:pPr>
          </w:p>
        </w:tc>
        <w:tc>
          <w:tcPr>
            <w:tcW w:w="2935" w:type="dxa"/>
            <w:gridSpan w:val="3"/>
            <w:shd w:val="clear" w:color="FFFFFF" w:fill="auto"/>
            <w:vAlign w:val="bottom"/>
          </w:tcPr>
          <w:p w:rsidR="00951014" w:rsidRDefault="00951014">
            <w:pPr>
              <w:rPr>
                <w:rFonts w:ascii="Times New Roman" w:hAnsi="Times New Roman"/>
                <w:sz w:val="24"/>
                <w:szCs w:val="24"/>
              </w:rPr>
            </w:pP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5694" w:type="dxa"/>
            <w:gridSpan w:val="6"/>
            <w:shd w:val="clear" w:color="FFFFFF" w:fill="auto"/>
            <w:vAlign w:val="bottom"/>
          </w:tcPr>
          <w:p w:rsidR="00951014" w:rsidRDefault="00444969">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shd w:val="clear" w:color="FFFFFF" w:fill="auto"/>
            <w:vAlign w:val="bottom"/>
          </w:tcPr>
          <w:p w:rsidR="00951014" w:rsidRDefault="00951014">
            <w:pPr>
              <w:rPr>
                <w:rFonts w:ascii="Times New Roman" w:hAnsi="Times New Roman"/>
                <w:sz w:val="24"/>
                <w:szCs w:val="24"/>
              </w:rPr>
            </w:pPr>
          </w:p>
        </w:tc>
        <w:tc>
          <w:tcPr>
            <w:tcW w:w="2377" w:type="dxa"/>
            <w:gridSpan w:val="2"/>
            <w:shd w:val="clear" w:color="FFFFFF" w:fill="auto"/>
            <w:vAlign w:val="bottom"/>
          </w:tcPr>
          <w:p w:rsidR="00951014" w:rsidRDefault="00951014">
            <w:pPr>
              <w:rPr>
                <w:rFonts w:ascii="Times New Roman" w:hAnsi="Times New Roman"/>
                <w:sz w:val="24"/>
                <w:szCs w:val="24"/>
              </w:rPr>
            </w:pPr>
          </w:p>
        </w:tc>
        <w:tc>
          <w:tcPr>
            <w:tcW w:w="2935" w:type="dxa"/>
            <w:gridSpan w:val="3"/>
            <w:shd w:val="clear" w:color="FFFFFF" w:fill="auto"/>
            <w:vAlign w:val="bottom"/>
          </w:tcPr>
          <w:p w:rsidR="00951014" w:rsidRDefault="00951014">
            <w:pPr>
              <w:rPr>
                <w:rFonts w:ascii="Times New Roman" w:hAnsi="Times New Roman"/>
                <w:sz w:val="24"/>
                <w:szCs w:val="24"/>
              </w:rPr>
            </w:pPr>
          </w:p>
        </w:tc>
        <w:tc>
          <w:tcPr>
            <w:tcW w:w="481" w:type="dxa"/>
            <w:gridSpan w:val="2"/>
            <w:shd w:val="clear" w:color="FFFFFF" w:fill="auto"/>
            <w:vAlign w:val="bottom"/>
          </w:tcPr>
          <w:p w:rsidR="00951014" w:rsidRDefault="00951014">
            <w:pPr>
              <w:rPr>
                <w:rFonts w:ascii="Times New Roman" w:hAnsi="Times New Roman"/>
                <w:sz w:val="24"/>
                <w:szCs w:val="24"/>
              </w:rPr>
            </w:pPr>
          </w:p>
        </w:tc>
        <w:tc>
          <w:tcPr>
            <w:tcW w:w="645" w:type="dxa"/>
            <w:gridSpan w:val="2"/>
            <w:shd w:val="clear" w:color="FFFFFF" w:fill="auto"/>
            <w:vAlign w:val="bottom"/>
          </w:tcPr>
          <w:p w:rsidR="00951014" w:rsidRDefault="00951014">
            <w:pPr>
              <w:rPr>
                <w:rFonts w:ascii="Times New Roman" w:hAnsi="Times New Roman"/>
                <w:sz w:val="24"/>
                <w:szCs w:val="24"/>
              </w:rPr>
            </w:pPr>
          </w:p>
        </w:tc>
        <w:tc>
          <w:tcPr>
            <w:tcW w:w="861" w:type="dxa"/>
            <w:gridSpan w:val="2"/>
            <w:shd w:val="clear" w:color="FFFFFF" w:fill="auto"/>
            <w:vAlign w:val="bottom"/>
          </w:tcPr>
          <w:p w:rsidR="00951014" w:rsidRDefault="00951014">
            <w:pPr>
              <w:rPr>
                <w:rFonts w:ascii="Times New Roman" w:hAnsi="Times New Roman"/>
                <w:sz w:val="24"/>
                <w:szCs w:val="24"/>
              </w:rPr>
            </w:pPr>
          </w:p>
        </w:tc>
        <w:tc>
          <w:tcPr>
            <w:tcW w:w="1703" w:type="dxa"/>
            <w:gridSpan w:val="2"/>
            <w:shd w:val="clear" w:color="FFFFFF" w:fill="auto"/>
            <w:vAlign w:val="bottom"/>
          </w:tcPr>
          <w:p w:rsidR="00951014" w:rsidRDefault="00951014">
            <w:pPr>
              <w:rPr>
                <w:rFonts w:ascii="Times New Roman" w:hAnsi="Times New Roman"/>
                <w:sz w:val="24"/>
                <w:szCs w:val="24"/>
              </w:rPr>
            </w:pP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9384" w:type="dxa"/>
            <w:gridSpan w:val="14"/>
            <w:shd w:val="clear" w:color="FFFFFF" w:fill="auto"/>
            <w:vAlign w:val="bottom"/>
          </w:tcPr>
          <w:p w:rsidR="00951014" w:rsidRDefault="00444969">
            <w:pPr>
              <w:jc w:val="center"/>
              <w:rPr>
                <w:rFonts w:ascii="Times New Roman" w:hAnsi="Times New Roman"/>
                <w:b/>
                <w:sz w:val="28"/>
                <w:szCs w:val="28"/>
              </w:rPr>
            </w:pPr>
            <w:r>
              <w:rPr>
                <w:rFonts w:ascii="Times New Roman" w:hAnsi="Times New Roman"/>
                <w:b/>
                <w:sz w:val="28"/>
                <w:szCs w:val="28"/>
              </w:rPr>
              <w:t>Уважаемые господа!</w:t>
            </w:r>
          </w:p>
        </w:tc>
        <w:tc>
          <w:tcPr>
            <w:tcW w:w="1389" w:type="dxa"/>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10773" w:type="dxa"/>
            <w:gridSpan w:val="15"/>
            <w:shd w:val="clear" w:color="FFFFFF" w:fill="auto"/>
            <w:vAlign w:val="bottom"/>
          </w:tcPr>
          <w:p w:rsidR="00951014" w:rsidRDefault="00444969">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vAlign w:val="center"/>
          </w:tcPr>
          <w:p w:rsidR="00951014" w:rsidRDefault="00444969">
            <w:pPr>
              <w:jc w:val="center"/>
              <w:rPr>
                <w:rFonts w:ascii="Times New Roman" w:hAnsi="Times New Roman"/>
                <w:b/>
                <w:sz w:val="24"/>
                <w:szCs w:val="24"/>
              </w:rPr>
            </w:pPr>
            <w:r>
              <w:rPr>
                <w:rFonts w:ascii="Times New Roman" w:hAnsi="Times New Roman"/>
                <w:b/>
                <w:sz w:val="24"/>
                <w:szCs w:val="24"/>
              </w:rPr>
              <w:t>№ п/п</w:t>
            </w:r>
          </w:p>
        </w:tc>
        <w:tc>
          <w:tcPr>
            <w:tcW w:w="2377" w:type="dxa"/>
            <w:gridSpan w:val="2"/>
            <w:tcBorders>
              <w:top w:val="single" w:sz="5" w:space="0" w:color="auto"/>
              <w:bottom w:val="single" w:sz="5" w:space="0" w:color="auto"/>
              <w:right w:val="single" w:sz="5" w:space="0" w:color="auto"/>
            </w:tcBorders>
            <w:shd w:val="clear" w:color="FFFFFF" w:fill="auto"/>
            <w:vAlign w:val="center"/>
          </w:tcPr>
          <w:p w:rsidR="00951014" w:rsidRDefault="00444969">
            <w:pPr>
              <w:jc w:val="center"/>
              <w:rPr>
                <w:rFonts w:ascii="Times New Roman" w:hAnsi="Times New Roman"/>
                <w:b/>
                <w:sz w:val="24"/>
                <w:szCs w:val="24"/>
              </w:rPr>
            </w:pPr>
            <w:r>
              <w:rPr>
                <w:rFonts w:ascii="Times New Roman" w:hAnsi="Times New Roman"/>
                <w:b/>
                <w:sz w:val="24"/>
                <w:szCs w:val="24"/>
              </w:rPr>
              <w:t>Наименование</w:t>
            </w:r>
          </w:p>
        </w:tc>
        <w:tc>
          <w:tcPr>
            <w:tcW w:w="2935" w:type="dxa"/>
            <w:gridSpan w:val="3"/>
            <w:tcBorders>
              <w:top w:val="single" w:sz="5" w:space="0" w:color="auto"/>
              <w:bottom w:val="single" w:sz="5" w:space="0" w:color="auto"/>
              <w:right w:val="single" w:sz="5" w:space="0" w:color="auto"/>
            </w:tcBorders>
            <w:shd w:val="clear" w:color="FFFFFF" w:fill="auto"/>
            <w:vAlign w:val="center"/>
          </w:tcPr>
          <w:p w:rsidR="00951014" w:rsidRDefault="00444969">
            <w:pPr>
              <w:jc w:val="center"/>
              <w:rPr>
                <w:rFonts w:ascii="Times New Roman" w:hAnsi="Times New Roman"/>
                <w:b/>
                <w:sz w:val="24"/>
                <w:szCs w:val="24"/>
              </w:rPr>
            </w:pPr>
            <w:r>
              <w:rPr>
                <w:rFonts w:ascii="Times New Roman" w:hAnsi="Times New Roman"/>
                <w:b/>
                <w:sz w:val="24"/>
                <w:szCs w:val="24"/>
              </w:rPr>
              <w:t>Характеристики</w:t>
            </w:r>
          </w:p>
        </w:tc>
        <w:tc>
          <w:tcPr>
            <w:tcW w:w="481" w:type="dxa"/>
            <w:gridSpan w:val="2"/>
            <w:tcBorders>
              <w:top w:val="single" w:sz="5" w:space="0" w:color="auto"/>
              <w:bottom w:val="single" w:sz="5" w:space="0" w:color="auto"/>
              <w:right w:val="single" w:sz="5" w:space="0" w:color="auto"/>
            </w:tcBorders>
            <w:shd w:val="clear" w:color="FFFFFF" w:fill="auto"/>
            <w:vAlign w:val="center"/>
          </w:tcPr>
          <w:p w:rsidR="00951014" w:rsidRDefault="00444969">
            <w:pPr>
              <w:jc w:val="center"/>
              <w:rPr>
                <w:rFonts w:ascii="Times New Roman" w:hAnsi="Times New Roman"/>
                <w:b/>
                <w:sz w:val="24"/>
                <w:szCs w:val="24"/>
              </w:rPr>
            </w:pPr>
            <w:r>
              <w:rPr>
                <w:rFonts w:ascii="Times New Roman" w:hAnsi="Times New Roman"/>
                <w:b/>
                <w:sz w:val="24"/>
                <w:szCs w:val="24"/>
              </w:rPr>
              <w:t>Ед. изм.</w:t>
            </w:r>
          </w:p>
        </w:tc>
        <w:tc>
          <w:tcPr>
            <w:tcW w:w="645" w:type="dxa"/>
            <w:gridSpan w:val="2"/>
            <w:tcBorders>
              <w:top w:val="single" w:sz="5" w:space="0" w:color="auto"/>
              <w:bottom w:val="single" w:sz="5" w:space="0" w:color="auto"/>
              <w:right w:val="single" w:sz="5" w:space="0" w:color="auto"/>
            </w:tcBorders>
            <w:shd w:val="clear" w:color="FFFFFF" w:fill="auto"/>
            <w:vAlign w:val="center"/>
          </w:tcPr>
          <w:p w:rsidR="00951014" w:rsidRDefault="00444969">
            <w:pPr>
              <w:jc w:val="center"/>
              <w:rPr>
                <w:rFonts w:ascii="Times New Roman" w:hAnsi="Times New Roman"/>
                <w:b/>
                <w:sz w:val="24"/>
                <w:szCs w:val="24"/>
              </w:rPr>
            </w:pPr>
            <w:r>
              <w:rPr>
                <w:rFonts w:ascii="Times New Roman" w:hAnsi="Times New Roman"/>
                <w:b/>
                <w:sz w:val="24"/>
                <w:szCs w:val="24"/>
              </w:rPr>
              <w:t>Кол-во, шт</w:t>
            </w:r>
          </w:p>
        </w:tc>
        <w:tc>
          <w:tcPr>
            <w:tcW w:w="861" w:type="dxa"/>
            <w:gridSpan w:val="2"/>
            <w:tcBorders>
              <w:top w:val="single" w:sz="5" w:space="0" w:color="auto"/>
              <w:bottom w:val="single" w:sz="5" w:space="0" w:color="auto"/>
              <w:right w:val="single" w:sz="5" w:space="0" w:color="auto"/>
            </w:tcBorders>
            <w:shd w:val="clear" w:color="FFFFFF" w:fill="auto"/>
            <w:vAlign w:val="center"/>
          </w:tcPr>
          <w:p w:rsidR="00951014" w:rsidRDefault="00444969">
            <w:pPr>
              <w:jc w:val="center"/>
              <w:rPr>
                <w:rFonts w:ascii="Times New Roman" w:hAnsi="Times New Roman"/>
                <w:b/>
                <w:sz w:val="24"/>
                <w:szCs w:val="24"/>
              </w:rPr>
            </w:pPr>
            <w:r>
              <w:rPr>
                <w:rFonts w:ascii="Times New Roman" w:hAnsi="Times New Roman"/>
                <w:b/>
                <w:sz w:val="24"/>
                <w:szCs w:val="24"/>
              </w:rPr>
              <w:t>Цена, рублей</w:t>
            </w:r>
          </w:p>
        </w:tc>
        <w:tc>
          <w:tcPr>
            <w:tcW w:w="1703" w:type="dxa"/>
            <w:gridSpan w:val="2"/>
            <w:tcBorders>
              <w:top w:val="single" w:sz="5" w:space="0" w:color="auto"/>
              <w:bottom w:val="single" w:sz="5" w:space="0" w:color="auto"/>
              <w:right w:val="single" w:sz="5" w:space="0" w:color="auto"/>
            </w:tcBorders>
            <w:shd w:val="clear" w:color="FFFFFF" w:fill="auto"/>
            <w:vAlign w:val="center"/>
          </w:tcPr>
          <w:p w:rsidR="00951014" w:rsidRDefault="00444969">
            <w:pPr>
              <w:jc w:val="center"/>
              <w:rPr>
                <w:rFonts w:ascii="Times New Roman" w:hAnsi="Times New Roman"/>
                <w:b/>
                <w:sz w:val="24"/>
                <w:szCs w:val="24"/>
              </w:rPr>
            </w:pPr>
            <w:r>
              <w:rPr>
                <w:rFonts w:ascii="Times New Roman" w:hAnsi="Times New Roman"/>
                <w:b/>
                <w:sz w:val="24"/>
                <w:szCs w:val="24"/>
              </w:rPr>
              <w:t>Страна происхождения</w:t>
            </w:r>
          </w:p>
        </w:tc>
        <w:tc>
          <w:tcPr>
            <w:tcW w:w="1389" w:type="dxa"/>
            <w:tcBorders>
              <w:top w:val="single" w:sz="5" w:space="0" w:color="auto"/>
              <w:left w:val="single" w:sz="5" w:space="0" w:color="auto"/>
              <w:bottom w:val="single" w:sz="5" w:space="0" w:color="auto"/>
              <w:right w:val="single" w:sz="5" w:space="0" w:color="auto"/>
            </w:tcBorders>
            <w:shd w:val="clear" w:color="FFFFFF" w:fill="auto"/>
            <w:vAlign w:val="center"/>
          </w:tcPr>
          <w:p w:rsidR="00951014" w:rsidRDefault="00444969">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проводниковый Энвой F7 100</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Проводниковый катетер. </w:t>
            </w:r>
            <w:r>
              <w:rPr>
                <w:rFonts w:ascii="Times New Roman" w:hAnsi="Times New Roman"/>
                <w:sz w:val="24"/>
                <w:szCs w:val="24"/>
              </w:rPr>
              <w:t>Проксимальная часть - нейлон, дистальная - полиуретан. Длина - 100 см. Наружный диаметр - 7F.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w:t>
            </w:r>
            <w:r>
              <w:rPr>
                <w:rFonts w:ascii="Times New Roman" w:hAnsi="Times New Roman"/>
                <w:sz w:val="24"/>
                <w:szCs w:val="24"/>
              </w:rPr>
              <w:t>. Мягкий атравматичный кончик длиной 0.011"". Внутренний просвет катетера катетера -  0.078 дюймов. Форма кончика - STR. Должен поставляться в стерильной упаковке. 1 шт./уп.</w:t>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церебральный диагностический 5F</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Катетер диагностический для </w:t>
            </w:r>
            <w:r>
              <w:rPr>
                <w:rFonts w:ascii="Times New Roman" w:hAnsi="Times New Roman"/>
                <w:sz w:val="24"/>
                <w:szCs w:val="24"/>
              </w:rPr>
              <w:t xml:space="preserve">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w:t>
            </w:r>
            <w:r>
              <w:rPr>
                <w:rFonts w:ascii="Times New Roman" w:hAnsi="Times New Roman"/>
                <w:sz w:val="24"/>
                <w:szCs w:val="24"/>
              </w:rPr>
              <w:lastRenderedPageBreak/>
              <w:t>внутренний прос</w:t>
            </w:r>
            <w:r>
              <w:rPr>
                <w:rFonts w:ascii="Times New Roman" w:hAnsi="Times New Roman"/>
                <w:sz w:val="24"/>
                <w:szCs w:val="24"/>
              </w:rPr>
              <w:t>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w:t>
            </w:r>
            <w:r>
              <w:rPr>
                <w:rFonts w:ascii="Times New Roman" w:hAnsi="Times New Roman"/>
                <w:sz w:val="24"/>
                <w:szCs w:val="24"/>
              </w:rPr>
              <w:t xml:space="preserve">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w:t>
            </w:r>
            <w:r>
              <w:rPr>
                <w:rFonts w:ascii="Times New Roman" w:hAnsi="Times New Roman"/>
                <w:sz w:val="24"/>
                <w:szCs w:val="24"/>
              </w:rPr>
              <w:t>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Адаптер V образный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Y-коннектор-адаптер </w:t>
            </w:r>
            <w:r>
              <w:rPr>
                <w:rFonts w:ascii="Times New Roman" w:hAnsi="Times New Roman"/>
                <w:sz w:val="24"/>
                <w:szCs w:val="24"/>
              </w:rPr>
              <w:t>гемостатический, с регулируемым клапаном по типу Tuohy-Borst. Адаптер может быть присоединен к диагностическому катетеру, проводниковому катетеру, интродьюсеру. Клапан вращающегося регулируемого адаптера позволяет вводить инструменты размерами от 3F до 8F,</w:t>
            </w:r>
            <w:r>
              <w:rPr>
                <w:rFonts w:ascii="Times New Roman" w:hAnsi="Times New Roman"/>
                <w:sz w:val="24"/>
                <w:szCs w:val="24"/>
              </w:rPr>
              <w:t xml:space="preserve">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позволяет омывать инструмент, находящийся в просвете </w:t>
            </w:r>
            <w:r>
              <w:rPr>
                <w:rFonts w:ascii="Times New Roman" w:hAnsi="Times New Roman"/>
                <w:sz w:val="24"/>
                <w:szCs w:val="24"/>
              </w:rPr>
              <w:lastRenderedPageBreak/>
              <w:t>катетера-интродюсера, и может использоваться в к</w:t>
            </w:r>
            <w:r>
              <w:rPr>
                <w:rFonts w:ascii="Times New Roman" w:hAnsi="Times New Roman"/>
                <w:sz w:val="24"/>
                <w:szCs w:val="24"/>
              </w:rPr>
              <w:t>ачестве дополнительной инфузионной линии для введения контраста или иных лекарственных растворов. Sequel - 3 порта.</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Микрокатетер для доступа к дистальным сосудам  Excelsior SL-10 Straight, 2 Tip</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Армированный по всей длине микрокатетер с </w:t>
            </w:r>
            <w:r>
              <w:rPr>
                <w:rFonts w:ascii="Times New Roman" w:hAnsi="Times New Roman"/>
                <w:sz w:val="24"/>
                <w:szCs w:val="24"/>
              </w:rPr>
              <w:t>гидрофильным покрытием. Длина дистальной части 6 см. Ультратонкий ультрамягкий кончик с рентгеноконтрастными маркерами, возможность моделирования.  Диаметр наружный: дистальной части 1,7F, проксимальной части 2,4F. Диаметр внутренний 0,0165 inch. Совместим</w:t>
            </w:r>
            <w:r>
              <w:rPr>
                <w:rFonts w:ascii="Times New Roman" w:hAnsi="Times New Roman"/>
                <w:sz w:val="24"/>
                <w:szCs w:val="24"/>
              </w:rPr>
              <w:t>ость с проводниками: 0.010 inch, 0.014 inch. Длина катетера 150 см.</w:t>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проводниковый Guider Softip XF Multipurpose</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Армированный перекрестно расположенными сдвоенными волокнами нержавеющей стали, направляющий катетер со сверхгибкой </w:t>
            </w:r>
            <w:r>
              <w:rPr>
                <w:rFonts w:ascii="Times New Roman" w:hAnsi="Times New Roman"/>
                <w:sz w:val="24"/>
                <w:szCs w:val="24"/>
              </w:rPr>
              <w:t>дистальной частью длиной не менее 7 см. Мягкий атравматичный кончик с рентгеноконтрастной меткой.  Диаметр внутренний: 5F- не менее 0,053 inch</w:t>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Интродьюсер внутрисосудистый Medikit 7F/25 см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 рентгенконтрастный пластик. Несминаемость </w:t>
            </w:r>
            <w:r>
              <w:rPr>
                <w:rFonts w:ascii="Times New Roman" w:hAnsi="Times New Roman"/>
                <w:sz w:val="24"/>
                <w:szCs w:val="24"/>
              </w:rPr>
              <w:t>трубки при прохождении изгибов. Трехстворчатый дизайн клапана интродьюсера. Силиконовое покрытие клапана интродьюсера. Цветовая маркировка интродьюсеров в зависимости от диаметра.</w:t>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для внутрисосудистого измерения давления в коронарных</w:t>
            </w:r>
            <w:r>
              <w:rPr>
                <w:rFonts w:ascii="Times New Roman" w:hAnsi="Times New Roman"/>
                <w:sz w:val="24"/>
                <w:szCs w:val="24"/>
              </w:rPr>
              <w:t xml:space="preserve"> артериях</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 для внутрисосудистого измерения давления в коронарных артериях. </w:t>
            </w:r>
            <w:r>
              <w:rPr>
                <w:rFonts w:ascii="Times New Roman" w:hAnsi="Times New Roman"/>
                <w:sz w:val="24"/>
                <w:szCs w:val="24"/>
              </w:rPr>
              <w:lastRenderedPageBreak/>
              <w:t>Наличие мультифункционального сенсора – CFR+FFR+IMR. Гидрофильное покрытие муфты рабочей части катетера и коннекторной части. Длина проводника не менее 175см. Длина рентген</w:t>
            </w:r>
            <w:r>
              <w:rPr>
                <w:rFonts w:ascii="Times New Roman" w:hAnsi="Times New Roman"/>
                <w:sz w:val="24"/>
                <w:szCs w:val="24"/>
              </w:rPr>
              <w:t>оконтрастного мягкого кончика – не менее 3см. Длина датчика температуры/давления –  не менее 2мм. Длина изгибающейся рабочей части катетера – не менее 31 см. Длина поверхностной части катетера – не менее 144см. Покрытие поверхностной части – полифторэтилен</w:t>
            </w:r>
            <w:r>
              <w:rPr>
                <w:rFonts w:ascii="Times New Roman" w:hAnsi="Times New Roman"/>
                <w:sz w:val="24"/>
                <w:szCs w:val="24"/>
              </w:rPr>
              <w:t>. Диаметр проводника не более 0,014”. Наличие световой индикации трансмиттера для оповещения о функциональном состоянии проводника и трансмиттера. Наличие возможности подключения к системе внутрисосудистого измерения давления. Проводник для внутрисосудисто</w:t>
            </w:r>
            <w:r>
              <w:rPr>
                <w:rFonts w:ascii="Times New Roman" w:hAnsi="Times New Roman"/>
                <w:sz w:val="24"/>
                <w:szCs w:val="24"/>
              </w:rPr>
              <w:t>го измерения давления в коронарных артериях. Наличие мультифункционального сенсора – CFR+FFR+IMR. Гидрофильное покрытие муфты рабочей части катетера и коннекторной части. Длина проводника не менее 175см.</w:t>
            </w:r>
            <w:r>
              <w:rPr>
                <w:rFonts w:ascii="Times New Roman" w:hAnsi="Times New Roman"/>
                <w:sz w:val="24"/>
                <w:szCs w:val="24"/>
              </w:rPr>
              <w:br/>
              <w:t>Длина рентгеноконтрастного мягкого кон</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гидрофильный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внутренний стержень – никелит титана (нитинол), промежуточный полимерный слой с рентгеноконтрастным компонентом, соединительные слои, наружное четырехслойное гидрофильное покрытие (PhotoLink®). </w:t>
            </w:r>
            <w:r>
              <w:rPr>
                <w:rFonts w:ascii="Times New Roman" w:hAnsi="Times New Roman"/>
                <w:sz w:val="24"/>
                <w:szCs w:val="24"/>
              </w:rPr>
              <w:lastRenderedPageBreak/>
              <w:t>Рентгеноконтрастность по всей</w:t>
            </w:r>
            <w:r>
              <w:rPr>
                <w:rFonts w:ascii="Times New Roman" w:hAnsi="Times New Roman"/>
                <w:sz w:val="24"/>
                <w:szCs w:val="24"/>
              </w:rPr>
              <w:t xml:space="preserve"> длине, усиленная рентгеноконтрастность дистального кончика (3 см). Характеристики: наличие прямых и изогнутых (60°) кончиков. Возможность выбора проводников с обычной жесткостью (длина внутреннего конусообразного дистального сегмента составляет 3,15 см) и</w:t>
            </w:r>
            <w:r>
              <w:rPr>
                <w:rFonts w:ascii="Times New Roman" w:hAnsi="Times New Roman"/>
                <w:sz w:val="24"/>
                <w:szCs w:val="24"/>
              </w:rPr>
              <w:t>ли с усиленной жесткостью (длина внутреннего конусообразного дистального сегмента составляет 2,32 см). Передача вращательного движения 1:1. Комплектуется вращающим устройством. 5 единиц в упаковке. Размеры: диаметр 0,035"", длина 150, 180 и 260 см.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Проводники с золотой оплёткой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Проводники с золотой оплеткой. Материал проводника: высокоэластичный сплав на основе нитинола, с полиуретановым и гидрофильным мукозным покрытием. Спектр диаметров: 0.012""и 0.016"". Длина проводника: 180 см и 200 см.  </w:t>
            </w:r>
            <w:r>
              <w:rPr>
                <w:rFonts w:ascii="Times New Roman" w:hAnsi="Times New Roman"/>
                <w:sz w:val="24"/>
                <w:szCs w:val="24"/>
              </w:rPr>
              <w:t>Длина кончика: 25 см, 35 см. Кончик изогнутый под углом 45º/90º/1.5 j-образный/двойной изгиб на угол 90º+150º. Наличие на конце проводника золотой спирали, длинной 20 мм.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Устройство для внутиартериального введения растворов  под давлением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Управляемое вручную устройство, разработанное для увеличения скорости введения внутривенного раствора пациенту путем воздействия давлением непосредственно на пакет с инфузионным раствором. Изделие основной конструкции: гибкий мешок из прозрачного пластика </w:t>
            </w:r>
            <w:r>
              <w:rPr>
                <w:rFonts w:ascii="Times New Roman" w:hAnsi="Times New Roman"/>
                <w:sz w:val="24"/>
                <w:szCs w:val="24"/>
              </w:rPr>
              <w:t xml:space="preserve">с кармашком для удержания пакета с инфузионным </w:t>
            </w:r>
            <w:r>
              <w:rPr>
                <w:rFonts w:ascii="Times New Roman" w:hAnsi="Times New Roman"/>
                <w:sz w:val="24"/>
                <w:szCs w:val="24"/>
              </w:rPr>
              <w:lastRenderedPageBreak/>
              <w:t>раствором и надувной камерой давления, которая при накачивании подает желаемый уровень давления -- прилагается груша, при помощи которой оператор создает давление, зажим для магистрали и манометр. Это изделие,</w:t>
            </w:r>
            <w:r>
              <w:rPr>
                <w:rFonts w:ascii="Times New Roman" w:hAnsi="Times New Roman"/>
                <w:sz w:val="24"/>
                <w:szCs w:val="24"/>
              </w:rPr>
              <w:t xml:space="preserve"> пригодное для многоразового использования. Устройство для внутиартериального введения растворов  под давлением. Объем 1000 мл.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Спираль Axium 3D</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Непокрытая платиновая трехмерная спираль, закрпленная на шаси из полипропилена. Шаси состоит из </w:t>
            </w:r>
            <w:r>
              <w:rPr>
                <w:rFonts w:ascii="Times New Roman" w:hAnsi="Times New Roman"/>
                <w:sz w:val="24"/>
                <w:szCs w:val="24"/>
              </w:rPr>
              <w:t>двух независимо закрепленных нитей и атравматичного полипропеленогого шарика на дистальном конце. Крепление шаси на доставляющей системе должно позволять спирали свободно вращаться на 3600 и отгибаться по углом 300 по отношению к доставляющей системе. Сист</w:t>
            </w:r>
            <w:r>
              <w:rPr>
                <w:rFonts w:ascii="Times New Roman" w:hAnsi="Times New Roman"/>
                <w:sz w:val="24"/>
                <w:szCs w:val="24"/>
              </w:rPr>
              <w:t>ема доставки должна обеспечивать наилучшую установку и перепацизионироване спирали, а также предотвращать эффект "отброса" доставляющего катетера. Система отделения спиралей - моментальная, активаторного типа, без использования электролиических кабелей или</w:t>
            </w:r>
            <w:r>
              <w:rPr>
                <w:rFonts w:ascii="Times New Roman" w:hAnsi="Times New Roman"/>
                <w:sz w:val="24"/>
                <w:szCs w:val="24"/>
              </w:rPr>
              <w:t xml:space="preserve"> батареек. Все размеры спиралей должны доставляться через катетер 0.010". Диаметр от 2 до 25 мм, длина от 2 до 50 см. Размеры по согласованию с заказчиком.</w:t>
            </w:r>
            <w:r>
              <w:rPr>
                <w:rFonts w:ascii="Times New Roman" w:hAnsi="Times New Roman"/>
                <w:sz w:val="24"/>
                <w:szCs w:val="24"/>
              </w:rPr>
              <w:br/>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7</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церебральный диагностический 5F, длина 100 см, Vertebral</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Катетер </w:t>
            </w:r>
            <w:r>
              <w:rPr>
                <w:rFonts w:ascii="Times New Roman" w:hAnsi="Times New Roman"/>
                <w:sz w:val="24"/>
                <w:szCs w:val="24"/>
              </w:rPr>
              <w:t xml:space="preserve">диагностический для проведения церебральной ангиографии.Материал </w:t>
            </w:r>
            <w:r>
              <w:rPr>
                <w:rFonts w:ascii="Times New Roman" w:hAnsi="Times New Roman"/>
                <w:sz w:val="24"/>
                <w:szCs w:val="24"/>
              </w:rPr>
              <w:lastRenderedPageBreak/>
              <w:t>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w:t>
            </w:r>
            <w:r>
              <w:rPr>
                <w:rFonts w:ascii="Times New Roman" w:hAnsi="Times New Roman"/>
                <w:sz w:val="24"/>
                <w:szCs w:val="24"/>
              </w:rPr>
              <w:t>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w:t>
            </w:r>
            <w:r>
              <w:rPr>
                <w:rFonts w:ascii="Times New Roman" w:hAnsi="Times New Roman"/>
                <w:sz w:val="24"/>
                <w:szCs w:val="24"/>
              </w:rPr>
              <w:t>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w:t>
            </w:r>
            <w:r>
              <w:rPr>
                <w:rFonts w:ascii="Times New Roman" w:hAnsi="Times New Roman"/>
                <w:sz w:val="24"/>
                <w:szCs w:val="24"/>
              </w:rPr>
              <w:t>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 </w:t>
            </w:r>
            <w:r>
              <w:rPr>
                <w:rFonts w:ascii="Times New Roman" w:hAnsi="Times New Roman"/>
                <w:sz w:val="24"/>
                <w:szCs w:val="24"/>
              </w:rPr>
              <w:t>коронарный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w:t>
            </w:r>
            <w:r>
              <w:rPr>
                <w:rFonts w:ascii="Times New Roman" w:hAnsi="Times New Roman"/>
                <w:sz w:val="24"/>
                <w:szCs w:val="24"/>
              </w:rPr>
              <w:lastRenderedPageBreak/>
              <w:t>прох</w:t>
            </w:r>
            <w:r>
              <w:rPr>
                <w:rFonts w:ascii="Times New Roman" w:hAnsi="Times New Roman"/>
                <w:sz w:val="24"/>
                <w:szCs w:val="24"/>
              </w:rPr>
              <w:t>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w:t>
            </w:r>
            <w:r>
              <w:rPr>
                <w:rFonts w:ascii="Times New Roman" w:hAnsi="Times New Roman"/>
                <w:sz w:val="24"/>
                <w:szCs w:val="24"/>
              </w:rPr>
              <w:t xml:space="preserve"> сердечником по всей длине.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17 см, дистальные 3 см кончика рентгенконтрастные. Жесткость кончи</w:t>
            </w:r>
            <w:r>
              <w:rPr>
                <w:rFonts w:ascii="Times New Roman" w:hAnsi="Times New Roman"/>
                <w:sz w:val="24"/>
                <w:szCs w:val="24"/>
              </w:rPr>
              <w:t>ка - 0,9 г/с. Степень жесткости тела проводника - средняя поддержка. Наличие форм кончика:  J-образная и прямая. Проксимальный сегмент проводника имеет покрытие ПТФЭ. Имеется два варианта длины проводника - 190 см и 300 см. Возможность присоед</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150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w:t>
            </w:r>
            <w:r>
              <w:rPr>
                <w:rFonts w:ascii="Times New Roman" w:hAnsi="Times New Roman"/>
                <w:sz w:val="24"/>
                <w:szCs w:val="24"/>
              </w:rPr>
              <w:t xml:space="preserve">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w:t>
            </w:r>
            <w:r>
              <w:rPr>
                <w:rFonts w:ascii="Times New Roman" w:hAnsi="Times New Roman"/>
                <w:sz w:val="24"/>
                <w:szCs w:val="24"/>
              </w:rPr>
              <w:lastRenderedPageBreak/>
              <w:t>сегмента проводника – эластичная провол</w:t>
            </w:r>
            <w:r>
              <w:rPr>
                <w:rFonts w:ascii="Times New Roman" w:hAnsi="Times New Roman"/>
                <w:sz w:val="24"/>
                <w:szCs w:val="24"/>
              </w:rPr>
              <w:t>очная спираль с сердечником по всей длине, дистальный сегмент кончика - коаксиальная двойная спираль для точной передачи вращения проводника от проксимального сегмента к кончику. Гидрофильное покрытие гибкого дистального сегмента проводника на всем протяже</w:t>
            </w:r>
            <w:r>
              <w:rPr>
                <w:rFonts w:ascii="Times New Roman" w:hAnsi="Times New Roman"/>
                <w:sz w:val="24"/>
                <w:szCs w:val="24"/>
              </w:rPr>
              <w:t xml:space="preserve">нии для облегчения прохождения сложных поражений. Длина гибкого дистального сегмента 24 см, дистальные 4 см кончика рентгенконтрастные. Жесткость кончика - 1,2 г/с. Степень жесткости тела проводника - средняя поддержка. Форма кончика прямая. Проксимальный </w:t>
            </w:r>
            <w:r>
              <w:rPr>
                <w:rFonts w:ascii="Times New Roman" w:hAnsi="Times New Roman"/>
                <w:sz w:val="24"/>
                <w:szCs w:val="24"/>
              </w:rPr>
              <w:t>се</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w:t>
            </w:r>
            <w:r>
              <w:rPr>
                <w:rFonts w:ascii="Times New Roman" w:hAnsi="Times New Roman"/>
                <w:sz w:val="24"/>
                <w:szCs w:val="24"/>
              </w:rPr>
              <w:t>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w:t>
            </w:r>
            <w:r>
              <w:rPr>
                <w:rFonts w:ascii="Times New Roman" w:hAnsi="Times New Roman"/>
                <w:sz w:val="24"/>
                <w:szCs w:val="24"/>
              </w:rPr>
              <w:t xml:space="preserve">астичная проволочная спираль с сердечником по всей длине, дистальный сегмент кончика - коаксиальная двойная спираль для точной передачи вращения проводника от </w:t>
            </w:r>
            <w:r>
              <w:rPr>
                <w:rFonts w:ascii="Times New Roman" w:hAnsi="Times New Roman"/>
                <w:sz w:val="24"/>
                <w:szCs w:val="24"/>
              </w:rPr>
              <w:lastRenderedPageBreak/>
              <w:t xml:space="preserve">проксимального сегмента к кончику. Гидрофильное покрытие гибкого дистального сегмента проводника </w:t>
            </w:r>
            <w:r>
              <w:rPr>
                <w:rFonts w:ascii="Times New Roman" w:hAnsi="Times New Roman"/>
                <w:sz w:val="24"/>
                <w:szCs w:val="24"/>
              </w:rPr>
              <w:t>на всем протяжении для облегчения прохождения сложных поражений. Длина гибкого дистального сегмента 24 см, дистальные 4 см кончика рентгенконтрастные. Жесткость кончика - 1,2 г/с. Степень жесткости тела проводника - средняя поддержка. Форма кончика прямая.</w:t>
            </w:r>
            <w:r>
              <w:rPr>
                <w:rFonts w:ascii="Times New Roman" w:hAnsi="Times New Roman"/>
                <w:sz w:val="24"/>
                <w:szCs w:val="24"/>
              </w:rPr>
              <w:t xml:space="preserve"> Проксимальный се</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8</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w:t>
            </w:r>
            <w:r>
              <w:rPr>
                <w:rFonts w:ascii="Times New Roman" w:hAnsi="Times New Roman"/>
                <w:sz w:val="24"/>
                <w:szCs w:val="24"/>
              </w:rPr>
              <w:t>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Диаметр кончика - 0,009".  Дизайн гиб</w:t>
            </w:r>
            <w:r>
              <w:rPr>
                <w:rFonts w:ascii="Times New Roman" w:hAnsi="Times New Roman"/>
                <w:sz w:val="24"/>
                <w:szCs w:val="24"/>
              </w:rPr>
              <w:t>кого дистального сегмента проводника – эластичная проволочная спираль с сердечником по всей длине. Полимерная оболочка с гидрофильным покрытием гибкого дистального сегмента проводника на всем протяжении для облегчения прохождения сложных поражений. Длина г</w:t>
            </w:r>
            <w:r>
              <w:rPr>
                <w:rFonts w:ascii="Times New Roman" w:hAnsi="Times New Roman"/>
                <w:sz w:val="24"/>
                <w:szCs w:val="24"/>
              </w:rPr>
              <w:t xml:space="preserve">ибкого дистального сегмента 18 см, дистальные 3,5 см кончика рентгенконтрастные. Жесткость кончика - 1,5 г/с. Пенетрационная способность -  37 г/с/мм2. </w:t>
            </w:r>
            <w:r>
              <w:rPr>
                <w:rFonts w:ascii="Times New Roman" w:hAnsi="Times New Roman"/>
                <w:sz w:val="24"/>
                <w:szCs w:val="24"/>
              </w:rPr>
              <w:lastRenderedPageBreak/>
              <w:t xml:space="preserve">Степень жесткости тела проводника - средняя поддержка. Форма кончика прямая. Имеется два варианта длины </w:t>
            </w:r>
            <w:r>
              <w:rPr>
                <w:rFonts w:ascii="Times New Roman" w:hAnsi="Times New Roman"/>
                <w:sz w:val="24"/>
                <w:szCs w:val="24"/>
              </w:rPr>
              <w:t>проводника - 190 см и 300 см. В</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w:t>
            </w:r>
            <w:r>
              <w:rPr>
                <w:rFonts w:ascii="Times New Roman" w:hAnsi="Times New Roman"/>
                <w:sz w:val="24"/>
                <w:szCs w:val="24"/>
              </w:rPr>
              <w:t>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w:t>
            </w:r>
            <w:r>
              <w:rPr>
                <w:rFonts w:ascii="Times New Roman" w:hAnsi="Times New Roman"/>
                <w:sz w:val="24"/>
                <w:szCs w:val="24"/>
              </w:rPr>
              <w:t xml:space="preserve">тального сегмента проводника – эластичная проволочная спираль с сердечником по всей длине.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15 </w:t>
            </w:r>
            <w:r>
              <w:rPr>
                <w:rFonts w:ascii="Times New Roman" w:hAnsi="Times New Roman"/>
                <w:sz w:val="24"/>
                <w:szCs w:val="24"/>
              </w:rPr>
              <w:t xml:space="preserve">см, дистальные 3,5 см кончика рентгенконтрастные. Кончик проводника конический, диаметр кончика - 0,008". Жесткость кончика - 10,0 г/с. Пенетрационная способность -  308 г/с/мм2. Степень жесткости тела проводника - средняя поддержка. Форма кончика прямая. </w:t>
            </w:r>
            <w:r>
              <w:rPr>
                <w:rFonts w:ascii="Times New Roman" w:hAnsi="Times New Roman"/>
                <w:sz w:val="24"/>
                <w:szCs w:val="24"/>
              </w:rPr>
              <w:t>Проксимальный сегмент проводника имеет покрытие ПТ</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коронарный "Калипсо" 3,0*18 (с лекарственным </w:t>
            </w:r>
            <w:r>
              <w:rPr>
                <w:rFonts w:ascii="Times New Roman" w:hAnsi="Times New Roman"/>
                <w:sz w:val="24"/>
                <w:szCs w:val="24"/>
              </w:rPr>
              <w:lastRenderedPageBreak/>
              <w:t>покрытием)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 xml:space="preserve">Материал - кобальт-хром L605. Конструкция – матричная. Структура, </w:t>
            </w:r>
            <w:r>
              <w:rPr>
                <w:rFonts w:ascii="Times New Roman" w:hAnsi="Times New Roman"/>
                <w:sz w:val="24"/>
                <w:szCs w:val="24"/>
              </w:rPr>
              <w:lastRenderedPageBreak/>
              <w:t>дизайн 7-и зубцовая «корона» для стентов диаметром 2мм, 2,25мм,</w:t>
            </w:r>
            <w:r>
              <w:rPr>
                <w:rFonts w:ascii="Times New Roman" w:hAnsi="Times New Roman"/>
                <w:sz w:val="24"/>
                <w:szCs w:val="24"/>
              </w:rPr>
              <w:t xml:space="preserve">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w:t>
            </w:r>
            <w:r>
              <w:rPr>
                <w:rFonts w:ascii="Times New Roman" w:hAnsi="Times New Roman"/>
                <w:sz w:val="24"/>
                <w:szCs w:val="24"/>
              </w:rPr>
              <w:t>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w:t>
            </w:r>
            <w:r>
              <w:rPr>
                <w:rFonts w:ascii="Times New Roman" w:hAnsi="Times New Roman"/>
                <w:sz w:val="24"/>
                <w:szCs w:val="24"/>
              </w:rPr>
              <w:t>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w:t>
            </w:r>
            <w:r>
              <w:rPr>
                <w:rFonts w:ascii="Times New Roman" w:hAnsi="Times New Roman"/>
                <w:sz w:val="24"/>
                <w:szCs w:val="24"/>
              </w:rPr>
              <w:t>окрытие на основе полимолочно-ко-гликолевой кислоты в соотношении 50:50 DL-PLG толщиной 4-7 микрон. В к</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"Калипсо" 3,0*23 (с лекарственным покрытием)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 кобальт-хром L605. Конструкция – матричная. Структура, дизайн 7-и</w:t>
            </w:r>
            <w:r>
              <w:rPr>
                <w:rFonts w:ascii="Times New Roman" w:hAnsi="Times New Roman"/>
                <w:sz w:val="24"/>
                <w:szCs w:val="24"/>
              </w:rPr>
              <w:t xml:space="preserve">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w:t>
            </w:r>
            <w:r>
              <w:rPr>
                <w:rFonts w:ascii="Times New Roman" w:hAnsi="Times New Roman"/>
                <w:sz w:val="24"/>
                <w:szCs w:val="24"/>
              </w:rPr>
              <w:t xml:space="preserve">рая), с тангенциальным сдвигом их </w:t>
            </w:r>
            <w:r>
              <w:rPr>
                <w:rFonts w:ascii="Times New Roman" w:hAnsi="Times New Roman"/>
                <w:sz w:val="24"/>
                <w:szCs w:val="24"/>
              </w:rPr>
              <w:lastRenderedPageBreak/>
              <w:t>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w:t>
            </w:r>
            <w:r>
              <w:rPr>
                <w:rFonts w:ascii="Times New Roman" w:hAnsi="Times New Roman"/>
                <w:sz w:val="24"/>
                <w:szCs w:val="24"/>
              </w:rPr>
              <w:t>4,5мм. Укорочение при раскрытии: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w:t>
            </w:r>
            <w:r>
              <w:rPr>
                <w:rFonts w:ascii="Times New Roman" w:hAnsi="Times New Roman"/>
                <w:sz w:val="24"/>
                <w:szCs w:val="24"/>
              </w:rPr>
              <w:t>та 0,889мм - l,3462мм.  Биорезорбируемое полимерное покрытие на основе полимолочно-ко-гликолевой кислоты в соотношении 50:50 DL-PLG толщиной 4-7 микрон. В к</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20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"Калипсо" 3,0*28 (с лекарственным покрытием)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 кобальт-хром</w:t>
            </w:r>
            <w:r>
              <w:rPr>
                <w:rFonts w:ascii="Times New Roman" w:hAnsi="Times New Roman"/>
                <w:sz w:val="24"/>
                <w:szCs w:val="24"/>
              </w:rPr>
              <w:t xml:space="preserve">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w:t>
            </w:r>
            <w:r>
              <w:rPr>
                <w:rFonts w:ascii="Times New Roman" w:hAnsi="Times New Roman"/>
                <w:sz w:val="24"/>
                <w:szCs w:val="24"/>
              </w:rPr>
              <w:t xml:space="preserve">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стентов диаметром 2-2,5 мм; 0,080±0,010мм для стентов диаметром </w:t>
            </w:r>
            <w:r>
              <w:rPr>
                <w:rFonts w:ascii="Times New Roman" w:hAnsi="Times New Roman"/>
                <w:sz w:val="24"/>
                <w:szCs w:val="24"/>
              </w:rPr>
              <w:t xml:space="preserve">2,75-3,5мм; 0,100±0,010мм для стентов диаметром 3,75-4,5мм. Укорочение при раскрытии: 0,5%. Диаметр дистальной части - 2,7F. Диаметр </w:t>
            </w:r>
            <w:r>
              <w:rPr>
                <w:rFonts w:ascii="Times New Roman" w:hAnsi="Times New Roman"/>
                <w:sz w:val="24"/>
                <w:szCs w:val="24"/>
              </w:rPr>
              <w:lastRenderedPageBreak/>
              <w:t>проксимальной части - 1,9F. Площадь ячейки раскрытого стента - 4,6мм2 (для стента диаметром 3 мм). Соотношение металл-артер</w:t>
            </w:r>
            <w:r>
              <w:rPr>
                <w:rFonts w:ascii="Times New Roman" w:hAnsi="Times New Roman"/>
                <w:sz w:val="24"/>
                <w:szCs w:val="24"/>
              </w:rPr>
              <w:t>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толщиной 4-7 микрон. В к</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21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коронарный "Калипсо" </w:t>
            </w:r>
            <w:r>
              <w:rPr>
                <w:rFonts w:ascii="Times New Roman" w:hAnsi="Times New Roman"/>
                <w:sz w:val="24"/>
                <w:szCs w:val="24"/>
              </w:rPr>
              <w:t>3,5*18 (с лекарственным покрытием)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 кобальт-хром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w:t>
            </w:r>
            <w:r>
              <w:rPr>
                <w:rFonts w:ascii="Times New Roman" w:hAnsi="Times New Roman"/>
                <w:sz w:val="24"/>
                <w:szCs w:val="24"/>
              </w:rPr>
              <w:t>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w:t>
            </w:r>
            <w:r>
              <w:rPr>
                <w:rFonts w:ascii="Times New Roman" w:hAnsi="Times New Roman"/>
                <w:sz w:val="24"/>
                <w:szCs w:val="24"/>
              </w:rPr>
              <w:t>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проксимальной части - 1,9F. Площадь ячейки раскрытого стента - 4,</w:t>
            </w:r>
            <w:r>
              <w:rPr>
                <w:rFonts w:ascii="Times New Roman" w:hAnsi="Times New Roman"/>
                <w:sz w:val="24"/>
                <w:szCs w:val="24"/>
              </w:rPr>
              <w:t xml:space="preserve">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w:t>
            </w:r>
            <w:r>
              <w:rPr>
                <w:rFonts w:ascii="Times New Roman" w:hAnsi="Times New Roman"/>
                <w:sz w:val="24"/>
                <w:szCs w:val="24"/>
              </w:rPr>
              <w:lastRenderedPageBreak/>
              <w:t xml:space="preserve">толщиной 4-7 </w:t>
            </w:r>
            <w:r>
              <w:rPr>
                <w:rFonts w:ascii="Times New Roman" w:hAnsi="Times New Roman"/>
                <w:sz w:val="24"/>
                <w:szCs w:val="24"/>
              </w:rPr>
              <w:t>микрон. В к</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22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"Калипсо" 3,5*23 (с лекарственным покрытием)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 кобальт-хром L605. Конструкция – матричная. Структура, дизайн 7-и зубцовая «корона» для стентов диаметром 2мм, 2,25мм, 2,5мм, 9-ти зубцовая корона для </w:t>
            </w:r>
            <w:r>
              <w:rPr>
                <w:rFonts w:ascii="Times New Roman" w:hAnsi="Times New Roman"/>
                <w:sz w:val="24"/>
                <w:szCs w:val="24"/>
              </w:rPr>
              <w:t>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w:t>
            </w:r>
            <w:r>
              <w:rPr>
                <w:rFonts w:ascii="Times New Roman" w:hAnsi="Times New Roman"/>
                <w:sz w:val="24"/>
                <w:szCs w:val="24"/>
              </w:rPr>
              <w:t>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w:t>
            </w:r>
            <w:r>
              <w:rPr>
                <w:rFonts w:ascii="Times New Roman" w:hAnsi="Times New Roman"/>
                <w:sz w:val="24"/>
                <w:szCs w:val="24"/>
              </w:rPr>
              <w:t>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w:t>
            </w:r>
            <w:r>
              <w:rPr>
                <w:rFonts w:ascii="Times New Roman" w:hAnsi="Times New Roman"/>
                <w:sz w:val="24"/>
                <w:szCs w:val="24"/>
              </w:rPr>
              <w:t>гликолевой кислоты в соотношении 50:50 DL-PLG толщиной 4-7 микрон. В к</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"Калипсо" 4,0*15 (с лекарственным покрытием)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 кобальт-хром L605. Конструкция – матричная. Структура, дизайн 7-и зубцовая «корона» для стентов </w:t>
            </w:r>
            <w:r>
              <w:rPr>
                <w:rFonts w:ascii="Times New Roman" w:hAnsi="Times New Roman"/>
                <w:sz w:val="24"/>
                <w:szCs w:val="24"/>
              </w:rPr>
              <w:t xml:space="preserve">диаметром 2мм, 2,25мм, 2,5мм, 9-ти зубцовая корона для стентов диаметром 2,75мм, 3,0мм, 3,25мм, 3,5мм, 10-ти зубцовая корона для стентов диаметром 4-5мм. Соседние </w:t>
            </w:r>
            <w:r>
              <w:rPr>
                <w:rFonts w:ascii="Times New Roman" w:hAnsi="Times New Roman"/>
                <w:sz w:val="24"/>
                <w:szCs w:val="24"/>
              </w:rPr>
              <w:lastRenderedPageBreak/>
              <w:t xml:space="preserve">короны соединены двумя перемычками (начиная с 3-ей короны от края), с тангенциальным сдвигом </w:t>
            </w:r>
            <w:r>
              <w:rPr>
                <w:rFonts w:ascii="Times New Roman" w:hAnsi="Times New Roman"/>
                <w:sz w:val="24"/>
                <w:szCs w:val="24"/>
              </w:rPr>
              <w:t>их 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w:t>
            </w:r>
            <w:r>
              <w:rPr>
                <w:rFonts w:ascii="Times New Roman" w:hAnsi="Times New Roman"/>
                <w:sz w:val="24"/>
                <w:szCs w:val="24"/>
              </w:rPr>
              <w:t>: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w:t>
            </w:r>
            <w:r>
              <w:rPr>
                <w:rFonts w:ascii="Times New Roman" w:hAnsi="Times New Roman"/>
                <w:sz w:val="24"/>
                <w:szCs w:val="24"/>
              </w:rPr>
              <w:t>рбируемое полимерное покрытие на основе полимолочно-ко-гликолевой кислоты в соотношении 50:50 DL-PLG толщиной 4-7 микрон. В к</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24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"Калипсо" 4,5*18 (с лекарственным покрытием)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 кобальт-хром L605. Конструкция - матричная.</w:t>
            </w:r>
            <w:r>
              <w:rPr>
                <w:rFonts w:ascii="Times New Roman" w:hAnsi="Times New Roman"/>
                <w:sz w:val="24"/>
                <w:szCs w:val="24"/>
              </w:rPr>
              <w:t xml:space="preserve"> Структура, дизайн - 7-и зубцовая «корона» для стентов диаметром 2-2.25мм, 9-ти зубцовая корона для стентов диаметром 2.75-3.5мм, 10-ти зубцовая корона для стентов диаметром 4-5мм. Высокая гибкость стент-компонента обеспечена соединением соседних корон дву</w:t>
            </w:r>
            <w:r>
              <w:rPr>
                <w:rFonts w:ascii="Times New Roman" w:hAnsi="Times New Roman"/>
                <w:sz w:val="24"/>
                <w:szCs w:val="24"/>
              </w:rPr>
              <w:t xml:space="preserve">мя перемычками (начиная с 3-ей короны от края), с тангенциальным сдвигом их расположения  по спирали на 2,5 зубца между соседними коронами. Толщина стенки (ламели) - 0,075 мм. Укорочение при раскрытии менее - 0,5 %. Совместимость с интродьюсером - 5F. </w:t>
            </w:r>
            <w:r>
              <w:rPr>
                <w:rFonts w:ascii="Times New Roman" w:hAnsi="Times New Roman"/>
                <w:sz w:val="24"/>
                <w:szCs w:val="24"/>
              </w:rPr>
              <w:lastRenderedPageBreak/>
              <w:t>Диам</w:t>
            </w:r>
            <w:r>
              <w:rPr>
                <w:rFonts w:ascii="Times New Roman" w:hAnsi="Times New Roman"/>
                <w:sz w:val="24"/>
                <w:szCs w:val="24"/>
              </w:rPr>
              <w:t>етр дистальной части - 2,7F. Диаметр проксимальной части - 1,9F. Площадь ячейки раскрытого стента - 4,6мм2 (для стента диаметром 3 мм). Площадь покрытия стентом стенки артерии - 12,8% (для стента диаметром 3 мм). Профиль стента - 0,042"". Радиальная жестко</w:t>
            </w:r>
            <w:r>
              <w:rPr>
                <w:rFonts w:ascii="Times New Roman" w:hAnsi="Times New Roman"/>
                <w:sz w:val="24"/>
                <w:szCs w:val="24"/>
              </w:rPr>
              <w:t>сть стента - не менее 0,5 н/мм. Матрицей для лекарственного покрытия является биорезорбируемая композиция сополимеров DL лактида с гликолидом. В качестве лекарственного агента по</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25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Катетер коронарный баллонный для предилятации диаметр 1.25 мм, </w:t>
            </w:r>
            <w:r>
              <w:rPr>
                <w:rFonts w:ascii="Times New Roman" w:hAnsi="Times New Roman"/>
                <w:sz w:val="24"/>
                <w:szCs w:val="24"/>
              </w:rPr>
              <w:t>длина 10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дилатации пораженных участков коронарной артерии. Наличие гидрофильного  покрытия дистальных 32 - 90 см. Тефлоновое покрытие проксимальной части катетера в модификации OTW. Наличие CrossTip дистального кончика с профилем входа </w:t>
            </w:r>
            <w:r>
              <w:rPr>
                <w:rFonts w:ascii="Times New Roman" w:hAnsi="Times New Roman"/>
                <w:sz w:val="24"/>
                <w:szCs w:val="24"/>
              </w:rPr>
              <w:t>не более 0,42 мм (для размера 1,25 х 10 мм в модификации RX не более 0,40 мм). Совместимость с проводником 0,014”. Номинальное давление не более 6 атм. Давление разрыва 14 атм. для диаметров 1,25-3,0 мм. Материал баллона модифицированный силикон. RX: диаме</w:t>
            </w:r>
            <w:r>
              <w:rPr>
                <w:rFonts w:ascii="Times New Roman" w:hAnsi="Times New Roman"/>
                <w:sz w:val="24"/>
                <w:szCs w:val="24"/>
              </w:rPr>
              <w:t>тр проксимального шафта не более 2,0 F, дистального не более 2,6 F,  OTW: проксимальный шафт не более 3,2 F, дистальный не более 2,5 F. Дизайн баллона RX: трехлепестковый для диаметров 2.25 - 4.0 мм, двухлепестковый для диаметров 1,25 - 2.0 мм. OTW: трехле</w:t>
            </w:r>
            <w:r>
              <w:rPr>
                <w:rFonts w:ascii="Times New Roman" w:hAnsi="Times New Roman"/>
                <w:sz w:val="24"/>
                <w:szCs w:val="24"/>
              </w:rPr>
              <w:t xml:space="preserve">пестковый. Возможность использования техники </w:t>
            </w:r>
            <w:r>
              <w:rPr>
                <w:rFonts w:ascii="Times New Roman" w:hAnsi="Times New Roman"/>
                <w:sz w:val="24"/>
                <w:szCs w:val="24"/>
              </w:rPr>
              <w:lastRenderedPageBreak/>
              <w:t>«киссинг» с проводниковым катетером 6 F. Наличие длинного катетера (148 см) для ретроградного доступа. Требуемый размер катетера (диаметр баллона- длина баллона в мм): типа RX: 1,25 - 10 мм.</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26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коронарный баллонный для предилятации диаметр 1.50 мм, длина 15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Предназначен для дилатации пораженных участков коронарной артерии. Наличие гидрофильного  покрытия дистальных 32 - 90 см. Тефлоновое покрытие проксимальной части катетера в модиф</w:t>
            </w:r>
            <w:r>
              <w:rPr>
                <w:rFonts w:ascii="Times New Roman" w:hAnsi="Times New Roman"/>
                <w:sz w:val="24"/>
                <w:szCs w:val="24"/>
              </w:rPr>
              <w:t>икации OTW. Наличие CrossTip дистального кончика с профилем входа не более 0,42 мм (для размера 1,25 х 10 мм в модификации RX не более 0,40 мм). Совместимость с проводником 0,014”. Номинальное давление не более 6 атм. Давление разрыва 14 атм. для диаметров</w:t>
            </w:r>
            <w:r>
              <w:rPr>
                <w:rFonts w:ascii="Times New Roman" w:hAnsi="Times New Roman"/>
                <w:sz w:val="24"/>
                <w:szCs w:val="24"/>
              </w:rPr>
              <w:t xml:space="preserve"> 1,25-3,0 мм. Материал баллона модифицированный силикон. RX: диаметр проксимального шафта не более 2,0 F, дистального не более 2,6 F,  OTW: проксимальный шафт не более 3,2 F, дистальный не более 2,5 F. Дизайн баллона RX: трехлепестковый для диаметров 2.25 </w:t>
            </w:r>
            <w:r>
              <w:rPr>
                <w:rFonts w:ascii="Times New Roman" w:hAnsi="Times New Roman"/>
                <w:sz w:val="24"/>
                <w:szCs w:val="24"/>
              </w:rPr>
              <w:t xml:space="preserve">- 4.0 мм, двухлепестковый для диаметров 1,25 - 2.0 мм. OTW: трехлепестковый. Возможность использования техники «киссинг» с </w:t>
            </w:r>
            <w:r>
              <w:rPr>
                <w:rFonts w:ascii="Times New Roman" w:hAnsi="Times New Roman"/>
                <w:sz w:val="24"/>
                <w:szCs w:val="24"/>
              </w:rPr>
              <w:lastRenderedPageBreak/>
              <w:t>проводниковым катетером 6 F. Наличие длинного катетера (148 см) для ретроградного доступа. Требуемый размеры катетера (диаметр баллон</w:t>
            </w:r>
            <w:r>
              <w:rPr>
                <w:rFonts w:ascii="Times New Roman" w:hAnsi="Times New Roman"/>
                <w:sz w:val="24"/>
                <w:szCs w:val="24"/>
              </w:rPr>
              <w:t>а- длина баллона в мм): типа RX: 1,5 - 15 мм.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60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27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коронарный баллонный для предилятации диаметр 3.00 мм, длина 20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Предназначен для дилатации пораженных участков коронарной артерии. Наличие гидрофильного  покрытия дистальных 32 - 90 см.</w:t>
            </w:r>
            <w:r>
              <w:rPr>
                <w:rFonts w:ascii="Times New Roman" w:hAnsi="Times New Roman"/>
                <w:sz w:val="24"/>
                <w:szCs w:val="24"/>
              </w:rPr>
              <w:t xml:space="preserve"> Тефлоновое покрытие проксимальной части катетера в модификации OTW. Наличие CrossTip дистального кончика с профилем входа не более 0,42 мм (для размера 1,25 х 10 мм в модификации RX не более 0,40 мм). Совместимость с проводником 0,014”. Номинальное давлен</w:t>
            </w:r>
            <w:r>
              <w:rPr>
                <w:rFonts w:ascii="Times New Roman" w:hAnsi="Times New Roman"/>
                <w:sz w:val="24"/>
                <w:szCs w:val="24"/>
              </w:rPr>
              <w:t xml:space="preserve">ие не более 6 атм. Давление разрыва 14 атм. для диаметров 1,25-3,0 мм. Материал баллона модифицированный силикон. RX: диаметр проксимального шафта не более 2,0 F, дистального не более 2,6 F,  OTW: проксимальный шафт не более 3,2 F, дистальный не более 2,5 </w:t>
            </w:r>
            <w:r>
              <w:rPr>
                <w:rFonts w:ascii="Times New Roman" w:hAnsi="Times New Roman"/>
                <w:sz w:val="24"/>
                <w:szCs w:val="24"/>
              </w:rPr>
              <w:t>F. Дизайн баллона RX: трехлепестковый для диаметров 2.25 - 4.0 мм, двухлепестковый для диаметров 1,25 - 2.0 мм. OTW: трехлепестковый. Возможность использования техники «киссинг» с проводниковым катетером 6 F. Наличие длинного катетера (148 см) для ретрогра</w:t>
            </w:r>
            <w:r>
              <w:rPr>
                <w:rFonts w:ascii="Times New Roman" w:hAnsi="Times New Roman"/>
                <w:sz w:val="24"/>
                <w:szCs w:val="24"/>
              </w:rPr>
              <w:t>дного доступа. Требуемый размер катетера (диаметр баллона- длина баллона в мм): типа RX: 3,0 - 20 мм.</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lastRenderedPageBreak/>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28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коронарный баллонный для прохождения хронических окклюзий, диаметр 1.25 мм, длина 10 мм, общая длина 148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w:t>
            </w:r>
            <w:r>
              <w:rPr>
                <w:rFonts w:ascii="Times New Roman" w:hAnsi="Times New Roman"/>
                <w:sz w:val="24"/>
                <w:szCs w:val="24"/>
              </w:rPr>
              <w:t>для дилатации пораженных участков коронарной артерии. Наличие гидрофильного  покрытия дистальных 32 - 90 см. Тефлоновое покрытие проксимальной части катетера в модификации OTW. Наличие CrossTip дистального кончика с профилем входа не более 0,42 мм (для раз</w:t>
            </w:r>
            <w:r>
              <w:rPr>
                <w:rFonts w:ascii="Times New Roman" w:hAnsi="Times New Roman"/>
                <w:sz w:val="24"/>
                <w:szCs w:val="24"/>
              </w:rPr>
              <w:t>мера 1,25 х 10 мм в модификации RX не более 0,40 мм). Совместимость с проводником 0,014”. Номинальное давление не более 6 атм. Давление разрыва 14 атм. для диаметров 1,25-3,0 мм. Материал баллона модифицированный силикон. RX: диаметр проксимального шафта н</w:t>
            </w:r>
            <w:r>
              <w:rPr>
                <w:rFonts w:ascii="Times New Roman" w:hAnsi="Times New Roman"/>
                <w:sz w:val="24"/>
                <w:szCs w:val="24"/>
              </w:rPr>
              <w:t>е более 2,0 F, дистального не более 2,6 F,  OTW: проксимальный шафт не более 3,2 F, дистальный не более 2,5 F. Дизайн баллона RX: трехлепестковый для диаметров 2.25 - 4.0 мм, двухлепестковый для диаметров 1,25 - 2.0 мм. OTW: трехлепестковый. Возможность ис</w:t>
            </w:r>
            <w:r>
              <w:rPr>
                <w:rFonts w:ascii="Times New Roman" w:hAnsi="Times New Roman"/>
                <w:sz w:val="24"/>
                <w:szCs w:val="24"/>
              </w:rPr>
              <w:t>пользования техники «киссинг» с проводниковым катетером 6 F. Наличие длинного катетера (148 см) для ретроградного доступа. Требуемый размер катетера (диаметр баллона- длина баллона в мм): типа OTW: 1,25 - 10 мм.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Катетер проводниковый </w:t>
            </w:r>
            <w:r>
              <w:rPr>
                <w:rFonts w:ascii="Times New Roman" w:hAnsi="Times New Roman"/>
                <w:sz w:val="24"/>
                <w:szCs w:val="24"/>
              </w:rPr>
              <w:lastRenderedPageBreak/>
              <w:t>Shaperon</w:t>
            </w:r>
            <w:r>
              <w:rPr>
                <w:rFonts w:ascii="Times New Roman" w:hAnsi="Times New Roman"/>
                <w:sz w:val="24"/>
                <w:szCs w:val="24"/>
              </w:rPr>
              <w:t xml:space="preserve"> 6F STR/VTR</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 xml:space="preserve">В комплексе стерилизованная система: </w:t>
            </w:r>
            <w:r>
              <w:rPr>
                <w:rFonts w:ascii="Times New Roman" w:hAnsi="Times New Roman"/>
                <w:sz w:val="24"/>
                <w:szCs w:val="24"/>
              </w:rPr>
              <w:lastRenderedPageBreak/>
              <w:t>проводниковый катетер + внутренний катетер. Внутренний диметр 4 Fr,  внешний диметр 5Fr , ID- 0,059 для 5 Fr. Внутренний диаметр 5 Fr,  внешний 6 Fr, ID 0.071 для 6 Fr. Формы проводниковых катетеров: STR MP2</w:t>
            </w:r>
            <w:r>
              <w:rPr>
                <w:rFonts w:ascii="Times New Roman" w:hAnsi="Times New Roman"/>
                <w:sz w:val="24"/>
                <w:szCs w:val="24"/>
              </w:rPr>
              <w:t xml:space="preserve"> и BUR Формы внутреннего катетера – VTR и  JB2 данная система с внутренним катером дает достигнуть лучшей проходимости с высшей максимальным давлением – 4 F – 750 PSI 5 F – 1000 PSIВозможность заказа компонента системы в отдельностиПараметры проводникого к</w:t>
            </w:r>
            <w:r>
              <w:rPr>
                <w:rFonts w:ascii="Times New Roman" w:hAnsi="Times New Roman"/>
                <w:sz w:val="24"/>
                <w:szCs w:val="24"/>
              </w:rPr>
              <w:t xml:space="preserve">атетера:- Длина катетера 95 см., дистальная длина 7 см.Внутренний катетер длина 117 см. Дистальная длина 7 см. Длина гидрофильного покрытия 15 см.Максимальная давления 750 PSI /1000 PSI соответственно для 4 и 5 Fr. Требуемые модификации:Наружный катетер - </w:t>
            </w:r>
            <w:r>
              <w:rPr>
                <w:rFonts w:ascii="Times New Roman" w:hAnsi="Times New Roman"/>
                <w:sz w:val="24"/>
                <w:szCs w:val="24"/>
              </w:rPr>
              <w:t>STR-10, MP2-5, BUR-5; Внутренний катетер - VTR-15, JB2-3, SIM2-2 шт.</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30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церебральный диагностический 5F VALAVANIS</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Катетер диагностический для проведения церебральной ангиографии.Материал катетера – полиуретан, стальная оплетка для </w:t>
            </w:r>
            <w:r>
              <w:rPr>
                <w:rFonts w:ascii="Times New Roman" w:hAnsi="Times New Roman"/>
                <w:sz w:val="24"/>
                <w:szCs w:val="24"/>
              </w:rPr>
              <w:t xml:space="preserve">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w:t>
            </w:r>
            <w:r>
              <w:rPr>
                <w:rFonts w:ascii="Times New Roman" w:hAnsi="Times New Roman"/>
                <w:sz w:val="24"/>
                <w:szCs w:val="24"/>
              </w:rPr>
              <w:t xml:space="preserve">мл/сек для катетера 6F. Спектр наружного диаметра - 4F, 5F, .Пластик полиуретан </w:t>
            </w:r>
            <w:r>
              <w:rPr>
                <w:rFonts w:ascii="Times New Roman" w:hAnsi="Times New Roman"/>
                <w:sz w:val="24"/>
                <w:szCs w:val="24"/>
              </w:rPr>
              <w:lastRenderedPageBreak/>
              <w:t>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w:t>
            </w:r>
            <w:r>
              <w:rPr>
                <w:rFonts w:ascii="Times New Roman" w:hAnsi="Times New Roman"/>
                <w:sz w:val="24"/>
                <w:szCs w:val="24"/>
              </w:rPr>
              <w:t>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плотного рентгенок</w:t>
            </w:r>
            <w:r>
              <w:rPr>
                <w:rFonts w:ascii="Times New Roman" w:hAnsi="Times New Roman"/>
                <w:sz w:val="24"/>
                <w:szCs w:val="24"/>
              </w:rPr>
              <w:t>онтрастирования). Покрытие внутренней поверхности PTFE  для снижения трения доставляемого по катетеру инструмента.</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31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проводниковый FargoMax 6F STR</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Направляющий катетер с большим внутренним диаметром для доступа в дистальные </w:t>
            </w:r>
            <w:r>
              <w:rPr>
                <w:rFonts w:ascii="Times New Roman" w:hAnsi="Times New Roman"/>
                <w:sz w:val="24"/>
                <w:szCs w:val="24"/>
              </w:rPr>
              <w:t>интракраниальные сосуды; армирование катетера по технологии с вариабильной геометрией. Гидрофильное дистальное покрытие 10см.</w:t>
            </w:r>
            <w:r>
              <w:rPr>
                <w:rFonts w:ascii="Times New Roman" w:hAnsi="Times New Roman"/>
                <w:sz w:val="24"/>
                <w:szCs w:val="24"/>
              </w:rPr>
              <w:br/>
              <w:t>- размер 6F. Соместим с проводником .035"/.038"</w:t>
            </w:r>
            <w:r>
              <w:rPr>
                <w:rFonts w:ascii="Times New Roman" w:hAnsi="Times New Roman"/>
                <w:sz w:val="24"/>
                <w:szCs w:val="24"/>
              </w:rPr>
              <w:br/>
              <w:t>- форма кончика: прямой(D), 45º (Multi Purpose)</w:t>
            </w:r>
            <w:r>
              <w:rPr>
                <w:rFonts w:ascii="Times New Roman" w:hAnsi="Times New Roman"/>
                <w:sz w:val="24"/>
                <w:szCs w:val="24"/>
              </w:rPr>
              <w:br/>
              <w:t>- длина катетера: 105, 115, 125 см</w:t>
            </w:r>
            <w:r>
              <w:rPr>
                <w:rFonts w:ascii="Times New Roman" w:hAnsi="Times New Roman"/>
                <w:sz w:val="24"/>
                <w:szCs w:val="24"/>
              </w:rPr>
              <w:br/>
              <w:t>- сверхгибкая  дистальная часть 8 см</w:t>
            </w:r>
            <w:r>
              <w:rPr>
                <w:rFonts w:ascii="Times New Roman" w:hAnsi="Times New Roman"/>
                <w:sz w:val="24"/>
                <w:szCs w:val="24"/>
              </w:rPr>
              <w:br/>
              <w:t>- наружный проксимальный диаметр 6F</w:t>
            </w:r>
            <w:r>
              <w:rPr>
                <w:rFonts w:ascii="Times New Roman" w:hAnsi="Times New Roman"/>
                <w:sz w:val="24"/>
                <w:szCs w:val="24"/>
              </w:rPr>
              <w:br/>
              <w:t>- наружный дистальный диаметр 6 F</w:t>
            </w:r>
            <w:r>
              <w:rPr>
                <w:rFonts w:ascii="Times New Roman" w:hAnsi="Times New Roman"/>
                <w:sz w:val="24"/>
                <w:szCs w:val="24"/>
              </w:rPr>
              <w:br/>
              <w:t>- внутренний диаметр 1,78мм/.070""</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Микрокатетер</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Армированный микрокатетер управляемый по проводнику. Предназвачен для доставки </w:t>
            </w:r>
            <w:r>
              <w:rPr>
                <w:rFonts w:ascii="Times New Roman" w:hAnsi="Times New Roman"/>
                <w:sz w:val="24"/>
                <w:szCs w:val="24"/>
              </w:rPr>
              <w:t xml:space="preserve">спиралей, стентов и других имплантов в сосуды </w:t>
            </w:r>
            <w:r>
              <w:rPr>
                <w:rFonts w:ascii="Times New Roman" w:hAnsi="Times New Roman"/>
                <w:sz w:val="24"/>
                <w:szCs w:val="24"/>
              </w:rPr>
              <w:lastRenderedPageBreak/>
              <w:t xml:space="preserve">головного мозга. Должен иметь переменную плотность оплетки, чтобы обеспечивать устойчивость проксимальной части и гибкость в сочетании с устойчивостью к перекручиваю дистальной части. Должен иметь гидрофильное </w:t>
            </w:r>
            <w:r>
              <w:rPr>
                <w:rFonts w:ascii="Times New Roman" w:hAnsi="Times New Roman"/>
                <w:sz w:val="24"/>
                <w:szCs w:val="24"/>
              </w:rPr>
              <w:t>покрытие, которое обеспечивает улучшеную навигацию катетера, а внутреннее тефлоновое покрытие уменьшит трение. Длина микрокатетера: не менее 135 см, не более 155 см, наружный диаметр дистального конца: не менее 1.9 F, не более 3.8 F, проксимального: не мен</w:t>
            </w:r>
            <w:r>
              <w:rPr>
                <w:rFonts w:ascii="Times New Roman" w:hAnsi="Times New Roman"/>
                <w:sz w:val="24"/>
                <w:szCs w:val="24"/>
              </w:rPr>
              <w:t>ее 2.2 F, не более 4.0 F. Внутренний диаметр: не менее 0.017", не более 0.040". Форма кончика: прямой.  Иметь прозрачную проксимальная часть, что даст возможность визуального контроля прохождения имплантов, наличия пузырьков воздуха или рефлюкса крови. В н</w:t>
            </w:r>
            <w:r>
              <w:rPr>
                <w:rFonts w:ascii="Times New Roman" w:hAnsi="Times New Roman"/>
                <w:sz w:val="24"/>
                <w:szCs w:val="24"/>
              </w:rPr>
              <w:t>аличие иметь не менее 1, не более 2 рентгенконтрастных маркеров на дистальном конце. Максимальный размер рекомендованного проводника: не менее 0.014", не</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14</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33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Микропроводник внутрисосудистый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Микропроводник для проведения процедур на сосудах </w:t>
            </w:r>
            <w:r>
              <w:rPr>
                <w:rFonts w:ascii="Times New Roman" w:hAnsi="Times New Roman"/>
                <w:sz w:val="24"/>
                <w:szCs w:val="24"/>
              </w:rPr>
              <w:t>головного мозга, для доступа в дистальные отделы сосудистого русла, проведения химиотерапии, смены инструментов. Гибридный стержень - дистальная часть должна быть выполнена из нитинола, проксимальная из нержавеющей стали. Гибкий атравматичный, рентгенконтр</w:t>
            </w:r>
            <w:r>
              <w:rPr>
                <w:rFonts w:ascii="Times New Roman" w:hAnsi="Times New Roman"/>
                <w:sz w:val="24"/>
                <w:szCs w:val="24"/>
              </w:rPr>
              <w:t xml:space="preserve">астный, формируемый нитиноловый кончик проводника должен </w:t>
            </w:r>
            <w:r>
              <w:rPr>
                <w:rFonts w:ascii="Times New Roman" w:hAnsi="Times New Roman"/>
                <w:sz w:val="24"/>
                <w:szCs w:val="24"/>
              </w:rPr>
              <w:lastRenderedPageBreak/>
              <w:t>облегчать навигацию инструмента. Стальная проксимальная часть обладать высокой прочностью, обеспечивая передачу усилия и вращательных движений 1:1.  Длина не менее 120 см и не более 310 см., дистальн</w:t>
            </w:r>
            <w:r>
              <w:rPr>
                <w:rFonts w:ascii="Times New Roman" w:hAnsi="Times New Roman"/>
                <w:sz w:val="24"/>
                <w:szCs w:val="24"/>
              </w:rPr>
              <w:t>ый диаметр не более 0,014 дюйма, форма кончика - прямая.</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12</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34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Микропроводник внутрисосудистый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Микропроводник для проведения процедур на сосудах головного мозга, для доступа в дистальные отделы сосудистого русла, проведения химиотерапии, смены </w:t>
            </w:r>
            <w:r>
              <w:rPr>
                <w:rFonts w:ascii="Times New Roman" w:hAnsi="Times New Roman"/>
                <w:sz w:val="24"/>
                <w:szCs w:val="24"/>
              </w:rPr>
              <w:t xml:space="preserve">инструментов. Гибридный стержень - дистальная часть должна быть выполнена из нитинола, проксимальная из нержавеющей стали. Гибкий атравматичный, рентгенконтрастный, формируемый нитиноловый кончик проводника должен облегчать навигацию инструмента. Стальная </w:t>
            </w:r>
            <w:r>
              <w:rPr>
                <w:rFonts w:ascii="Times New Roman" w:hAnsi="Times New Roman"/>
                <w:sz w:val="24"/>
                <w:szCs w:val="24"/>
              </w:rPr>
              <w:t>проксимальная часть обладать высокой прочностью, обеспечивая передачу усилия и вращательных движений 1:1.  Длина не менее 120 см и не более 310 см., дистальный диаметр не менее 0,007, не более 0,012 дюйма, форма кончика - прямая.</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8</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Спираль </w:t>
            </w:r>
            <w:r>
              <w:rPr>
                <w:rFonts w:ascii="Times New Roman" w:hAnsi="Times New Roman"/>
                <w:sz w:val="24"/>
                <w:szCs w:val="24"/>
              </w:rPr>
              <w:t>Axium/ Axium Prime</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Интракраниальные спирали для эндоваскулярной эмболизации внутричерепных аневризм, кровеносных сосудов и нейрососудистых фистул. Спираль непокрытая, платиновая. Спираль имеет двуххмерную конфигурацию Система отделения спирали механическая</w:t>
            </w:r>
            <w:r>
              <w:rPr>
                <w:rFonts w:ascii="Times New Roman" w:hAnsi="Times New Roman"/>
                <w:sz w:val="24"/>
                <w:szCs w:val="24"/>
              </w:rPr>
              <w:t xml:space="preserve">, активаторного типа, не требующая кабелей и батареек. Диаметр петли </w:t>
            </w:r>
            <w:r>
              <w:rPr>
                <w:rFonts w:ascii="Times New Roman" w:hAnsi="Times New Roman"/>
                <w:sz w:val="24"/>
                <w:szCs w:val="24"/>
              </w:rPr>
              <w:lastRenderedPageBreak/>
              <w:t>спирали составляет не менее 1 мм и не более 3 мм. Длина спирали - не менее 1см. и не более 10 см.  Внешний диаметр спирали - не более 0,0115 дюйма. Первичный диаметр (диаметр проволоки, и</w:t>
            </w:r>
            <w:r>
              <w:rPr>
                <w:rFonts w:ascii="Times New Roman" w:hAnsi="Times New Roman"/>
                <w:sz w:val="24"/>
                <w:szCs w:val="24"/>
              </w:rPr>
              <w:t>з которого сформирована спираль) составляет не более 0,0015 дюйма. Диаметр витка спирали - 0,0108 дюйма. Спираль имеет возможность репозиционирования. Наличие плавающего механизма зоны отделения (шарнирного механизма) для повышения устойчивости спирали, ми</w:t>
            </w:r>
            <w:r>
              <w:rPr>
                <w:rFonts w:ascii="Times New Roman" w:hAnsi="Times New Roman"/>
                <w:sz w:val="24"/>
                <w:szCs w:val="24"/>
              </w:rPr>
              <w:t>нимизации отклонения катетера и "отскакивания" спирали после ее отсоединения. На проксимальном конце системы доставки имеется маркер корректного введения в систему отсоединения для идентификации места отсоединения спирали вручную. Совместим с микрокат</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6</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36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2.50 х 16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- 33%. Доля никеля в сплаве - 9%. Толщина стенок стента: 0,081мм для стентов диаметром 2,25-3,50мм и 0,0086" для </w:t>
            </w:r>
            <w:r>
              <w:rPr>
                <w:rFonts w:ascii="Times New Roman" w:hAnsi="Times New Roman"/>
                <w:sz w:val="24"/>
                <w:szCs w:val="24"/>
              </w:rPr>
              <w:t>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w:t>
            </w:r>
            <w:r>
              <w:rPr>
                <w:rFonts w:ascii="Times New Roman" w:hAnsi="Times New Roman"/>
                <w:sz w:val="24"/>
                <w:szCs w:val="24"/>
              </w:rPr>
              <w:t xml:space="preserve">ата на единицу площади 100 мг/см2. Доза лекарства на </w:t>
            </w:r>
            <w:r>
              <w:rPr>
                <w:rFonts w:ascii="Times New Roman" w:hAnsi="Times New Roman"/>
                <w:sz w:val="24"/>
                <w:szCs w:val="24"/>
              </w:rPr>
              <w:lastRenderedPageBreak/>
              <w:t>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w:t>
            </w:r>
            <w:r>
              <w:rPr>
                <w:rFonts w:ascii="Times New Roman" w:hAnsi="Times New Roman"/>
                <w:sz w:val="24"/>
                <w:szCs w:val="24"/>
              </w:rPr>
              <w:t>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w:t>
            </w:r>
            <w:r>
              <w:rPr>
                <w:rFonts w:ascii="Times New Roman" w:hAnsi="Times New Roman"/>
                <w:sz w:val="24"/>
                <w:szCs w:val="24"/>
              </w:rPr>
              <w:t>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37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2.75 х 20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- 33%. Доля никеля в сплаве - 9%. Толщина стенок </w:t>
            </w:r>
            <w:r>
              <w:rPr>
                <w:rFonts w:ascii="Times New Roman" w:hAnsi="Times New Roman"/>
                <w:sz w:val="24"/>
                <w:szCs w:val="24"/>
              </w:rPr>
              <w:t>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w:t>
            </w:r>
            <w:r>
              <w:rPr>
                <w:rFonts w:ascii="Times New Roman" w:hAnsi="Times New Roman"/>
                <w:sz w:val="24"/>
                <w:szCs w:val="24"/>
              </w:rPr>
              <w:t>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w:t>
            </w:r>
            <w:r>
              <w:rPr>
                <w:rFonts w:ascii="Times New Roman" w:hAnsi="Times New Roman"/>
                <w:sz w:val="24"/>
                <w:szCs w:val="24"/>
              </w:rPr>
              <w:t xml:space="preserve">мм - 102,4мг, для стентов, диаметром 4,0мм - 128,8мг. Дизайн стента - расположение сегментов по </w:t>
            </w:r>
            <w:r>
              <w:rPr>
                <w:rFonts w:ascii="Times New Roman" w:hAnsi="Times New Roman"/>
                <w:sz w:val="24"/>
                <w:szCs w:val="24"/>
              </w:rPr>
              <w:lastRenderedPageBreak/>
              <w:t>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w:t>
            </w:r>
            <w:r>
              <w:rPr>
                <w:rFonts w:ascii="Times New Roman" w:hAnsi="Times New Roman"/>
                <w:sz w:val="24"/>
                <w:szCs w:val="24"/>
              </w:rPr>
              <w:t>единений сегментов, 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38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w:t>
            </w:r>
            <w:r>
              <w:rPr>
                <w:rFonts w:ascii="Times New Roman" w:hAnsi="Times New Roman"/>
                <w:sz w:val="24"/>
                <w:szCs w:val="24"/>
              </w:rPr>
              <w:t>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w:t>
            </w:r>
            <w:r>
              <w:rPr>
                <w:rFonts w:ascii="Times New Roman" w:hAnsi="Times New Roman"/>
                <w:sz w:val="24"/>
                <w:szCs w:val="24"/>
              </w:rPr>
              <w:t>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w:t>
            </w:r>
            <w:r>
              <w:rPr>
                <w:rFonts w:ascii="Times New Roman" w:hAnsi="Times New Roman"/>
                <w:sz w:val="24"/>
                <w:szCs w:val="24"/>
              </w:rPr>
              <w:t>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w:t>
            </w:r>
            <w:r>
              <w:rPr>
                <w:rFonts w:ascii="Times New Roman" w:hAnsi="Times New Roman"/>
                <w:sz w:val="24"/>
                <w:szCs w:val="24"/>
              </w:rPr>
              <w:t xml:space="preserve">гмента),, спиральный двухконнекторный дизайн соединений сегментов, дополнительные коннекторы между </w:t>
            </w:r>
            <w:r>
              <w:rPr>
                <w:rFonts w:ascii="Times New Roman" w:hAnsi="Times New Roman"/>
                <w:sz w:val="24"/>
                <w:szCs w:val="24"/>
              </w:rPr>
              <w:lastRenderedPageBreak/>
              <w:t>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39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3.00 х 32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w:t>
            </w:r>
            <w:r>
              <w:rPr>
                <w:rFonts w:ascii="Times New Roman" w:hAnsi="Times New Roman"/>
                <w:sz w:val="24"/>
                <w:szCs w:val="24"/>
              </w:rPr>
              <w:t>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w:t>
            </w:r>
            <w:r>
              <w:rPr>
                <w:rFonts w:ascii="Times New Roman" w:hAnsi="Times New Roman"/>
                <w:sz w:val="24"/>
                <w:szCs w:val="24"/>
              </w:rPr>
              <w:t>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w:t>
            </w:r>
            <w:r>
              <w:rPr>
                <w:rFonts w:ascii="Times New Roman" w:hAnsi="Times New Roman"/>
                <w:sz w:val="24"/>
                <w:szCs w:val="24"/>
              </w:rPr>
              <w:t xml:space="preserve">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40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w:t>
            </w:r>
            <w:r>
              <w:rPr>
                <w:rFonts w:ascii="Times New Roman" w:hAnsi="Times New Roman"/>
                <w:sz w:val="24"/>
                <w:szCs w:val="24"/>
              </w:rPr>
              <w:t>внутрисосудистый с антипролиферативным покрытием 3.00 х 38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- 33%. Доля никеля в сплаве - 9%. Толщина стенок стента: 0,081мм для стентов диаметром 2,25-3,50мм и </w:t>
            </w:r>
            <w:r>
              <w:rPr>
                <w:rFonts w:ascii="Times New Roman" w:hAnsi="Times New Roman"/>
                <w:sz w:val="24"/>
                <w:szCs w:val="24"/>
              </w:rPr>
              <w:lastRenderedPageBreak/>
              <w:t>0,0086" для стентов диаметром</w:t>
            </w:r>
            <w:r>
              <w:rPr>
                <w:rFonts w:ascii="Times New Roman" w:hAnsi="Times New Roman"/>
                <w:sz w:val="24"/>
                <w:szCs w:val="24"/>
              </w:rPr>
              <w:t xml:space="preserve">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w:t>
            </w:r>
            <w:r>
              <w:rPr>
                <w:rFonts w:ascii="Times New Roman" w:hAnsi="Times New Roman"/>
                <w:sz w:val="24"/>
                <w:szCs w:val="24"/>
              </w:rPr>
              <w:t>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w:t>
            </w:r>
            <w:r>
              <w:rPr>
                <w:rFonts w:ascii="Times New Roman" w:hAnsi="Times New Roman"/>
                <w:sz w:val="24"/>
                <w:szCs w:val="24"/>
              </w:rPr>
              <w:t>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w:t>
            </w:r>
            <w:r>
              <w:rPr>
                <w:rFonts w:ascii="Times New Roman" w:hAnsi="Times New Roman"/>
                <w:sz w:val="24"/>
                <w:szCs w:val="24"/>
              </w:rPr>
              <w:t>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41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3.50 х 16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- 33%. Доля никеля в сплаве - 9%. Толщина стенок стента: 0,081мм для </w:t>
            </w:r>
            <w:r>
              <w:rPr>
                <w:rFonts w:ascii="Times New Roman" w:hAnsi="Times New Roman"/>
                <w:sz w:val="24"/>
                <w:szCs w:val="24"/>
              </w:rPr>
              <w:t xml:space="preserve">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w:t>
            </w:r>
            <w:r>
              <w:rPr>
                <w:rFonts w:ascii="Times New Roman" w:hAnsi="Times New Roman"/>
                <w:sz w:val="24"/>
                <w:szCs w:val="24"/>
              </w:rPr>
              <w:lastRenderedPageBreak/>
              <w:t>лимусов. Толщина полимерного п</w:t>
            </w:r>
            <w:r>
              <w:rPr>
                <w:rFonts w:ascii="Times New Roman" w:hAnsi="Times New Roman"/>
                <w:sz w:val="24"/>
                <w:szCs w:val="24"/>
              </w:rPr>
              <w:t>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w:t>
            </w:r>
            <w:r>
              <w:rPr>
                <w:rFonts w:ascii="Times New Roman" w:hAnsi="Times New Roman"/>
                <w:sz w:val="24"/>
                <w:szCs w:val="24"/>
              </w:rPr>
              <w:t xml:space="preserve">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w:t>
            </w:r>
            <w:r>
              <w:rPr>
                <w:rFonts w:ascii="Times New Roman" w:hAnsi="Times New Roman"/>
                <w:sz w:val="24"/>
                <w:szCs w:val="24"/>
              </w:rPr>
              <w:t>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42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3.50 х 20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- 33%. </w:t>
            </w:r>
            <w:r>
              <w:rPr>
                <w:rFonts w:ascii="Times New Roman" w:hAnsi="Times New Roman"/>
                <w:sz w:val="24"/>
                <w:szCs w:val="24"/>
              </w:rPr>
              <w:t>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w:t>
            </w:r>
            <w:r>
              <w:rPr>
                <w:rFonts w:ascii="Times New Roman" w:hAnsi="Times New Roman"/>
                <w:sz w:val="24"/>
                <w:szCs w:val="24"/>
              </w:rPr>
              <w:t xml:space="preserve">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w:t>
            </w:r>
            <w:r>
              <w:rPr>
                <w:rFonts w:ascii="Times New Roman" w:hAnsi="Times New Roman"/>
                <w:sz w:val="24"/>
                <w:szCs w:val="24"/>
              </w:rPr>
              <w:lastRenderedPageBreak/>
              <w:t>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w:t>
            </w:r>
            <w:r>
              <w:rPr>
                <w:rFonts w:ascii="Times New Roman" w:hAnsi="Times New Roman"/>
                <w:sz w:val="24"/>
                <w:szCs w:val="24"/>
              </w:rPr>
              <w:t>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43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3.50 х 32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w:t>
            </w:r>
            <w:r>
              <w:rPr>
                <w:rFonts w:ascii="Times New Roman" w:hAnsi="Times New Roman"/>
                <w:sz w:val="24"/>
                <w:szCs w:val="24"/>
              </w:rPr>
              <w:t xml:space="preserve">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w:t>
            </w:r>
            <w:r>
              <w:rPr>
                <w:rFonts w:ascii="Times New Roman" w:hAnsi="Times New Roman"/>
                <w:sz w:val="24"/>
                <w:szCs w:val="24"/>
              </w:rPr>
              <w:t>(включая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w:t>
            </w:r>
            <w:r>
              <w:rPr>
                <w:rFonts w:ascii="Times New Roman" w:hAnsi="Times New Roman"/>
                <w:sz w:val="24"/>
                <w:szCs w:val="24"/>
              </w:rPr>
              <w:t>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w:t>
            </w:r>
            <w:r>
              <w:rPr>
                <w:rFonts w:ascii="Times New Roman" w:hAnsi="Times New Roman"/>
                <w:sz w:val="24"/>
                <w:szCs w:val="24"/>
              </w:rPr>
              <w:t xml:space="preserve">риентирован напротив внутреннего угла </w:t>
            </w:r>
            <w:r>
              <w:rPr>
                <w:rFonts w:ascii="Times New Roman" w:hAnsi="Times New Roman"/>
                <w:sz w:val="24"/>
                <w:szCs w:val="24"/>
              </w:rPr>
              <w:lastRenderedPageBreak/>
              <w:t>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44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w:t>
            </w:r>
            <w:r>
              <w:rPr>
                <w:rFonts w:ascii="Times New Roman" w:hAnsi="Times New Roman"/>
                <w:sz w:val="24"/>
                <w:szCs w:val="24"/>
              </w:rPr>
              <w:t>внутрисосудистый с антипролиферативным покрытием 3.50 х 38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w:t>
            </w:r>
            <w:r>
              <w:rPr>
                <w:rFonts w:ascii="Times New Roman" w:hAnsi="Times New Roman"/>
                <w:sz w:val="24"/>
                <w:szCs w:val="24"/>
              </w:rPr>
              <w:t xml:space="preserve">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w:t>
            </w:r>
            <w:r>
              <w:rPr>
                <w:rFonts w:ascii="Times New Roman" w:hAnsi="Times New Roman"/>
                <w:sz w:val="24"/>
                <w:szCs w:val="24"/>
              </w:rPr>
              <w:t>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w:t>
            </w:r>
            <w:r>
              <w:rPr>
                <w:rFonts w:ascii="Times New Roman" w:hAnsi="Times New Roman"/>
                <w:sz w:val="24"/>
                <w:szCs w:val="24"/>
              </w:rPr>
              <w:t>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w:t>
            </w:r>
            <w:r>
              <w:rPr>
                <w:rFonts w:ascii="Times New Roman" w:hAnsi="Times New Roman"/>
                <w:sz w:val="24"/>
                <w:szCs w:val="24"/>
              </w:rPr>
              <w:t>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45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w:t>
            </w:r>
            <w:r>
              <w:rPr>
                <w:rFonts w:ascii="Times New Roman" w:hAnsi="Times New Roman"/>
                <w:sz w:val="24"/>
                <w:szCs w:val="24"/>
              </w:rPr>
              <w:lastRenderedPageBreak/>
              <w:t>внутрисосудистый с антипролиферативным покрытием 4.00 х 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Материал стента - платино-</w:t>
            </w:r>
            <w:r>
              <w:rPr>
                <w:rFonts w:ascii="Times New Roman" w:hAnsi="Times New Roman"/>
                <w:sz w:val="24"/>
                <w:szCs w:val="24"/>
              </w:rPr>
              <w:lastRenderedPageBreak/>
              <w:t xml:space="preserve">хромовый сплав. Доля платины в сплаве - 33%. Доля никеля в сплаве - 9%. Толщина стенок стента: 0,081мм для </w:t>
            </w:r>
            <w:r>
              <w:rPr>
                <w:rFonts w:ascii="Times New Roman" w:hAnsi="Times New Roman"/>
                <w:sz w:val="24"/>
                <w:szCs w:val="24"/>
              </w:rPr>
              <w:t>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w:t>
            </w:r>
            <w:r>
              <w:rPr>
                <w:rFonts w:ascii="Times New Roman" w:hAnsi="Times New Roman"/>
                <w:sz w:val="24"/>
                <w:szCs w:val="24"/>
              </w:rPr>
              <w:t>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w:t>
            </w:r>
            <w:r>
              <w:rPr>
                <w:rFonts w:ascii="Times New Roman" w:hAnsi="Times New Roman"/>
                <w:sz w:val="24"/>
                <w:szCs w:val="24"/>
              </w:rPr>
              <w:t xml:space="preserve">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w:t>
            </w:r>
            <w:r>
              <w:rPr>
                <w:rFonts w:ascii="Times New Roman" w:hAnsi="Times New Roman"/>
                <w:sz w:val="24"/>
                <w:szCs w:val="24"/>
              </w:rPr>
              <w:t>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46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12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- 33%. </w:t>
            </w:r>
            <w:r>
              <w:rPr>
                <w:rFonts w:ascii="Times New Roman" w:hAnsi="Times New Roman"/>
                <w:sz w:val="24"/>
                <w:szCs w:val="24"/>
              </w:rPr>
              <w:t xml:space="preserve">Доля никеля в сплаве - 9%. Толщина стенок стента: 0,081мм для стентов диаметром 2,25-3,50мм и 0,0086" для стентов диаметром 4,00мм. Лекарственное покрытие стента состоит из </w:t>
            </w:r>
            <w:r>
              <w:rPr>
                <w:rFonts w:ascii="Times New Roman" w:hAnsi="Times New Roman"/>
                <w:sz w:val="24"/>
                <w:szCs w:val="24"/>
              </w:rPr>
              <w:lastRenderedPageBreak/>
              <w:t>комбинации полимеров (включая фторированный полимер) и высоколипофильного антипроли</w:t>
            </w:r>
            <w:r>
              <w:rPr>
                <w:rFonts w:ascii="Times New Roman" w:hAnsi="Times New Roman"/>
                <w:sz w:val="24"/>
                <w:szCs w:val="24"/>
              </w:rPr>
              <w:t xml:space="preserve">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w:t>
            </w:r>
            <w:r>
              <w:rPr>
                <w:rFonts w:ascii="Times New Roman" w:hAnsi="Times New Roman"/>
                <w:sz w:val="24"/>
                <w:szCs w:val="24"/>
              </w:rPr>
              <w:t>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w:t>
            </w:r>
            <w:r>
              <w:rPr>
                <w:rFonts w:ascii="Times New Roman" w:hAnsi="Times New Roman"/>
                <w:sz w:val="24"/>
                <w:szCs w:val="24"/>
              </w:rPr>
              <w:t>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47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16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w:t>
            </w:r>
            <w:r>
              <w:rPr>
                <w:rFonts w:ascii="Times New Roman" w:hAnsi="Times New Roman"/>
                <w:sz w:val="24"/>
                <w:szCs w:val="24"/>
              </w:rPr>
              <w:t xml:space="preserve">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w:t>
            </w:r>
            <w:r>
              <w:rPr>
                <w:rFonts w:ascii="Times New Roman" w:hAnsi="Times New Roman"/>
                <w:sz w:val="24"/>
                <w:szCs w:val="24"/>
              </w:rPr>
              <w:t xml:space="preserve">(включая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w:t>
            </w:r>
            <w:r>
              <w:rPr>
                <w:rFonts w:ascii="Times New Roman" w:hAnsi="Times New Roman"/>
                <w:sz w:val="24"/>
                <w:szCs w:val="24"/>
              </w:rPr>
              <w:lastRenderedPageBreak/>
              <w:t>на единицу площади 100 мг/см2. Доза лекарства на стенте длиной 20мм: для стента диам</w:t>
            </w:r>
            <w:r>
              <w:rPr>
                <w:rFonts w:ascii="Times New Roman" w:hAnsi="Times New Roman"/>
                <w:sz w:val="24"/>
                <w:szCs w:val="24"/>
              </w:rPr>
              <w:t>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w:t>
            </w:r>
            <w:r>
              <w:rPr>
                <w:rFonts w:ascii="Times New Roman" w:hAnsi="Times New Roman"/>
                <w:sz w:val="24"/>
                <w:szCs w:val="24"/>
              </w:rPr>
              <w:t>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48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w:t>
            </w:r>
            <w:r>
              <w:rPr>
                <w:rFonts w:ascii="Times New Roman" w:hAnsi="Times New Roman"/>
                <w:sz w:val="24"/>
                <w:szCs w:val="24"/>
              </w:rPr>
              <w:t>внутрисосудистый с антипролиферативным покрытием 4.00 х 20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w:t>
            </w:r>
            <w:r>
              <w:rPr>
                <w:rFonts w:ascii="Times New Roman" w:hAnsi="Times New Roman"/>
                <w:sz w:val="24"/>
                <w:szCs w:val="24"/>
              </w:rPr>
              <w:t xml:space="preserve">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w:t>
            </w:r>
            <w:r>
              <w:rPr>
                <w:rFonts w:ascii="Times New Roman" w:hAnsi="Times New Roman"/>
                <w:sz w:val="24"/>
                <w:szCs w:val="24"/>
              </w:rPr>
              <w:t xml:space="preserve">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w:t>
            </w:r>
            <w:r>
              <w:rPr>
                <w:rFonts w:ascii="Times New Roman" w:hAnsi="Times New Roman"/>
                <w:sz w:val="24"/>
                <w:szCs w:val="24"/>
              </w:rPr>
              <w:lastRenderedPageBreak/>
              <w:t>Дизайн стента - расположени</w:t>
            </w:r>
            <w:r>
              <w:rPr>
                <w:rFonts w:ascii="Times New Roman" w:hAnsi="Times New Roman"/>
                <w:sz w:val="24"/>
                <w:szCs w:val="24"/>
              </w:rPr>
              <w:t>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w:t>
            </w:r>
            <w:r>
              <w:rPr>
                <w:rFonts w:ascii="Times New Roman" w:hAnsi="Times New Roman"/>
                <w:sz w:val="24"/>
                <w:szCs w:val="24"/>
              </w:rPr>
              <w:t>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49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24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- 33%. Доля никеля в сплаве - 9%. Толщина стенок стента: 0,081мм для </w:t>
            </w:r>
            <w:r>
              <w:rPr>
                <w:rFonts w:ascii="Times New Roman" w:hAnsi="Times New Roman"/>
                <w:sz w:val="24"/>
                <w:szCs w:val="24"/>
              </w:rPr>
              <w:t>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w:t>
            </w:r>
            <w:r>
              <w:rPr>
                <w:rFonts w:ascii="Times New Roman" w:hAnsi="Times New Roman"/>
                <w:sz w:val="24"/>
                <w:szCs w:val="24"/>
              </w:rPr>
              <w:t>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w:t>
            </w:r>
            <w:r>
              <w:rPr>
                <w:rFonts w:ascii="Times New Roman" w:hAnsi="Times New Roman"/>
                <w:sz w:val="24"/>
                <w:szCs w:val="24"/>
              </w:rPr>
              <w:t xml:space="preserve">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w:t>
            </w:r>
            <w:r>
              <w:rPr>
                <w:rFonts w:ascii="Times New Roman" w:hAnsi="Times New Roman"/>
                <w:sz w:val="24"/>
                <w:szCs w:val="24"/>
              </w:rPr>
              <w:lastRenderedPageBreak/>
              <w:t>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50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28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- 33%. </w:t>
            </w:r>
            <w:r>
              <w:rPr>
                <w:rFonts w:ascii="Times New Roman" w:hAnsi="Times New Roman"/>
                <w:sz w:val="24"/>
                <w:szCs w:val="24"/>
              </w:rPr>
              <w:t>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w:t>
            </w:r>
            <w:r>
              <w:rPr>
                <w:rFonts w:ascii="Times New Roman" w:hAnsi="Times New Roman"/>
                <w:sz w:val="24"/>
                <w:szCs w:val="24"/>
              </w:rPr>
              <w:t xml:space="preserve">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w:t>
            </w:r>
            <w:r>
              <w:rPr>
                <w:rFonts w:ascii="Times New Roman" w:hAnsi="Times New Roman"/>
                <w:sz w:val="24"/>
                <w:szCs w:val="24"/>
              </w:rPr>
              <w:t>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w:t>
            </w:r>
            <w:r>
              <w:rPr>
                <w:rFonts w:ascii="Times New Roman" w:hAnsi="Times New Roman"/>
                <w:sz w:val="24"/>
                <w:szCs w:val="24"/>
              </w:rPr>
              <w:t>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 4.00 х 32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w:t>
            </w:r>
            <w:r>
              <w:rPr>
                <w:rFonts w:ascii="Times New Roman" w:hAnsi="Times New Roman"/>
                <w:sz w:val="24"/>
                <w:szCs w:val="24"/>
              </w:rPr>
              <w:t xml:space="preserve">стента - платино-хромовый сплав. Доля платины в сплаве - 33%. Доля никеля в сплаве - 9%. Толщина стенок стента: </w:t>
            </w:r>
            <w:r>
              <w:rPr>
                <w:rFonts w:ascii="Times New Roman" w:hAnsi="Times New Roman"/>
                <w:sz w:val="24"/>
                <w:szCs w:val="24"/>
              </w:rPr>
              <w:lastRenderedPageBreak/>
              <w:t xml:space="preserve">0,081мм для стентов диаметром 2,25-3,50мм и 0,0086" для стентов диаметром 4,00мм. Лекарственное покрытие стента состоит из комбинации полимеров </w:t>
            </w:r>
            <w:r>
              <w:rPr>
                <w:rFonts w:ascii="Times New Roman" w:hAnsi="Times New Roman"/>
                <w:sz w:val="24"/>
                <w:szCs w:val="24"/>
              </w:rPr>
              <w:t>(включая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w:t>
            </w:r>
            <w:r>
              <w:rPr>
                <w:rFonts w:ascii="Times New Roman" w:hAnsi="Times New Roman"/>
                <w:sz w:val="24"/>
                <w:szCs w:val="24"/>
              </w:rPr>
              <w:t>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w:t>
            </w:r>
            <w:r>
              <w:rPr>
                <w:rFonts w:ascii="Times New Roman" w:hAnsi="Times New Roman"/>
                <w:sz w:val="24"/>
                <w:szCs w:val="24"/>
              </w:rPr>
              <w:t>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8</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52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w:t>
            </w:r>
            <w:r>
              <w:rPr>
                <w:rFonts w:ascii="Times New Roman" w:hAnsi="Times New Roman"/>
                <w:sz w:val="24"/>
                <w:szCs w:val="24"/>
              </w:rPr>
              <w:t>внутрисосудистый с антипролиферативным покрытием 4.00 х 38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w:t>
            </w:r>
            <w:r>
              <w:rPr>
                <w:rFonts w:ascii="Times New Roman" w:hAnsi="Times New Roman"/>
                <w:sz w:val="24"/>
                <w:szCs w:val="24"/>
              </w:rPr>
              <w:t xml:space="preserve"> 4,00мм. Лекарственное покрытие стента состоит из комбинации полимеров (включая фторированный полимер) и высоколипофильного </w:t>
            </w:r>
            <w:r>
              <w:rPr>
                <w:rFonts w:ascii="Times New Roman" w:hAnsi="Times New Roman"/>
                <w:sz w:val="24"/>
                <w:szCs w:val="24"/>
              </w:rPr>
              <w:lastRenderedPageBreak/>
              <w:t>антипролиферативного препарата из группы лимусов. Толщина полимерного покрытия 0,00028". Доза лекарственного препарата на единицу пл</w:t>
            </w:r>
            <w:r>
              <w:rPr>
                <w:rFonts w:ascii="Times New Roman" w:hAnsi="Times New Roman"/>
                <w:sz w:val="24"/>
                <w:szCs w:val="24"/>
              </w:rPr>
              <w:t>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w:t>
            </w:r>
            <w:r>
              <w:rPr>
                <w:rFonts w:ascii="Times New Roman" w:hAnsi="Times New Roman"/>
                <w:sz w:val="24"/>
                <w:szCs w:val="24"/>
              </w:rPr>
              <w:t>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w:t>
            </w:r>
            <w:r>
              <w:rPr>
                <w:rFonts w:ascii="Times New Roman" w:hAnsi="Times New Roman"/>
                <w:sz w:val="24"/>
                <w:szCs w:val="24"/>
              </w:rPr>
              <w:t>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53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с системой доставки 3.0 х 18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Дизайн стента в виде изогнутых колец в сочетании с короткими и длинными перемычками по типу «вершина-к-впадине». </w:t>
            </w:r>
            <w:r>
              <w:rPr>
                <w:rFonts w:ascii="Times New Roman" w:hAnsi="Times New Roman"/>
                <w:sz w:val="24"/>
                <w:szCs w:val="24"/>
              </w:rPr>
              <w:t>Материал стента: кобальт-хромовый сплав L-605. Покрытие стента: толщина 7,8 микрон из акриловых и флюорополимеров, концентрация лекарственного препарата 100мкг/см2. Толщина стенки: 0,0032"(0,081мм). Для стента 3,0x18мм: объем стента 1,81ммЗ, соотношение ме</w:t>
            </w:r>
            <w:r>
              <w:rPr>
                <w:rFonts w:ascii="Times New Roman" w:hAnsi="Times New Roman"/>
                <w:sz w:val="24"/>
                <w:szCs w:val="24"/>
              </w:rPr>
              <w:t xml:space="preserve">талл-артерия 13,3%, укорочение 0%, рекойл 4,4%.Система доставки: баллонный катетер быстрой смены 145 см из полиэфира совместимый с 0,014" </w:t>
            </w:r>
            <w:r>
              <w:rPr>
                <w:rFonts w:ascii="Times New Roman" w:hAnsi="Times New Roman"/>
                <w:sz w:val="24"/>
                <w:szCs w:val="24"/>
              </w:rPr>
              <w:lastRenderedPageBreak/>
              <w:t>проводником. 2 рентгеноконтрастных маркера по краям стента. Центрированный кончик с коаксильной системой позиционирова</w:t>
            </w:r>
            <w:r>
              <w:rPr>
                <w:rFonts w:ascii="Times New Roman" w:hAnsi="Times New Roman"/>
                <w:sz w:val="24"/>
                <w:szCs w:val="24"/>
              </w:rPr>
              <w:t>ния, длина коаксильной части 2.7мм, Длина кончика системы доставки 4 мм для стентов диаметром 2.0-3.25 и 5 мм для стентов диаметром 3.5- 4.0. Профиль стента на баллоне (кроссинг профиль) 0,042" (стент 3,0x18мм). 5ти- лепестковая укладка баллона. Номинально</w:t>
            </w:r>
            <w:r>
              <w:rPr>
                <w:rFonts w:ascii="Times New Roman" w:hAnsi="Times New Roman"/>
                <w:sz w:val="24"/>
                <w:szCs w:val="24"/>
              </w:rPr>
              <w:t>е давление 10 атм., расчетное давление разрыва 18 атм. Лекарственное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54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с системой доставки 3.0 х 23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Дизайн стента в виде изогнутых колец в сочетании с короткими и длинными </w:t>
            </w:r>
            <w:r>
              <w:rPr>
                <w:rFonts w:ascii="Times New Roman" w:hAnsi="Times New Roman"/>
                <w:sz w:val="24"/>
                <w:szCs w:val="24"/>
              </w:rPr>
              <w:t>перемычками по типу «вершина-к-впадине». Материал стента: кобальт-хромовый сплав L-605. Покрытие стента: толщина 7,8 микрон из акриловых и флюорополимеров, концентрация лекарственного препарата 100мкг/см2. Толщина стенки: 0,0032"(0,081мм). Для стента 3,0x1</w:t>
            </w:r>
            <w:r>
              <w:rPr>
                <w:rFonts w:ascii="Times New Roman" w:hAnsi="Times New Roman"/>
                <w:sz w:val="24"/>
                <w:szCs w:val="24"/>
              </w:rPr>
              <w:t>8мм: объем стента 1,81ммЗ, соотношение металл-артерия 13,3%, укорочение 0%, рекойл 4,4%.Система доставки: баллонный катетер быстрой смены 145 см из полиэфира совместимый с 0,014" проводником. 2 рентгеноконтрастных маркера по краям стента. Центрированный ко</w:t>
            </w:r>
            <w:r>
              <w:rPr>
                <w:rFonts w:ascii="Times New Roman" w:hAnsi="Times New Roman"/>
                <w:sz w:val="24"/>
                <w:szCs w:val="24"/>
              </w:rPr>
              <w:t xml:space="preserve">нчик с коаксильной системой позиционирования, длина коаксильной части 2.7мм, Длина кончика системы доставки 4 мм для стентов диаметром 2.0-3.25 и 5 мм для стентов диаметром 3.5- </w:t>
            </w:r>
            <w:r>
              <w:rPr>
                <w:rFonts w:ascii="Times New Roman" w:hAnsi="Times New Roman"/>
                <w:sz w:val="24"/>
                <w:szCs w:val="24"/>
              </w:rPr>
              <w:lastRenderedPageBreak/>
              <w:t>4.0. Профиль стента на баллоне (кроссинг профиль) 0,042" (стент 3,0x18мм). 5ти</w:t>
            </w:r>
            <w:r>
              <w:rPr>
                <w:rFonts w:ascii="Times New Roman" w:hAnsi="Times New Roman"/>
                <w:sz w:val="24"/>
                <w:szCs w:val="24"/>
              </w:rPr>
              <w:t>- лепестковая укладка баллона. Номинальное давление 10 атм., расчетное давление разрыва 18 атм. Лекарственное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55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с системой доставки 3.0 х 28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Дизайн стента в виде изогнутых </w:t>
            </w:r>
            <w:r>
              <w:rPr>
                <w:rFonts w:ascii="Times New Roman" w:hAnsi="Times New Roman"/>
                <w:sz w:val="24"/>
                <w:szCs w:val="24"/>
              </w:rPr>
              <w:t>колец в сочетании с короткими и длинными перемычками по типу «вершина-к-впадине». Материал стента: кобальт-хромовый сплав L-605. Покрытие стента: толщина 7,8 микрон из акриловых и флюорополимеров, концентрация лекарственного препарата 100мкг/см2. Толщина с</w:t>
            </w:r>
            <w:r>
              <w:rPr>
                <w:rFonts w:ascii="Times New Roman" w:hAnsi="Times New Roman"/>
                <w:sz w:val="24"/>
                <w:szCs w:val="24"/>
              </w:rPr>
              <w:t>тенки: 0,0032"(0,081мм). Для стента 3,0x18мм: объем стента 1,81ммЗ, соотношение металл-артерия 13,3%, укорочение 0%, рекойл 4,4%.Система доставки: баллонный катетер быстрой смены 145 см из полиэфира совместимый с 0,014" проводником. 2 рентгеноконтрастных м</w:t>
            </w:r>
            <w:r>
              <w:rPr>
                <w:rFonts w:ascii="Times New Roman" w:hAnsi="Times New Roman"/>
                <w:sz w:val="24"/>
                <w:szCs w:val="24"/>
              </w:rPr>
              <w:t>аркера по краям стента. Центрированный кончик с коаксильной системой позиционирования, длина коаксильной части 2.7мм, Длина кончика системы доставки 4 мм для стентов диаметром 2.0-3.25 и 5 мм для стентов диаметром 3.5- 4.0. Профиль стента на баллоне (кросс</w:t>
            </w:r>
            <w:r>
              <w:rPr>
                <w:rFonts w:ascii="Times New Roman" w:hAnsi="Times New Roman"/>
                <w:sz w:val="24"/>
                <w:szCs w:val="24"/>
              </w:rPr>
              <w:t>инг профиль) 0,042" (стент 3,0x18мм). 5ти- лепестковая укладка баллона. Номинальное давление 10 атм., расчетное давление разрыва 18 атм. Лекарственное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коронарный с системой доставки 3.0 </w:t>
            </w:r>
            <w:r>
              <w:rPr>
                <w:rFonts w:ascii="Times New Roman" w:hAnsi="Times New Roman"/>
                <w:sz w:val="24"/>
                <w:szCs w:val="24"/>
              </w:rPr>
              <w:lastRenderedPageBreak/>
              <w:t>х 33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 xml:space="preserve">Матричный </w:t>
            </w:r>
            <w:r>
              <w:rPr>
                <w:rFonts w:ascii="Times New Roman" w:hAnsi="Times New Roman"/>
                <w:sz w:val="24"/>
                <w:szCs w:val="24"/>
              </w:rPr>
              <w:t xml:space="preserve">баллонорасширяемый </w:t>
            </w:r>
            <w:r>
              <w:rPr>
                <w:rFonts w:ascii="Times New Roman" w:hAnsi="Times New Roman"/>
                <w:sz w:val="24"/>
                <w:szCs w:val="24"/>
              </w:rPr>
              <w:lastRenderedPageBreak/>
              <w:t>стент. Дизайн стента в виде изогнутых колец в сочетании с короткими и длинными перемычками по типу «вершина-к-впадине». Материал стента: кобальт-хромовый сплав L-605. Покрытие стента: толщина 7,8 микрон из акриловых и флюорополимеров, ко</w:t>
            </w:r>
            <w:r>
              <w:rPr>
                <w:rFonts w:ascii="Times New Roman" w:hAnsi="Times New Roman"/>
                <w:sz w:val="24"/>
                <w:szCs w:val="24"/>
              </w:rPr>
              <w:t xml:space="preserve">нцентрация лекарственного препарата 100мкг/см2. Толщина стенки: 0,0032"(0,081мм). Для стента 3,0x18мм: объем стента 1,81ммЗ, соотношение металл-артерия 13,3%, укорочение 0%, рекойл 4,4%.Система доставки: баллонный катетер быстрой смены 145 см из полиэфира </w:t>
            </w:r>
            <w:r>
              <w:rPr>
                <w:rFonts w:ascii="Times New Roman" w:hAnsi="Times New Roman"/>
                <w:sz w:val="24"/>
                <w:szCs w:val="24"/>
              </w:rPr>
              <w:t>совместимый с 0,014" проводником. 2 рентгеноконтрастных маркера по краям стента. Центрированный кончик с коаксильной системой позиционирования, длина коаксильной части 2.7мм, Длина кончика системы доставки 4 мм для стентов диаметром 2.0-3.25 и 5 мм для сте</w:t>
            </w:r>
            <w:r>
              <w:rPr>
                <w:rFonts w:ascii="Times New Roman" w:hAnsi="Times New Roman"/>
                <w:sz w:val="24"/>
                <w:szCs w:val="24"/>
              </w:rPr>
              <w:t>нтов диаметром 3.5- 4.0. Профиль стента на баллоне (кроссинг профиль) 0,042" (стент 3,0x18мм). 5ти- лепестковая укладка баллона. Номинальное давление 10 атм., расчетное давление разрыва 18 атм. Лекарственное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57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коронарный с </w:t>
            </w:r>
            <w:r>
              <w:rPr>
                <w:rFonts w:ascii="Times New Roman" w:hAnsi="Times New Roman"/>
                <w:sz w:val="24"/>
                <w:szCs w:val="24"/>
              </w:rPr>
              <w:t>системой доставки 3.0 х 38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Матричный баллонорасширяемый стент. Дизайн стента в виде изогнутых колец в сочетании с короткими и длинными перемычками по типу «вершина-к-впадине». Материал стента: кобальт-хромовый сплав L-605. Покрытие стента: толщина 7,8 м</w:t>
            </w:r>
            <w:r>
              <w:rPr>
                <w:rFonts w:ascii="Times New Roman" w:hAnsi="Times New Roman"/>
                <w:sz w:val="24"/>
                <w:szCs w:val="24"/>
              </w:rPr>
              <w:t xml:space="preserve">икрон из акриловых и флюорополимеров, концентрация </w:t>
            </w:r>
            <w:r>
              <w:rPr>
                <w:rFonts w:ascii="Times New Roman" w:hAnsi="Times New Roman"/>
                <w:sz w:val="24"/>
                <w:szCs w:val="24"/>
              </w:rPr>
              <w:lastRenderedPageBreak/>
              <w:t>лекарственного препарата 100мкг/см2. Толщина стенки: 0,0032"(0,081мм). Для стента 3,0x18мм: объем стента 1,81ммЗ, соотношение металл-артерия 13,3%, укорочение 0%, рекойл 4,4%.Система доставки: баллонный ка</w:t>
            </w:r>
            <w:r>
              <w:rPr>
                <w:rFonts w:ascii="Times New Roman" w:hAnsi="Times New Roman"/>
                <w:sz w:val="24"/>
                <w:szCs w:val="24"/>
              </w:rPr>
              <w:t>тетер быстрой смены 145 см из полиэфира совместимый с 0,014" проводником. 2 рентгеноконтрастных маркера по краям стента. Центрированный кончик с коаксильной системой позиционирования, длина коаксильной части 2.7мм, Длина кончика системы доставки 4 мм для с</w:t>
            </w:r>
            <w:r>
              <w:rPr>
                <w:rFonts w:ascii="Times New Roman" w:hAnsi="Times New Roman"/>
                <w:sz w:val="24"/>
                <w:szCs w:val="24"/>
              </w:rPr>
              <w:t>тентов диаметром 2.0-3.25 и 5 мм для стентов диаметром 3.5- 4.0. Профиль стента на баллоне (кроссинг профиль) 0,042" (стент 3,0x18мм). 5ти- лепестковая укладка баллона. Номинальное давление 10 атм., расчетное давление разрыва 18 атм. Лекарственное покрытие</w:t>
            </w:r>
            <w:r>
              <w:rPr>
                <w:rFonts w:ascii="Times New Roman" w:hAnsi="Times New Roman"/>
                <w:sz w:val="24"/>
                <w:szCs w:val="24"/>
              </w:rPr>
              <w:t>: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58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с системой доставки 3.5 х 15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Дизайн стента в виде изогнутых колец в сочетании с короткими и длинными перемычками по типу «вершина-к-впадине». Материал стента: кобальт-хромовый </w:t>
            </w:r>
            <w:r>
              <w:rPr>
                <w:rFonts w:ascii="Times New Roman" w:hAnsi="Times New Roman"/>
                <w:sz w:val="24"/>
                <w:szCs w:val="24"/>
              </w:rPr>
              <w:t>сплав L-605. Покрытие стента: толщина 7,8 микрон из акриловых и флюорополимеров, концентрация лекарственного препарата 100мкг/см2. Толщина стенки: 0,0032"(0,081мм). Для стента 3,0x18мм: объем стента 1,81ммЗ, соотношение металл-артерия 13,3%, укорочение 0%,</w:t>
            </w:r>
            <w:r>
              <w:rPr>
                <w:rFonts w:ascii="Times New Roman" w:hAnsi="Times New Roman"/>
                <w:sz w:val="24"/>
                <w:szCs w:val="24"/>
              </w:rPr>
              <w:t xml:space="preserve"> рекойл 4,4%.Система доставки: баллонный катетер быстрой смены 145 см из полиэфира </w:t>
            </w:r>
            <w:r>
              <w:rPr>
                <w:rFonts w:ascii="Times New Roman" w:hAnsi="Times New Roman"/>
                <w:sz w:val="24"/>
                <w:szCs w:val="24"/>
              </w:rPr>
              <w:lastRenderedPageBreak/>
              <w:t>совместимый с 0,014" проводником. 2 рентгеноконтрастных маркера по краям стента. Центрированный кончик с коаксильной системой позиционирования, длина коаксильной части 2.7мм</w:t>
            </w:r>
            <w:r>
              <w:rPr>
                <w:rFonts w:ascii="Times New Roman" w:hAnsi="Times New Roman"/>
                <w:sz w:val="24"/>
                <w:szCs w:val="24"/>
              </w:rPr>
              <w:t>, Длина кончика системы доставки 4 мм для стентов диаметром 2.0-3.25 и 5 мм для стентов диаметром 3.5- 4.0. Профиль стента на баллоне (кроссинг профиль) 0,042" (стент 3,0x18мм). 5ти- лепестковая укладка баллона. Номинальное давление 10 атм., расчетное давл</w:t>
            </w:r>
            <w:r>
              <w:rPr>
                <w:rFonts w:ascii="Times New Roman" w:hAnsi="Times New Roman"/>
                <w:sz w:val="24"/>
                <w:szCs w:val="24"/>
              </w:rPr>
              <w:t>ение разрыва 18 атм. Лекарственное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59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с системой доставки 3.5 х 23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Дизайн стента в виде изогнутых колец в сочетании с короткими и длинными перемычками по типу </w:t>
            </w:r>
            <w:r>
              <w:rPr>
                <w:rFonts w:ascii="Times New Roman" w:hAnsi="Times New Roman"/>
                <w:sz w:val="24"/>
                <w:szCs w:val="24"/>
              </w:rPr>
              <w:t>«вершина-к-впадине». Материал стента: кобальт-хромовый сплав L-605. Покрытие стента: толщина 7,8 микрон из акриловых и флюорополимеров, концентрация лекарственного препарата 100мкг/см2. Толщина стенки: 0,0032"(0,081мм). Для стента 3,0x18мм: объем стента 1,</w:t>
            </w:r>
            <w:r>
              <w:rPr>
                <w:rFonts w:ascii="Times New Roman" w:hAnsi="Times New Roman"/>
                <w:sz w:val="24"/>
                <w:szCs w:val="24"/>
              </w:rPr>
              <w:t>81ммЗ, соотношение металл-артерия 13,3%, укорочение 0%, рекойл 4,4%.Система доставки: баллонный катетер быстрой смены 145 см из полиэфира совместимый с 0,014" проводником. 2 рентгеноконтрастных маркера по краям стента. Центрированный кончик с коаксильной с</w:t>
            </w:r>
            <w:r>
              <w:rPr>
                <w:rFonts w:ascii="Times New Roman" w:hAnsi="Times New Roman"/>
                <w:sz w:val="24"/>
                <w:szCs w:val="24"/>
              </w:rPr>
              <w:t xml:space="preserve">истемой позиционирования, длина коаксильной части 2.7мм, Длина кончика системы доставки 4 мм для стентов диаметром 2.0-3.25 и 5 мм </w:t>
            </w:r>
            <w:r>
              <w:rPr>
                <w:rFonts w:ascii="Times New Roman" w:hAnsi="Times New Roman"/>
                <w:sz w:val="24"/>
                <w:szCs w:val="24"/>
              </w:rPr>
              <w:lastRenderedPageBreak/>
              <w:t>для стентов диаметром 3.5- 4.0. Профиль стента на баллоне (кроссинг профиль) 0,042" (стент 3,0x18мм). 5ти- лепестковая укладк</w:t>
            </w:r>
            <w:r>
              <w:rPr>
                <w:rFonts w:ascii="Times New Roman" w:hAnsi="Times New Roman"/>
                <w:sz w:val="24"/>
                <w:szCs w:val="24"/>
              </w:rPr>
              <w:t>а баллона. Номинальное давление 10 атм., расчетное давление разрыва 18 атм. Лекарственное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60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с системой доставки 3.5 х 28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Дизайн стента в виде изогнутых колец в сочетании с </w:t>
            </w:r>
            <w:r>
              <w:rPr>
                <w:rFonts w:ascii="Times New Roman" w:hAnsi="Times New Roman"/>
                <w:sz w:val="24"/>
                <w:szCs w:val="24"/>
              </w:rPr>
              <w:t>короткими и длинными перемычками по типу «вершина-к-впадине». Материал стента: кобальт-хромовый сплав L-605. Покрытие стента: толщина 7,8 микрон из акриловых и флюорополимеров, концентрация лекарственного препарата 100мкг/см2. Толщина стенки: 0,0032"(0,081</w:t>
            </w:r>
            <w:r>
              <w:rPr>
                <w:rFonts w:ascii="Times New Roman" w:hAnsi="Times New Roman"/>
                <w:sz w:val="24"/>
                <w:szCs w:val="24"/>
              </w:rPr>
              <w:t>мм). Для стента 3,0x18мм: объем стента 1,81ммЗ, соотношение металл-артерия 13,3%, укорочение 0%, рекойл 4,4%.Система доставки: баллонный катетер быстрой смены 145 см из полиэфира совместимый с 0,014" проводником. 2 рентгеноконтрастных маркера по краям стен</w:t>
            </w:r>
            <w:r>
              <w:rPr>
                <w:rFonts w:ascii="Times New Roman" w:hAnsi="Times New Roman"/>
                <w:sz w:val="24"/>
                <w:szCs w:val="24"/>
              </w:rPr>
              <w:t xml:space="preserve">та. Центрированный кончик с коаксильной системой позиционирования, длина коаксильной части 2.7мм, Длина кончика системы доставки 4 мм для стентов диаметром 2.0-3.25 и 5 мм для стентов диаметром 3.5- 4.0. Профиль стента на баллоне (кроссинг профиль) 0,042" </w:t>
            </w:r>
            <w:r>
              <w:rPr>
                <w:rFonts w:ascii="Times New Roman" w:hAnsi="Times New Roman"/>
                <w:sz w:val="24"/>
                <w:szCs w:val="24"/>
              </w:rPr>
              <w:t>(стент 3,0x18мм). 5ти- лепестковая укладка баллона. Номинальное давление 10 атм., расчетное давление разрыва 18 атм. Лекарственное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61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коронарный с </w:t>
            </w:r>
            <w:r>
              <w:rPr>
                <w:rFonts w:ascii="Times New Roman" w:hAnsi="Times New Roman"/>
                <w:sz w:val="24"/>
                <w:szCs w:val="24"/>
              </w:rPr>
              <w:lastRenderedPageBreak/>
              <w:t>системой доставки 4.0 х 18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 xml:space="preserve">Матричный </w:t>
            </w:r>
            <w:r>
              <w:rPr>
                <w:rFonts w:ascii="Times New Roman" w:hAnsi="Times New Roman"/>
                <w:sz w:val="24"/>
                <w:szCs w:val="24"/>
              </w:rPr>
              <w:lastRenderedPageBreak/>
              <w:t xml:space="preserve">баллонорасширяемый стент. Дизайн </w:t>
            </w:r>
            <w:r>
              <w:rPr>
                <w:rFonts w:ascii="Times New Roman" w:hAnsi="Times New Roman"/>
                <w:sz w:val="24"/>
                <w:szCs w:val="24"/>
              </w:rPr>
              <w:t>стента в виде изогнутых колец в сочетании с короткими и длинными перемычками по типу «вершина-к-впадине». Материал стента: кобальт-хромовый сплав L-605. Покрытие стента: толщина 7,8 микрон из акриловых и флюорополимеров, концентрация лекарственного препара</w:t>
            </w:r>
            <w:r>
              <w:rPr>
                <w:rFonts w:ascii="Times New Roman" w:hAnsi="Times New Roman"/>
                <w:sz w:val="24"/>
                <w:szCs w:val="24"/>
              </w:rPr>
              <w:t>та 100мкг/см2. Толщина стенки: 0,0032"(0,081мм). Для стента 3,0x18мм: объем стента 1,81ммЗ, соотношение металл-артерия 13,3%, укорочение 0%, рекойл 4,4%.Система доставки: баллонный катетер быстрой смены 145 см из полиэфира совместимый с 0,014" проводником.</w:t>
            </w:r>
            <w:r>
              <w:rPr>
                <w:rFonts w:ascii="Times New Roman" w:hAnsi="Times New Roman"/>
                <w:sz w:val="24"/>
                <w:szCs w:val="24"/>
              </w:rPr>
              <w:t xml:space="preserve"> 2 рентгеноконтрастных маркера по краям стента. Центрированный кончик с коаксильной системой позиционирования, длина коаксильной части 2.7мм, Длина кончика системы доставки 4 мм для стентов диаметром 2.0-3.25 и 5 мм для стентов диаметром 3.5- 4.0. Профиль </w:t>
            </w:r>
            <w:r>
              <w:rPr>
                <w:rFonts w:ascii="Times New Roman" w:hAnsi="Times New Roman"/>
                <w:sz w:val="24"/>
                <w:szCs w:val="24"/>
              </w:rPr>
              <w:t>стента на баллоне (кроссинг профиль) 0,042" (стент 3,0x18мм). 5ти- лепестковая укладка баллона. Номинальное давление 10 атм., расчетное давление разрыва 18 атм. Лекарственное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62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с системой доставки 4.0 х 23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Матричный баллонорасширяемый стент. Дизайн стента в виде изогнутых колец в сочетании с короткими и длинными перемычками по типу «вершина-к-впадине». Материал стента: кобальт-хромовый сплав L-605. Покрытие стента: толщина 7,8 микрон из акриловых и флюоропол</w:t>
            </w:r>
            <w:r>
              <w:rPr>
                <w:rFonts w:ascii="Times New Roman" w:hAnsi="Times New Roman"/>
                <w:sz w:val="24"/>
                <w:szCs w:val="24"/>
              </w:rPr>
              <w:t xml:space="preserve">имеров, </w:t>
            </w:r>
            <w:r>
              <w:rPr>
                <w:rFonts w:ascii="Times New Roman" w:hAnsi="Times New Roman"/>
                <w:sz w:val="24"/>
                <w:szCs w:val="24"/>
              </w:rPr>
              <w:lastRenderedPageBreak/>
              <w:t xml:space="preserve">концентрация лекарственного препарата 100мкг/см2. Толщина стенки: 0,0032"(0,081мм). Для стента 3,0x18мм: объем стента 1,81ммЗ, соотношение металл-артерия 13,3%, укорочение 0%, рекойл 4,4%.Система доставки: баллонный катетер быстрой смены 145 см из </w:t>
            </w:r>
            <w:r>
              <w:rPr>
                <w:rFonts w:ascii="Times New Roman" w:hAnsi="Times New Roman"/>
                <w:sz w:val="24"/>
                <w:szCs w:val="24"/>
              </w:rPr>
              <w:t xml:space="preserve">полиэфира совместимый с 0,014" проводником. 2 рентгеноконтрастных маркера по краям стента. Центрированный кончик с коаксильной системой позиционирования, длина коаксильной части 2.7мм, Длина кончика системы доставки 4 мм для стентов диаметром 2.0-3.25 и 5 </w:t>
            </w:r>
            <w:r>
              <w:rPr>
                <w:rFonts w:ascii="Times New Roman" w:hAnsi="Times New Roman"/>
                <w:sz w:val="24"/>
                <w:szCs w:val="24"/>
              </w:rPr>
              <w:t>мм для стентов диаметром 3.5- 4.0. Профиль стента на баллоне (кроссинг профиль) 0,042" (стент 3,0x18мм). 5ти- лепестковая укладка баллона. Номинальное давление 10 атм., расчетное давление разрыва 18 атм. Лекарственное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63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w:t>
            </w:r>
            <w:r>
              <w:rPr>
                <w:rFonts w:ascii="Times New Roman" w:hAnsi="Times New Roman"/>
                <w:sz w:val="24"/>
                <w:szCs w:val="24"/>
              </w:rPr>
              <w:t>коронарный с системой доставки 4.0 х 28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Дизайн стента в виде изогнутых колец в сочетании с короткими и длинными перемычками по типу «вершина-к-впадине». Материал стента: кобальт-хромовый сплав L-605. Покрытие стента: </w:t>
            </w:r>
            <w:r>
              <w:rPr>
                <w:rFonts w:ascii="Times New Roman" w:hAnsi="Times New Roman"/>
                <w:sz w:val="24"/>
                <w:szCs w:val="24"/>
              </w:rPr>
              <w:t>толщина 7,8 микрон из акриловых и флюорополимеров, концентрация лекарственного препарата 100мкг/см2. Толщина стенки: 0,0032"(0,081мм). Для стента 3,0x18мм: объем стента 1,81ммЗ, соотношение металл-артерия 13,3%, укорочение 0%, рекойл 4,4%.Система доставки:</w:t>
            </w:r>
            <w:r>
              <w:rPr>
                <w:rFonts w:ascii="Times New Roman" w:hAnsi="Times New Roman"/>
                <w:sz w:val="24"/>
                <w:szCs w:val="24"/>
              </w:rPr>
              <w:t xml:space="preserve"> баллонный катетер быстрой смены 145 </w:t>
            </w:r>
            <w:r>
              <w:rPr>
                <w:rFonts w:ascii="Times New Roman" w:hAnsi="Times New Roman"/>
                <w:sz w:val="24"/>
                <w:szCs w:val="24"/>
              </w:rPr>
              <w:lastRenderedPageBreak/>
              <w:t>см из полиэфира совместимый с 0,014" проводником. 2 рентгеноконтрастных маркера по краям стента. Центрированный кончик с коаксильной системой позиционирования, длина коаксильной части 2.7мм, Длина кончика системы достав</w:t>
            </w:r>
            <w:r>
              <w:rPr>
                <w:rFonts w:ascii="Times New Roman" w:hAnsi="Times New Roman"/>
                <w:sz w:val="24"/>
                <w:szCs w:val="24"/>
              </w:rPr>
              <w:t>ки 4 мм для стентов диаметром 2.0-3.25 и 5 мм для стентов диаметром 3.5- 4.0. Профиль стента на баллоне (кроссинг профиль) 0,042" (стент 3,0x18мм). 5ти- лепестковая укладка баллона. Номинальное давление 10 атм., расчетное давление разрыва 18 атм. Лекарстве</w:t>
            </w:r>
            <w:r>
              <w:rPr>
                <w:rFonts w:ascii="Times New Roman" w:hAnsi="Times New Roman"/>
                <w:sz w:val="24"/>
                <w:szCs w:val="24"/>
              </w:rPr>
              <w:t>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64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с системой доставки 4.0 х 33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Дизайн стента в виде изогнутых колец в сочетании с короткими и длинными перемычками по типу «вершина-к-впадине». Материал стента: </w:t>
            </w:r>
            <w:r>
              <w:rPr>
                <w:rFonts w:ascii="Times New Roman" w:hAnsi="Times New Roman"/>
                <w:sz w:val="24"/>
                <w:szCs w:val="24"/>
              </w:rPr>
              <w:t>кобальт-хромовый сплав L-605. Покрытие стента: толщина 7,8 микрон из акриловых и флюорополимеров, концентрация лекарственного препарата 100мкг/см2. Толщина стенки: 0,0032"(0,081мм). Для стента 3,0x18мм: объем стента 1,81ммЗ, соотношение металл-артерия 13,3</w:t>
            </w:r>
            <w:r>
              <w:rPr>
                <w:rFonts w:ascii="Times New Roman" w:hAnsi="Times New Roman"/>
                <w:sz w:val="24"/>
                <w:szCs w:val="24"/>
              </w:rPr>
              <w:t>%, укорочение 0%, рекойл 4,4%.Система доставки: баллонный катетер быстрой смены 145 см из полиэфира совместимый с 0,014" проводником. 2 рентгеноконтрастных маркера по краям стента. Центрированный кончик с коаксильной системой позиционирования, длина коакси</w:t>
            </w:r>
            <w:r>
              <w:rPr>
                <w:rFonts w:ascii="Times New Roman" w:hAnsi="Times New Roman"/>
                <w:sz w:val="24"/>
                <w:szCs w:val="24"/>
              </w:rPr>
              <w:t xml:space="preserve">льной части 2.7мм, Длина кончика системы доставки 4 мм для стентов </w:t>
            </w:r>
            <w:r>
              <w:rPr>
                <w:rFonts w:ascii="Times New Roman" w:hAnsi="Times New Roman"/>
                <w:sz w:val="24"/>
                <w:szCs w:val="24"/>
              </w:rPr>
              <w:lastRenderedPageBreak/>
              <w:t>диаметром 2.0-3.25 и 5 мм для стентов диаметром 3.5- 4.0. Профиль стента на баллоне (кроссинг профиль) 0,042" (стент 3,0x18мм). 5ти- лепестковая укладка баллона. Номинальное давление 10 атм</w:t>
            </w:r>
            <w:r>
              <w:rPr>
                <w:rFonts w:ascii="Times New Roman" w:hAnsi="Times New Roman"/>
                <w:sz w:val="24"/>
                <w:szCs w:val="24"/>
              </w:rPr>
              <w:t>., расчетное давление разрыва 18 атм. Лекарственное покрытие: эвер</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65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 3см/1.0г/180см, кончик прямой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доставки баллонных катетеров, стентов и микрокатетеров в пораженный сегмент артерии при различных </w:t>
            </w:r>
            <w:r>
              <w:rPr>
                <w:rFonts w:ascii="Times New Roman" w:hAnsi="Times New Roman"/>
                <w:sz w:val="24"/>
                <w:szCs w:val="24"/>
              </w:rPr>
              <w:t xml:space="preserve">анатомических вариантах артерий и типах поражений.Сердечник 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w:t>
            </w:r>
            <w:r>
              <w:rPr>
                <w:rFonts w:ascii="Times New Roman" w:hAnsi="Times New Roman"/>
                <w:sz w:val="24"/>
                <w:szCs w:val="24"/>
              </w:rPr>
              <w:t>более 0,014". Покрытие политетрафторэтилен с высоким коэффициентом скольжения, уменьшающее силу трения его поверхности. Требуемый проводник: проводник с полимерным покрытием (муфтой) дистальной части, включая кончик, с длиной покрытия не менее 22 см с гидр</w:t>
            </w:r>
            <w:r>
              <w:rPr>
                <w:rFonts w:ascii="Times New Roman" w:hAnsi="Times New Roman"/>
                <w:sz w:val="24"/>
                <w:szCs w:val="24"/>
              </w:rPr>
              <w:t>офильным покрытием и полимерным покрытием проксимальной части для прохождения выраженных стенозов при сильной извитости сосудов, с рентгенконтрастным кончиком, длиной 3 см, с нагрузкой на кончик до сгибания не менее 1,0 гр., длина проводника 180 см, кончик</w:t>
            </w:r>
            <w:r>
              <w:rPr>
                <w:rFonts w:ascii="Times New Roman" w:hAnsi="Times New Roman"/>
                <w:sz w:val="24"/>
                <w:szCs w:val="24"/>
              </w:rPr>
              <w:t xml:space="preserve"> прямой.</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66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 2 см/0.6г/190 см, кончик прямой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доставки баллонных катетеров, стентов и микрокатетеров в пораженный сегмент </w:t>
            </w:r>
            <w:r>
              <w:rPr>
                <w:rFonts w:ascii="Times New Roman" w:hAnsi="Times New Roman"/>
                <w:sz w:val="24"/>
                <w:szCs w:val="24"/>
              </w:rPr>
              <w:lastRenderedPageBreak/>
              <w:t xml:space="preserve">артерии при различных анатомических вариантах артерий и типах поражений.Сердечник </w:t>
            </w:r>
            <w:r>
              <w:rPr>
                <w:rFonts w:ascii="Times New Roman" w:hAnsi="Times New Roman"/>
                <w:sz w:val="24"/>
                <w:szCs w:val="24"/>
              </w:rPr>
              <w:t>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политетрафторэтилен с высоким коэффиц</w:t>
            </w:r>
            <w:r>
              <w:rPr>
                <w:rFonts w:ascii="Times New Roman" w:hAnsi="Times New Roman"/>
                <w:sz w:val="24"/>
                <w:szCs w:val="24"/>
              </w:rPr>
              <w:t xml:space="preserve">иентом скольжения, уменьшающее силу трения его поверхности. Требуемый проводник: проводник диаметром 0,014"/0,010" с полимерным покрытием (муфтой) дистальной части, включая кончик, с общей диной покрытия не менее 17 см, с длиной рентгеноконтастной оплетки </w:t>
            </w:r>
            <w:r>
              <w:rPr>
                <w:rFonts w:ascii="Times New Roman" w:hAnsi="Times New Roman"/>
                <w:sz w:val="24"/>
                <w:szCs w:val="24"/>
              </w:rPr>
              <w:t>не менее 16 см, с гидрофильным покрытием проксимальной части для гибкости и контроля прохождения субтотальных окклюзий, с рентгенконтрастным кончиком длиной 2 см, с нагрузкой на кончик до сгибания не менее 0,6 гр., длина проводника 190 см, кончик прямой.</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w:t>
            </w:r>
            <w:r>
              <w:rPr>
                <w:rFonts w:ascii="Times New Roman" w:hAnsi="Times New Roman"/>
                <w:sz w:val="24"/>
                <w:szCs w:val="24"/>
              </w:rPr>
              <w:t>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67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 2 см/1.0г/190 см, кончик прямой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доставки баллонных катетеров, стентов и микрокатетеров в пораженный сегмент артерии при различных анатомических вариантах артерий и типах поражений.Сердечник проводника </w:t>
            </w:r>
            <w:r>
              <w:rPr>
                <w:rFonts w:ascii="Times New Roman" w:hAnsi="Times New Roman"/>
                <w:sz w:val="24"/>
                <w:szCs w:val="24"/>
              </w:rPr>
              <w:t xml:space="preserve">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w:t>
            </w:r>
            <w:r>
              <w:rPr>
                <w:rFonts w:ascii="Times New Roman" w:hAnsi="Times New Roman"/>
                <w:sz w:val="24"/>
                <w:szCs w:val="24"/>
              </w:rPr>
              <w:lastRenderedPageBreak/>
              <w:t>проводника. Наружный диаметр не более 0,014". Покрытие политетрафторэтилен с высоким коэффициентом скол</w:t>
            </w:r>
            <w:r>
              <w:rPr>
                <w:rFonts w:ascii="Times New Roman" w:hAnsi="Times New Roman"/>
                <w:sz w:val="24"/>
                <w:szCs w:val="24"/>
              </w:rPr>
              <w:t>ьжения, уменьшающее силу трения его поверхности. Требуемый проводник: проводник диаметром 0,014"/0,010" с полимерным покрытием (муфтой) дистальной части, включая кончик, с общей диной покрытия не менее 17 см, с длиной рентгеноконтастной оплетки не менее 16</w:t>
            </w:r>
            <w:r>
              <w:rPr>
                <w:rFonts w:ascii="Times New Roman" w:hAnsi="Times New Roman"/>
                <w:sz w:val="24"/>
                <w:szCs w:val="24"/>
              </w:rPr>
              <w:t xml:space="preserve"> см, с гидрофильным покрытием проксимальной части для прохождения хронических окклюзий, с рентгенконтрастным кончиком длиной 2 см, с нагрузкой на кончик до сгибания не менее 1,0 гр.,  длина проводника 190 см, кончик прямой.</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68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 </w:t>
            </w:r>
            <w:r>
              <w:rPr>
                <w:rFonts w:ascii="Times New Roman" w:hAnsi="Times New Roman"/>
                <w:sz w:val="24"/>
                <w:szCs w:val="24"/>
              </w:rPr>
              <w:t>коронарный 11 см/3.0г/180 см, кончик прямой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доставки баллонных катетеров, стентов и микрокатетеров в пораженный сегмент артерии при различных анатомических вариантах артерий и типах поражений.Сердечник проводника представлен единым кордом </w:t>
            </w:r>
            <w:r>
              <w:rPr>
                <w:rFonts w:ascii="Times New Roman" w:hAnsi="Times New Roman"/>
                <w:sz w:val="24"/>
                <w:szCs w:val="24"/>
              </w:rPr>
              <w:t>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политетрафторэтилен с высоким коэффициентом скольжения, уменьшающее силу т</w:t>
            </w:r>
            <w:r>
              <w:rPr>
                <w:rFonts w:ascii="Times New Roman" w:hAnsi="Times New Roman"/>
                <w:sz w:val="24"/>
                <w:szCs w:val="24"/>
              </w:rPr>
              <w:t xml:space="preserve">рения его поверхности. Требуемый проводник: проводник с усилинным сердечником и дистальной оплеткой для противостояния изломам при прохождении </w:t>
            </w:r>
            <w:r>
              <w:rPr>
                <w:rFonts w:ascii="Times New Roman" w:hAnsi="Times New Roman"/>
                <w:sz w:val="24"/>
                <w:szCs w:val="24"/>
              </w:rPr>
              <w:lastRenderedPageBreak/>
              <w:t>окклюзированного сегмента, рентгеноконтрастным кончиком 11 см, с нагрузкой на кончик до сгибания не менее 3,0 гр.</w:t>
            </w:r>
            <w:r>
              <w:rPr>
                <w:rFonts w:ascii="Times New Roman" w:hAnsi="Times New Roman"/>
                <w:sz w:val="24"/>
                <w:szCs w:val="24"/>
              </w:rPr>
              <w:t>, длина проводника 180 см, кончик прямой.</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69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 11 см/6.0г/180 см, кончик прямой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Предназначен для доставки баллонных катетеров, стентов и микрокатетеров в пораженный сегмент артерии при различных анатомических вариантах артерий</w:t>
            </w:r>
            <w:r>
              <w:rPr>
                <w:rFonts w:ascii="Times New Roman" w:hAnsi="Times New Roman"/>
                <w:sz w:val="24"/>
                <w:szCs w:val="24"/>
              </w:rPr>
              <w:t xml:space="preserve"> и типах поражений.Сердечник 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w:t>
            </w:r>
            <w:r>
              <w:rPr>
                <w:rFonts w:ascii="Times New Roman" w:hAnsi="Times New Roman"/>
                <w:sz w:val="24"/>
                <w:szCs w:val="24"/>
              </w:rPr>
              <w:t xml:space="preserve">афторэтилен с высоким коэффициентом скольжения, уменьшающее силу трения его поверхности. Требуемый проводник: проводник с усилинным сердечником и дистальной оплеткой для противостояния изломам при прохождении окклюзированного сегмента, рентгеноконтрастным </w:t>
            </w:r>
            <w:r>
              <w:rPr>
                <w:rFonts w:ascii="Times New Roman" w:hAnsi="Times New Roman"/>
                <w:sz w:val="24"/>
                <w:szCs w:val="24"/>
              </w:rPr>
              <w:t>кончиком 11 см, с нагрузкой на кончик до сгибания не менее 6,0 гр., длина проводника 180 см, кончик прямой.</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70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 11 см/12.0г/190 см, кончик прямой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доставки баллонных катетеров, стентов и микрокатетеров в </w:t>
            </w:r>
            <w:r>
              <w:rPr>
                <w:rFonts w:ascii="Times New Roman" w:hAnsi="Times New Roman"/>
                <w:sz w:val="24"/>
                <w:szCs w:val="24"/>
              </w:rPr>
              <w:t xml:space="preserve">пораженный сегмент артерии при различных анатомических вариантах артерий и типах поражений.Сердечник проводника представлен единым кордом без сочленений и точек </w:t>
            </w:r>
            <w:r>
              <w:rPr>
                <w:rFonts w:ascii="Times New Roman" w:hAnsi="Times New Roman"/>
                <w:sz w:val="24"/>
                <w:szCs w:val="24"/>
              </w:rPr>
              <w:lastRenderedPageBreak/>
              <w:t>перехода на всем протяжении с одного конца до другого, включая прохождение через мягкую подвижн</w:t>
            </w:r>
            <w:r>
              <w:rPr>
                <w:rFonts w:ascii="Times New Roman" w:hAnsi="Times New Roman"/>
                <w:sz w:val="24"/>
                <w:szCs w:val="24"/>
              </w:rPr>
              <w:t>ую часть проводника. Наружный диаметр не более 0,014". Покрытие политетрафторэтилен с высоким коэффициентом скольжения, уменьшающее силу трения его поверхности. Требуемый проводник: проводник с усилинным сердечником и дистальной оплеткой для противостояния</w:t>
            </w:r>
            <w:r>
              <w:rPr>
                <w:rFonts w:ascii="Times New Roman" w:hAnsi="Times New Roman"/>
                <w:sz w:val="24"/>
                <w:szCs w:val="24"/>
              </w:rPr>
              <w:t xml:space="preserve"> изломам при прохождении окклюзированного сегмента, рентгеноконтрастным кончиком 11 см, с нагрузкой на кончик до сгибания не менее 12,0 гр., длина проводника 180 см, кончик прямой.</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71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коронарный баллонрасширяемый на системе доставки 3.0 х </w:t>
            </w:r>
            <w:r>
              <w:rPr>
                <w:rFonts w:ascii="Times New Roman" w:hAnsi="Times New Roman"/>
                <w:sz w:val="24"/>
                <w:szCs w:val="24"/>
              </w:rPr>
              <w:t>23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Является протезом коронарного сосуда, предназначен для поддержания просвета сосуда. Материал стента кобальт-хром L605. Конструкция матричная. Структура 9-ти зубцовая «корона». Высокая гибкость стент-компонента обеспечена соединением соседних корон дв</w:t>
            </w:r>
            <w:r>
              <w:rPr>
                <w:rFonts w:ascii="Times New Roman" w:hAnsi="Times New Roman"/>
                <w:sz w:val="24"/>
                <w:szCs w:val="24"/>
              </w:rPr>
              <w:t>умя перемычками (начиная с 3-ей короны от края), с тангенциальным сдвигом их расположения  по спирали на 2,5 зубца между соседними коронами. Толщина стенки 0,075 мм. Укорочение при раскрытии менее 0,5 %. Совместимость с интродьюсером  4F. Диаметр дистально</w:t>
            </w:r>
            <w:r>
              <w:rPr>
                <w:rFonts w:ascii="Times New Roman" w:hAnsi="Times New Roman"/>
                <w:sz w:val="24"/>
                <w:szCs w:val="24"/>
              </w:rPr>
              <w:t xml:space="preserve">й части 2,7F. Диаметр проксимальной части 1,9F. Площадь ячейки раскрытого стента не менее 4,6мм2. Площадь покрытия стентом стенки артерии </w:t>
            </w:r>
            <w:r>
              <w:rPr>
                <w:rFonts w:ascii="Times New Roman" w:hAnsi="Times New Roman"/>
                <w:sz w:val="24"/>
                <w:szCs w:val="24"/>
              </w:rPr>
              <w:lastRenderedPageBreak/>
              <w:t>12,8% (для стента диаметром 3 мм). Профиль стента  0,036". Радиальная жесткость стента не менее 0,5 н/мм. Диаметр стен</w:t>
            </w:r>
            <w:r>
              <w:rPr>
                <w:rFonts w:ascii="Times New Roman" w:hAnsi="Times New Roman"/>
                <w:sz w:val="24"/>
                <w:szCs w:val="24"/>
              </w:rPr>
              <w:t>та, мм: 2.5, 2.75, 3.0, 3.5, 4.0. Длина стента, мм: 8, 13, 15, 18, 23, 28, 33. Тип системы доставки: монорельсовая. Номинальное давление: 9 атм. Расчетное давление разрыва (RBP)  18 атм. Диаметр кончика баллона, не более: 0,0165". Материа</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26</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72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коронарный баллонрасширяемый на системе доставки 3.5 х 23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Является протезом коронарного сосуда, предназначен для поддержания просвета сосуда. Материал стента кобальт-хром L605. Конструкция матричная. Структура 9-ти зубцовая «корона». Высокая гибко</w:t>
            </w:r>
            <w:r>
              <w:rPr>
                <w:rFonts w:ascii="Times New Roman" w:hAnsi="Times New Roman"/>
                <w:sz w:val="24"/>
                <w:szCs w:val="24"/>
              </w:rPr>
              <w:t>сть стент-компонента обеспечена соединением соседних корон двумя перемычками (начиная с 3-ей короны от края), с тангенциальным сдвигом их расположения  по спирали на 2,5 зубца между соседними коронами. Толщина стенки 0,075 мм. Укорочение при раскрытии мене</w:t>
            </w:r>
            <w:r>
              <w:rPr>
                <w:rFonts w:ascii="Times New Roman" w:hAnsi="Times New Roman"/>
                <w:sz w:val="24"/>
                <w:szCs w:val="24"/>
              </w:rPr>
              <w:t>е 0,5 %. Совместимость с интродьюсером  4F. Диаметр дистальной части 2,7F. Диаметр проксимальной части 1,9F. Площадь ячейки раскрытого стента не менее 4,6мм2. Площадь покрытия стентом стенки артерии 12,8% (для стента диаметром 3 мм). Профиль стента  0,036"</w:t>
            </w:r>
            <w:r>
              <w:rPr>
                <w:rFonts w:ascii="Times New Roman" w:hAnsi="Times New Roman"/>
                <w:sz w:val="24"/>
                <w:szCs w:val="24"/>
              </w:rPr>
              <w:t xml:space="preserve">. Радиальная жесткость стента не менее 0,5 н/мм. Диаметр стента, мм: 2.5, 2.75, 3.0, 3.5, 4.0. Длина стента, мм: 8, 13, 15, 18, 23, 28, 33. Тип системы доставки: монорельсовая. Номинальное давление: 9 атм. Расчетное давление разрыва (RBP)  18 атм. </w:t>
            </w:r>
            <w:r>
              <w:rPr>
                <w:rFonts w:ascii="Times New Roman" w:hAnsi="Times New Roman"/>
                <w:sz w:val="24"/>
                <w:szCs w:val="24"/>
              </w:rPr>
              <w:lastRenderedPageBreak/>
              <w:t xml:space="preserve">Диаметр </w:t>
            </w:r>
            <w:r>
              <w:rPr>
                <w:rFonts w:ascii="Times New Roman" w:hAnsi="Times New Roman"/>
                <w:sz w:val="24"/>
                <w:szCs w:val="24"/>
              </w:rPr>
              <w:t>кончика баллона, не более: 0,0165". Материа</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73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Multi-Link  ML8 2,75 х 15</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Дизайн стента в виде ряда волнистых колец с 3мя изогнутыми перемычками между кольцами. Материал стента: </w:t>
            </w:r>
            <w:r>
              <w:rPr>
                <w:rFonts w:ascii="Times New Roman" w:hAnsi="Times New Roman"/>
                <w:sz w:val="24"/>
                <w:szCs w:val="24"/>
              </w:rPr>
              <w:t xml:space="preserve">кобальт-хромовый сплав L-605 . Толщина стенки: 0.0032" (0.0813мм). Объем стента 1.81мм3, соотношение металл/артерия 13.3%, укорочение 0%, рекоил  4.4%, площадь раскрытой ячейки  4.39 мм2.. Стент смонтирован на монорельсовом баллонном катетере из полиэфира </w:t>
            </w:r>
            <w:r>
              <w:rPr>
                <w:rFonts w:ascii="Times New Roman" w:hAnsi="Times New Roman"/>
                <w:sz w:val="24"/>
                <w:szCs w:val="24"/>
              </w:rPr>
              <w:t>длиной 143см совместимом с 0.14" проводником. 2 рентгеноконтрастных вольфрамовых маркера интегрированных в шафт катетера. Профиль кончика 0.022". Технология "гнездовой" фиксации стента на баллоне. Профиль стента на баллоне  (кроссинг профиль) 0.041". Протя</w:t>
            </w:r>
            <w:r>
              <w:rPr>
                <w:rFonts w:ascii="Times New Roman" w:hAnsi="Times New Roman"/>
                <w:sz w:val="24"/>
                <w:szCs w:val="24"/>
              </w:rPr>
              <w:t>женность цилиндрической части баллона за края стента 0.85мм. Длина конусной части баллона:  1мм. Комплаинс: номинальное давление (NP) 8  атм., расчетное давление разрыва (RBP) 18 атм. Диаметр: 2.75 мм. Длина: 15 мм</w:t>
            </w:r>
            <w:r>
              <w:rPr>
                <w:rFonts w:ascii="Times New Roman" w:hAnsi="Times New Roman"/>
                <w:sz w:val="24"/>
                <w:szCs w:val="24"/>
              </w:rPr>
              <w:br/>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74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внутрисосудистый </w:t>
            </w:r>
            <w:r>
              <w:rPr>
                <w:rFonts w:ascii="Times New Roman" w:hAnsi="Times New Roman"/>
                <w:sz w:val="24"/>
                <w:szCs w:val="24"/>
              </w:rPr>
              <w:t>Multi-Link  ML8 2,75 х 18</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Матричный баллонорасширяемый стент. Дизайн стента в виде ряда волнистых колец с 3мя изогнутыми перемычками между кольцами. Материал стента: кобальт-хромовый сплав L-605 . Толщина стенки: 0.0032" (0.0813мм). Объем стента 1.81мм3, с</w:t>
            </w:r>
            <w:r>
              <w:rPr>
                <w:rFonts w:ascii="Times New Roman" w:hAnsi="Times New Roman"/>
                <w:sz w:val="24"/>
                <w:szCs w:val="24"/>
              </w:rPr>
              <w:t xml:space="preserve">оотношение металл/артерия 13.3%, укорочение 0%, рекоил  </w:t>
            </w:r>
            <w:r>
              <w:rPr>
                <w:rFonts w:ascii="Times New Roman" w:hAnsi="Times New Roman"/>
                <w:sz w:val="24"/>
                <w:szCs w:val="24"/>
              </w:rPr>
              <w:lastRenderedPageBreak/>
              <w:t>4.4%, площадь раскрытой ячейки  4.39 мм2.. Стент смонтирован на монорельсовом баллонном катетере из полиэфира длиной 143см совместимом с 0.14" проводником. 2 рентгеноконтрастных вольфрамовых маркера и</w:t>
            </w:r>
            <w:r>
              <w:rPr>
                <w:rFonts w:ascii="Times New Roman" w:hAnsi="Times New Roman"/>
                <w:sz w:val="24"/>
                <w:szCs w:val="24"/>
              </w:rPr>
              <w:t>нтегрированных в шафт катетера. Профиль кончика 0.022". Технология "гнездовой" фиксации стента на баллоне. Профиль стента на баллоне  (кроссинг профиль) 0.041". Протяженность цилиндрической части баллона за края стента 0.85мм. Длина конусной части баллона:</w:t>
            </w:r>
            <w:r>
              <w:rPr>
                <w:rFonts w:ascii="Times New Roman" w:hAnsi="Times New Roman"/>
                <w:sz w:val="24"/>
                <w:szCs w:val="24"/>
              </w:rPr>
              <w:t xml:space="preserve">  1мм. Комплаинс: номинальное давление (NP) 8  атм., расчетное давление разрыва (RBP) 18 атм. Диаметр: 2.75 мм. Длина: 18 мм</w:t>
            </w:r>
            <w:r>
              <w:rPr>
                <w:rFonts w:ascii="Times New Roman" w:hAnsi="Times New Roman"/>
                <w:sz w:val="24"/>
                <w:szCs w:val="24"/>
              </w:rPr>
              <w:br/>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75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 длина 190 см, форма кончика - прямой, без маркера</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Коронарный проводник не более 0.014",  </w:t>
            </w:r>
            <w:r>
              <w:rPr>
                <w:rFonts w:ascii="Times New Roman" w:hAnsi="Times New Roman"/>
                <w:sz w:val="24"/>
                <w:szCs w:val="24"/>
              </w:rPr>
              <w:t>длиной 190 см. Комбинированный сердечник из стали, покрытой тефлоном и дистальным сегментом из супер-эластичного никель-титанового сплава (нитинола) с платино-никелевой рентгеноконтрастной оплеткой кончика. Моделируемая вставка на кончике из стали 304V пов</w:t>
            </w:r>
            <w:r>
              <w:rPr>
                <w:rFonts w:ascii="Times New Roman" w:hAnsi="Times New Roman"/>
                <w:sz w:val="24"/>
                <w:szCs w:val="24"/>
              </w:rPr>
              <w:t>ышенной эластичности. Вольфрамсодержащее полиуретановое покрытие нитинолового сегмента сердечника за исключением оплетки кончика. Рентгеноконтрастная часть оплетки кончика не менее 3 см. Гидрофобное покрытие на основе силикона проксимальной части и износос</w:t>
            </w:r>
            <w:r>
              <w:rPr>
                <w:rFonts w:ascii="Times New Roman" w:hAnsi="Times New Roman"/>
                <w:sz w:val="24"/>
                <w:szCs w:val="24"/>
              </w:rPr>
              <w:t xml:space="preserve">тойкое гидрофильное покрытие на основе полиэтиленоксида </w:t>
            </w:r>
            <w:r>
              <w:rPr>
                <w:rFonts w:ascii="Times New Roman" w:hAnsi="Times New Roman"/>
                <w:sz w:val="24"/>
                <w:szCs w:val="24"/>
              </w:rPr>
              <w:lastRenderedPageBreak/>
              <w:t>или поливинилпирролидона дистальной части не затрагивающее 4.5 см оплетки кончика. Форма кончика: прямой. Жесткость кончика: не менее 0.7 г. Степень поддержки в дистальной части: не менее 8.6 г. Требу</w:t>
            </w:r>
            <w:r>
              <w:rPr>
                <w:rFonts w:ascii="Times New Roman" w:hAnsi="Times New Roman"/>
                <w:sz w:val="24"/>
                <w:szCs w:val="24"/>
              </w:rPr>
              <w:t>емый размер: длина 190 см.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180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76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 3 см/1.0г/190 см, кончик прямой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доставки баллонных катетеров, стентов и микрокатетеров в пораженный сегмент артерии при различных анатомических вариантах артерий и типах </w:t>
            </w:r>
            <w:r>
              <w:rPr>
                <w:rFonts w:ascii="Times New Roman" w:hAnsi="Times New Roman"/>
                <w:sz w:val="24"/>
                <w:szCs w:val="24"/>
              </w:rPr>
              <w:t>поражений.Сердечник проводника 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w:t>
            </w:r>
            <w:r>
              <w:rPr>
                <w:rFonts w:ascii="Times New Roman" w:hAnsi="Times New Roman"/>
                <w:sz w:val="24"/>
                <w:szCs w:val="24"/>
              </w:rPr>
              <w:t>ен с высоким коэффициентом скольжения, уменьшающее силу трения его поверхности. Предлагаемый проводник: проводник диаметром 0,014"/0,010" с полимерным покрытием (муфтой) дистальной части, включая кончик, с общей диной покрытия не менее 17 см, с длиной рент</w:t>
            </w:r>
            <w:r>
              <w:rPr>
                <w:rFonts w:ascii="Times New Roman" w:hAnsi="Times New Roman"/>
                <w:sz w:val="24"/>
                <w:szCs w:val="24"/>
              </w:rPr>
              <w:t>геноконтастной оплетки не менее 16 см, с гидрофильным покрытием проксимальной части для прохождения хронических окклюзий, с рентгенконтрастным кончиком длиной 3 см, с нагрузкой на кончик до сгибания не менее 1,0 гр.,  длина проводника 190 см, кончик прямой</w:t>
            </w:r>
            <w:r>
              <w:rPr>
                <w:rFonts w:ascii="Times New Roman" w:hAnsi="Times New Roman"/>
                <w:sz w:val="24"/>
                <w:szCs w:val="24"/>
              </w:rPr>
              <w:t>.</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77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 коронарный 3 см/1.0 </w:t>
            </w:r>
            <w:r>
              <w:rPr>
                <w:rFonts w:ascii="Times New Roman" w:hAnsi="Times New Roman"/>
                <w:sz w:val="24"/>
                <w:szCs w:val="24"/>
              </w:rPr>
              <w:lastRenderedPageBreak/>
              <w:t>г/300 см, кончик прямой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 xml:space="preserve">Предназначен для доставки баллонных катетеров, </w:t>
            </w:r>
            <w:r>
              <w:rPr>
                <w:rFonts w:ascii="Times New Roman" w:hAnsi="Times New Roman"/>
                <w:sz w:val="24"/>
                <w:szCs w:val="24"/>
              </w:rPr>
              <w:lastRenderedPageBreak/>
              <w:t xml:space="preserve">стентов и микрокатетеров в пораженный сегмент артерии при различных анатомических вариантах артерий и типах поражений.Сердечник проводника </w:t>
            </w:r>
            <w:r>
              <w:rPr>
                <w:rFonts w:ascii="Times New Roman" w:hAnsi="Times New Roman"/>
                <w:sz w:val="24"/>
                <w:szCs w:val="24"/>
              </w:rPr>
              <w:t>представлен единым кордом без сочленений и точек перехода на всем протяжении с одного конца до другого, включая прохождение через мягкую подвижную часть проводника. Наружный диаметр не более 0,014". Покрытие политетрафторэтилен с высоким коэффициентом скол</w:t>
            </w:r>
            <w:r>
              <w:rPr>
                <w:rFonts w:ascii="Times New Roman" w:hAnsi="Times New Roman"/>
                <w:sz w:val="24"/>
                <w:szCs w:val="24"/>
              </w:rPr>
              <w:t>ьжения, уменьшающее силу трения его поверхности. Предлагаемый проводник: проводник диаметром 0,014"/0,010" с полимерным покрытием (муфтой) дистальной части, включая кончик, с общей диной покрытия не менее 17 см, с длиной рентгеноконтастной оплетки не менее</w:t>
            </w:r>
            <w:r>
              <w:rPr>
                <w:rFonts w:ascii="Times New Roman" w:hAnsi="Times New Roman"/>
                <w:sz w:val="24"/>
                <w:szCs w:val="24"/>
              </w:rPr>
              <w:t xml:space="preserve"> 16 см, с гидрофильным покрытием проксимальной части для прохождения хронических окклюзий, с рентгенконтрастным кончиком длиной 3 см, с нагрузкой на кончик до сгибания не менее 1,0 гр.,  длина проводника 300 см, кончик прямой.</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78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Коннектор </w:t>
            </w:r>
            <w:r>
              <w:rPr>
                <w:rFonts w:ascii="Times New Roman" w:hAnsi="Times New Roman"/>
                <w:sz w:val="24"/>
                <w:szCs w:val="24"/>
              </w:rPr>
              <w:t>соединительный Y-образный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предотвращения обратного тока жидкостей из катетера и герметизации соединений во время внутрисосудистых вмешательств. Адаптер может быть присоединен к диагностическому, проводниковому катетеру, интродъюссеру. </w:t>
            </w:r>
            <w:r>
              <w:rPr>
                <w:rFonts w:ascii="Times New Roman" w:hAnsi="Times New Roman"/>
                <w:sz w:val="24"/>
                <w:szCs w:val="24"/>
              </w:rPr>
              <w:t xml:space="preserve">Клапан защелкивающегося типа, позволяет вводить инструменты размерами от 3F до 8F, эффективно предотвращать рефлюкс </w:t>
            </w:r>
            <w:r>
              <w:rPr>
                <w:rFonts w:ascii="Times New Roman" w:hAnsi="Times New Roman"/>
                <w:sz w:val="24"/>
                <w:szCs w:val="24"/>
              </w:rPr>
              <w:lastRenderedPageBreak/>
              <w:t>крови и аспирацию атмосферного воздуха. Адаптер должен быть прозрачным для контроля пузырьков воздуха. Боковое отведение позволяет омывать и</w:t>
            </w:r>
            <w:r>
              <w:rPr>
                <w:rFonts w:ascii="Times New Roman" w:hAnsi="Times New Roman"/>
                <w:sz w:val="24"/>
                <w:szCs w:val="24"/>
              </w:rPr>
              <w:t>нструмент, находящийся в просвете и может быть использовано в качестве дополнительной инфузионной линии для введения контраста или иных лекарственных растворов.</w:t>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79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интракраниальный нитиноловый плетёный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предназначен для реконструкции</w:t>
            </w:r>
            <w:r>
              <w:rPr>
                <w:rFonts w:ascii="Times New Roman" w:hAnsi="Times New Roman"/>
                <w:sz w:val="24"/>
                <w:szCs w:val="24"/>
              </w:rPr>
              <w:t xml:space="preserve"> аневризм с широкой шейкой и для лечения интракраниальных стенозов. Плетеная конструкция из нитиноловой мононити, тип ячейки - закрытый. Высокая радиальная устойчивость. Смонтирован на системе доставки. Возможность множественного репозиционирования при рас</w:t>
            </w:r>
            <w:r>
              <w:rPr>
                <w:rFonts w:ascii="Times New Roman" w:hAnsi="Times New Roman"/>
                <w:sz w:val="24"/>
                <w:szCs w:val="24"/>
              </w:rPr>
              <w:t>крытии до 90%. Расширенные закругленные атравматичные концы стента для надежной фиксации и избежания миграции стента в кровяном русле во время и после имплантации. Наличие не менее двух продольных рентгенконтрастных платиновых нитей по всей длине стента дл</w:t>
            </w:r>
            <w:r>
              <w:rPr>
                <w:rFonts w:ascii="Times New Roman" w:hAnsi="Times New Roman"/>
                <w:sz w:val="24"/>
                <w:szCs w:val="24"/>
              </w:rPr>
              <w:t>я улучшеной визуализации и конроля. Номинальные размеры: диаметр не менее 3,5 мм, не более 5,5 мм, длина не менее 12 мм, не более 75 мм. Должен иметь полированная поверхность для уменьшения тромбогенности, облегчения навигации через стент, предотвращения "</w:t>
            </w:r>
            <w:r>
              <w:rPr>
                <w:rFonts w:ascii="Times New Roman" w:hAnsi="Times New Roman"/>
                <w:sz w:val="24"/>
                <w:szCs w:val="24"/>
              </w:rPr>
              <w:t xml:space="preserve">защемления" конструкции и для более плотного прилегания стента к стенке сосуда. В комплект поставки устройства </w:t>
            </w:r>
            <w:r>
              <w:rPr>
                <w:rFonts w:ascii="Times New Roman" w:hAnsi="Times New Roman"/>
                <w:sz w:val="24"/>
                <w:szCs w:val="24"/>
              </w:rPr>
              <w:lastRenderedPageBreak/>
              <w:t>должен входить совместимый с ним микрокатетер. Размеры по согласованию с заказчиком.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80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Спираль эмболизационная для эндоваскулярных </w:t>
            </w:r>
            <w:r>
              <w:rPr>
                <w:rFonts w:ascii="Times New Roman" w:hAnsi="Times New Roman"/>
                <w:sz w:val="24"/>
                <w:szCs w:val="24"/>
              </w:rPr>
              <w:t>манипуляций на сосудах головного мозга</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Система для эмболизации артериальных аневризм сосудов головного мозга, состоящая из отделяемой микроспирали, предустановленной на доставляющем проводнике. Материал микроспирали: платина (Pt). Механизм отделения микрос</w:t>
            </w:r>
            <w:r>
              <w:rPr>
                <w:rFonts w:ascii="Times New Roman" w:hAnsi="Times New Roman"/>
                <w:sz w:val="24"/>
                <w:szCs w:val="24"/>
              </w:rPr>
              <w:t>пирали: электролитический. Время отделения микроспирали: до 3х секунд.  Наличие ренгеноконтрастного маркера. Биполярный доставляющий проводник. Технология SR - устойчивость к растяжению. Толщина микроспирали: .010". Размеры по согласованию с заказчиком.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r>
              <w:rPr>
                <w:rFonts w:ascii="Times New Roman" w:hAnsi="Times New Roman"/>
                <w:sz w:val="24"/>
                <w:szCs w:val="24"/>
              </w:rPr>
              <w:t>.</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6</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81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баллонный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Окклюзионный однопросветный сверхмягкий баллонный микрокатетер. Предназначен для ассистенции при эмболизации аневриз с широкой шейкой, ангиопластики вазоспазма и окклюзионных тестов.  Сверхмягкий баллон легко адаптируется под </w:t>
            </w:r>
            <w:r>
              <w:rPr>
                <w:rFonts w:ascii="Times New Roman" w:hAnsi="Times New Roman"/>
                <w:sz w:val="24"/>
                <w:szCs w:val="24"/>
              </w:rPr>
              <w:t>анатомию пациента. Диаметр зависит от количество введенной жидкости, используемой для раздувания баллона (давление менее 1 атм.). Проксимальная часть катетера должна быть  прозрачная. Баллон должен иметь гидрофильное покрытие катетера  для улучшенной навиг</w:t>
            </w:r>
            <w:r>
              <w:rPr>
                <w:rFonts w:ascii="Times New Roman" w:hAnsi="Times New Roman"/>
                <w:sz w:val="24"/>
                <w:szCs w:val="24"/>
              </w:rPr>
              <w:t xml:space="preserve">ации. Гидрофильное покрытие, для повышения стабильности  при эмболизации,  должно быть не активно в раздутом состоянии баллона. Для инфляции баллона должна </w:t>
            </w:r>
            <w:r>
              <w:rPr>
                <w:rFonts w:ascii="Times New Roman" w:hAnsi="Times New Roman"/>
                <w:sz w:val="24"/>
                <w:szCs w:val="24"/>
              </w:rPr>
              <w:lastRenderedPageBreak/>
              <w:t>быть использованна смесь 2/3 контрастного вещества и 1/3 солевого раствора. На дистальном кончике до</w:t>
            </w:r>
            <w:r>
              <w:rPr>
                <w:rFonts w:ascii="Times New Roman" w:hAnsi="Times New Roman"/>
                <w:sz w:val="24"/>
                <w:szCs w:val="24"/>
              </w:rPr>
              <w:t>лжны быть рентгенконтрастные маркеры: не менее двух по краям баллона. Полезная длина микрокатетера не менее 155см, максимальный диаметр баллона не более 6 мм, длина баллона не менее  7мм, не более 20 мм. Внешний диаметр проксимального отдела не более 2,7F,</w:t>
            </w:r>
            <w:r>
              <w:rPr>
                <w:rFonts w:ascii="Times New Roman" w:hAnsi="Times New Roman"/>
                <w:sz w:val="24"/>
                <w:szCs w:val="24"/>
              </w:rPr>
              <w:t xml:space="preserve"> диста</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82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Является протезом коронарного сосуда, предназначен для поддержания просвета сосуда. Материал стента – платино-хромовый сплав. Cпиралевидный </w:t>
            </w:r>
            <w:r>
              <w:rPr>
                <w:rFonts w:ascii="Times New Roman" w:hAnsi="Times New Roman"/>
                <w:sz w:val="24"/>
                <w:szCs w:val="24"/>
              </w:rPr>
              <w:t xml:space="preserve">двухконнекторный дизайн стента со смещенными по отношению друг к другу вершинами сегментов и упрочненным проксимальным концом стента, дополненным двумя добавочными соединениями между первым и вторым, и вторым и третьим рядами сегментов. Система доставки – </w:t>
            </w:r>
            <w:r>
              <w:rPr>
                <w:rFonts w:ascii="Times New Roman" w:hAnsi="Times New Roman"/>
                <w:sz w:val="24"/>
                <w:szCs w:val="24"/>
              </w:rPr>
              <w:t>«монорельсовый» баллонный катетер, совместимый с проводником 0,014'' и проводниковым катетером 5 F. Внешний диаметр шафта катетера: дистальный 2,7 F; проксимальный - 2,1 F. Проксимальный шафт гипотрубки покрыт тонкой полимерной оплеткой. Внутренний шафт со</w:t>
            </w:r>
            <w:r>
              <w:rPr>
                <w:rFonts w:ascii="Times New Roman" w:hAnsi="Times New Roman"/>
                <w:sz w:val="24"/>
                <w:szCs w:val="24"/>
              </w:rPr>
              <w:t xml:space="preserve">стоит из двух сегментов - максимального гибкого дистального сегмента и максимально жесткого проксимального сегмента. Номинальное давление –11 атм. Предельное давление - </w:t>
            </w:r>
            <w:r>
              <w:rPr>
                <w:rFonts w:ascii="Times New Roman" w:hAnsi="Times New Roman"/>
                <w:sz w:val="24"/>
                <w:szCs w:val="24"/>
              </w:rPr>
              <w:lastRenderedPageBreak/>
              <w:t>18 атм. Профиль кончика баллона доставляющей системы стента - 0,017". Рабочая длина бал</w:t>
            </w:r>
            <w:r>
              <w:rPr>
                <w:rFonts w:ascii="Times New Roman" w:hAnsi="Times New Roman"/>
                <w:sz w:val="24"/>
                <w:szCs w:val="24"/>
              </w:rPr>
              <w:t>лонного катетера, на котором смонтирован стент - 144 см.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83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 2.50 х 20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Является протезом коронарного сосуда, предназначен для поддержания просвета </w:t>
            </w:r>
            <w:r>
              <w:rPr>
                <w:rFonts w:ascii="Times New Roman" w:hAnsi="Times New Roman"/>
                <w:sz w:val="24"/>
                <w:szCs w:val="24"/>
              </w:rPr>
              <w:t xml:space="preserve">сосуда. Материал стента – платино-хромовый сплав. Cпиралевидный двухконнекторный дизайн стента со смещенными по отношению друг к другу вершинами сегментов и упрочненным проксимальным концом стента, дополненным двумя добавочными соединениями между первым и </w:t>
            </w:r>
            <w:r>
              <w:rPr>
                <w:rFonts w:ascii="Times New Roman" w:hAnsi="Times New Roman"/>
                <w:sz w:val="24"/>
                <w:szCs w:val="24"/>
              </w:rPr>
              <w:t xml:space="preserve">вторым, и вторым и третьим рядами сегментов. Система доставки – «монорельсовый» баллонный катетер, совместимый с проводником 0,014'' и проводниковым катетером 5 F. Внешний диаметр шафта катетера: дистальный 2,7 F; проксимальный - 2,1 F. Проксимальный шафт </w:t>
            </w:r>
            <w:r>
              <w:rPr>
                <w:rFonts w:ascii="Times New Roman" w:hAnsi="Times New Roman"/>
                <w:sz w:val="24"/>
                <w:szCs w:val="24"/>
              </w:rPr>
              <w:t>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Номинальное давление –11 атм. Предельное давление - 18 атм. Профиль кончика</w:t>
            </w:r>
            <w:r>
              <w:rPr>
                <w:rFonts w:ascii="Times New Roman" w:hAnsi="Times New Roman"/>
                <w:sz w:val="24"/>
                <w:szCs w:val="24"/>
              </w:rPr>
              <w:t xml:space="preserve"> баллона доставляющей системы стента - 0,017". Рабочая длина баллонного катетера, на котором смонтирован стент - 144 см.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84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внутрисосудистый металлический на системе доставки 4.0 х </w:t>
            </w:r>
            <w:r>
              <w:rPr>
                <w:rFonts w:ascii="Times New Roman" w:hAnsi="Times New Roman"/>
                <w:sz w:val="24"/>
                <w:szCs w:val="24"/>
              </w:rPr>
              <w:lastRenderedPageBreak/>
              <w:t>20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 xml:space="preserve">Материал стента – платино-хромовый сплав. Доля </w:t>
            </w:r>
            <w:r>
              <w:rPr>
                <w:rFonts w:ascii="Times New Roman" w:hAnsi="Times New Roman"/>
                <w:sz w:val="24"/>
                <w:szCs w:val="24"/>
              </w:rPr>
              <w:t xml:space="preserve">платины в сплаве 33%. Доля никеля в сплаве 9%. </w:t>
            </w:r>
            <w:r>
              <w:rPr>
                <w:rFonts w:ascii="Times New Roman" w:hAnsi="Times New Roman"/>
                <w:sz w:val="24"/>
                <w:szCs w:val="24"/>
              </w:rPr>
              <w:lastRenderedPageBreak/>
              <w:t>Толщина стенок стента 0,081 мм для стентов диаметром 2,25-3,50мм. Профиль стента на системе доставки 1,07 мм (для стента диаметром 3,00 мм). Максимальный диаметр расправленной ячейки стента 5,77 мм (для стента</w:t>
            </w:r>
            <w:r>
              <w:rPr>
                <w:rFonts w:ascii="Times New Roman" w:hAnsi="Times New Roman"/>
                <w:sz w:val="24"/>
                <w:szCs w:val="24"/>
              </w:rPr>
              <w:t xml:space="preserve"> диаметром 3,00 мм). Дизайн стента: расположение сегментов по спирали вершина к впадине (острый наружный угол ячейки ориентирован напротив внутреннего угла ячейки соседнего сегмента). Стент предустановлен на доставляющем «монорельсовом» баллонном катетере,</w:t>
            </w:r>
            <w:r>
              <w:rPr>
                <w:rFonts w:ascii="Times New Roman" w:hAnsi="Times New Roman"/>
                <w:sz w:val="24"/>
                <w:szCs w:val="24"/>
              </w:rPr>
              <w:t xml:space="preserve"> совместимым с проводником 0,014'' и проводниковым катетером 5F, 6F, 7F, 8F. Номинальное давление 11 атм., предельное давление 18 атм. Профиль кончика баллона доставляющей системы стента 0,018". Длина баллонного катетера, на котором смонтирован стент 144 с</w:t>
            </w:r>
            <w:r>
              <w:rPr>
                <w:rFonts w:ascii="Times New Roman" w:hAnsi="Times New Roman"/>
                <w:sz w:val="24"/>
                <w:szCs w:val="24"/>
              </w:rPr>
              <w:t>м. Проксимальный шафт доставляющего катетера покрыт тонкой полимерной оплеткой. Наличие дополнительной поддержки в проксимальном сегменте катетера. Технология укладки баллона в 5 лепест</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85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w:t>
            </w:r>
            <w:r>
              <w:rPr>
                <w:rFonts w:ascii="Times New Roman" w:hAnsi="Times New Roman"/>
                <w:sz w:val="24"/>
                <w:szCs w:val="24"/>
              </w:rPr>
              <w:t xml:space="preserve"> 4.0 х 28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Матричный баллонорасширяемый стент. Является протезом коронарного сосуда, предназначен для поддержания просвета сосуда. Материал стента – платино-хромовый сплав. Cпиралевидный двухконнекторный дизайн стента со смещенными по отношению друг к др</w:t>
            </w:r>
            <w:r>
              <w:rPr>
                <w:rFonts w:ascii="Times New Roman" w:hAnsi="Times New Roman"/>
                <w:sz w:val="24"/>
                <w:szCs w:val="24"/>
              </w:rPr>
              <w:t xml:space="preserve">угу вершинами сегментов и упрочненным проксимальным концом </w:t>
            </w:r>
            <w:r>
              <w:rPr>
                <w:rFonts w:ascii="Times New Roman" w:hAnsi="Times New Roman"/>
                <w:sz w:val="24"/>
                <w:szCs w:val="24"/>
              </w:rPr>
              <w:lastRenderedPageBreak/>
              <w:t>стента, дополненным двумя добавочными соединениями между первым и вторым, и вторым и третьим рядами сегментов. Система доставки – «монорельсовый» баллонный катетер, совместимый с проводником 0,014'</w:t>
            </w:r>
            <w:r>
              <w:rPr>
                <w:rFonts w:ascii="Times New Roman" w:hAnsi="Times New Roman"/>
                <w:sz w:val="24"/>
                <w:szCs w:val="24"/>
              </w:rPr>
              <w:t>' и проводниковым катетером 5 F. Внешний диаметр шафта катетера: дистальный 2,7 F; проксимальный - 2,1 F.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w:t>
            </w:r>
            <w:r>
              <w:rPr>
                <w:rFonts w:ascii="Times New Roman" w:hAnsi="Times New Roman"/>
                <w:sz w:val="24"/>
                <w:szCs w:val="24"/>
              </w:rPr>
              <w:t>а и максимально жесткого проксимального сегмента. Номинальное давление –11 атм. Предельное давление - 18 атм. Профиль кончика баллона доставляющей системы стента - 0,017". Рабочая длина баллонного катетера, на котором смонтирован стент - 144 см.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86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 4.0 х 32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Является протезом коронарного сосуда, предназначен для поддержания просвета сосуда. Материал стента – платино-хромовый сплав. Cпиралевидный </w:t>
            </w:r>
            <w:r>
              <w:rPr>
                <w:rFonts w:ascii="Times New Roman" w:hAnsi="Times New Roman"/>
                <w:sz w:val="24"/>
                <w:szCs w:val="24"/>
              </w:rPr>
              <w:t xml:space="preserve">двухконнекторный дизайн стента со смещенными по отношению друг к другу вершинами сегментов и упрочненным проксимальным концом стента, дополненным двумя добавочными соединениями между первым и вторым, и вторым и третьим рядами сегментов. Система доставки – </w:t>
            </w:r>
            <w:r>
              <w:rPr>
                <w:rFonts w:ascii="Times New Roman" w:hAnsi="Times New Roman"/>
                <w:sz w:val="24"/>
                <w:szCs w:val="24"/>
              </w:rPr>
              <w:t xml:space="preserve">«монорельсовый» баллонный катетер, совместимый с проводником 0,014'' и </w:t>
            </w:r>
            <w:r>
              <w:rPr>
                <w:rFonts w:ascii="Times New Roman" w:hAnsi="Times New Roman"/>
                <w:sz w:val="24"/>
                <w:szCs w:val="24"/>
              </w:rPr>
              <w:lastRenderedPageBreak/>
              <w:t>проводниковым катетером 5 F. Внешний диаметр шафта катетера: дистальный 2,7 F; проксимальный - 2,1 F. Проксимальный шафт гипотрубки покрыт тонкой полимерной оплеткой. Внутренний шафт со</w:t>
            </w:r>
            <w:r>
              <w:rPr>
                <w:rFonts w:ascii="Times New Roman" w:hAnsi="Times New Roman"/>
                <w:sz w:val="24"/>
                <w:szCs w:val="24"/>
              </w:rPr>
              <w:t>стоит из двух сегментов - максимального гибкого дистального сегмента и максимально жесткого проксимального сегмента. Номинальное давление –11 атм. Предельное давление - 18 атм. Профиль кончика баллона доставляющей системы стента - 0,017". Рабочая длина бал</w:t>
            </w:r>
            <w:r>
              <w:rPr>
                <w:rFonts w:ascii="Times New Roman" w:hAnsi="Times New Roman"/>
                <w:sz w:val="24"/>
                <w:szCs w:val="24"/>
              </w:rPr>
              <w:t>лонного катетера, на котором смонтирован стент - 144 см.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87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 4.00 х 12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33%. Доля никеля в сплаве 9%. Толщина стенок стента</w:t>
            </w:r>
            <w:r>
              <w:rPr>
                <w:rFonts w:ascii="Times New Roman" w:hAnsi="Times New Roman"/>
                <w:sz w:val="24"/>
                <w:szCs w:val="24"/>
              </w:rPr>
              <w:t xml:space="preserve"> 0,081 мм для стентов диаметром 2,25-3,50мм. Профиль стента на системе доставки 1,07 мм (для стента диаметром 3,00 мм). Максимальный диаметр расправленной ячейки стента 5,77 мм (для стента диаметром 3,00 мм). Дизайн стента: расположение сегментов по спирал</w:t>
            </w:r>
            <w:r>
              <w:rPr>
                <w:rFonts w:ascii="Times New Roman" w:hAnsi="Times New Roman"/>
                <w:sz w:val="24"/>
                <w:szCs w:val="24"/>
              </w:rPr>
              <w:t>и вершина к впадине (острый наружный угол ячейки ориентирован напротив внутреннего угла ячейки соседнего сегмента). Стент предустановлен на доставляющем «монорельсовом» баллонном катетере, совместимым с проводником 0,014'' и проводниковым катетером 5F, 6F,</w:t>
            </w:r>
            <w:r>
              <w:rPr>
                <w:rFonts w:ascii="Times New Roman" w:hAnsi="Times New Roman"/>
                <w:sz w:val="24"/>
                <w:szCs w:val="24"/>
              </w:rPr>
              <w:t xml:space="preserve"> 7F, 8F. Номинальное давление 11 атм., предельное давление 18 атм. Профиль кончика баллона доставляющей системы стента 0,018". Длина баллонного катетера, </w:t>
            </w:r>
            <w:r>
              <w:rPr>
                <w:rFonts w:ascii="Times New Roman" w:hAnsi="Times New Roman"/>
                <w:sz w:val="24"/>
                <w:szCs w:val="24"/>
              </w:rPr>
              <w:lastRenderedPageBreak/>
              <w:t>на котором смонтирован стент 144 см. Проксимальный шафт доставляющего катетера покрыт тонкой полимерно</w:t>
            </w:r>
            <w:r>
              <w:rPr>
                <w:rFonts w:ascii="Times New Roman" w:hAnsi="Times New Roman"/>
                <w:sz w:val="24"/>
                <w:szCs w:val="24"/>
              </w:rPr>
              <w:t>й оплеткой. Наличие дополнительной поддержки в проксимальном сегменте катетера. Технология укладки баллона в 5 лепест</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88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 3.5 х 32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w:t>
            </w:r>
            <w:r>
              <w:rPr>
                <w:rFonts w:ascii="Times New Roman" w:hAnsi="Times New Roman"/>
                <w:sz w:val="24"/>
                <w:szCs w:val="24"/>
              </w:rPr>
              <w:t>в сплаве 33%. Доля никеля в сплаве 9%. Толщина стенок стента 0,081 мм для стентов диаметром 2,25-3,50мм. Профиль стента на системе доставки 1,07 мм (для стента диаметром 3,00 мм). Максимальный диаметр расправленной ячейки стента 5,77 мм (для стента диаметр</w:t>
            </w:r>
            <w:r>
              <w:rPr>
                <w:rFonts w:ascii="Times New Roman" w:hAnsi="Times New Roman"/>
                <w:sz w:val="24"/>
                <w:szCs w:val="24"/>
              </w:rPr>
              <w:t>ом 3,00 мм). Дизайн стента: расположение сегментов по спирали вершина к впадине (острый наружный угол ячейки ориентирован напротив внутреннего угла ячейки соседнего сегмента). Стент предустановлен на доставляющем «монорельсовом» баллонном катетере, совмест</w:t>
            </w:r>
            <w:r>
              <w:rPr>
                <w:rFonts w:ascii="Times New Roman" w:hAnsi="Times New Roman"/>
                <w:sz w:val="24"/>
                <w:szCs w:val="24"/>
              </w:rPr>
              <w:t>имым с проводником 0,014'' и проводниковым катетером 5F, 6F, 7F, 8F. Номинальное давление 11 атм., предельное давление 18 атм. Профиль кончика баллона доставляющей системы стента 0,018". Длина баллонного катетера, на котором смонтирован стент 144 см. Прокс</w:t>
            </w:r>
            <w:r>
              <w:rPr>
                <w:rFonts w:ascii="Times New Roman" w:hAnsi="Times New Roman"/>
                <w:sz w:val="24"/>
                <w:szCs w:val="24"/>
              </w:rPr>
              <w:t>имальный шафт доставляющего катетера покрыт тонкой полимерной оплеткой. Наличие дополнительной поддержки в проксимальном сегменте катетера. Технология укладки баллона в 5 лепест</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89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Катетер баллонный </w:t>
            </w:r>
            <w:r>
              <w:rPr>
                <w:rFonts w:ascii="Times New Roman" w:hAnsi="Times New Roman"/>
                <w:sz w:val="24"/>
                <w:szCs w:val="24"/>
              </w:rPr>
              <w:lastRenderedPageBreak/>
              <w:t>дилатационный монорельсовый 1.5 х 15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 xml:space="preserve">Тип </w:t>
            </w:r>
            <w:r>
              <w:rPr>
                <w:rFonts w:ascii="Times New Roman" w:hAnsi="Times New Roman"/>
                <w:sz w:val="24"/>
                <w:szCs w:val="24"/>
              </w:rPr>
              <w:t xml:space="preserve">баллона - </w:t>
            </w:r>
            <w:r>
              <w:rPr>
                <w:rFonts w:ascii="Times New Roman" w:hAnsi="Times New Roman"/>
                <w:sz w:val="24"/>
                <w:szCs w:val="24"/>
              </w:rPr>
              <w:lastRenderedPageBreak/>
              <w:t>монорельсовый баллонный катетер быстрой смены (RX) под 0.014" проводник длиной 144 см. Профиль кончика 0.017" (0.43 мм), Номинальное давление (NP) 6 атм.,  расчетное давление разрыва (RBP) 14 атм. Диаметр шафта катетера: проксимальный 2,0  F; дис</w:t>
            </w:r>
            <w:r>
              <w:rPr>
                <w:rFonts w:ascii="Times New Roman" w:hAnsi="Times New Roman"/>
                <w:sz w:val="24"/>
                <w:szCs w:val="24"/>
              </w:rPr>
              <w:t>тальный -  2,3 F. Проксимальный шафт гипотрубки покрыт полимерной оплеткой. Наличие гидрофильного покрытия в дистальной части катетера и гидрофобного покрытия в проксимальной части катетера. Пятилепестковая технология укладка баллона. Совместим с проводник</w:t>
            </w:r>
            <w:r>
              <w:rPr>
                <w:rFonts w:ascii="Times New Roman" w:hAnsi="Times New Roman"/>
                <w:sz w:val="24"/>
                <w:szCs w:val="24"/>
              </w:rPr>
              <w:t xml:space="preserve">ом 0,014”, с проводниковым катетером 6F, 7F, 8F. Интегрированный в шафт один центральный платиново-иридиевый утопленный маркер. Ультранизкий профиль баллона: 0.017" (0.43 мм). Кроссинг профиль 0.026" (0.66 мм). Предлагаемый размер (диаметр баллона - длина </w:t>
            </w:r>
            <w:r>
              <w:rPr>
                <w:rFonts w:ascii="Times New Roman" w:hAnsi="Times New Roman"/>
                <w:sz w:val="24"/>
                <w:szCs w:val="24"/>
              </w:rPr>
              <w:t>баллона, в мм): 1,5 - 15.</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60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90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баллонный дилатационный монорельсовый 2.0 х 20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Тип баллона - монорельсовый баллонный катетер быстрой смены (RX) под 0.014" проводник длиной 144 cм. Профиль кончика 0.017" (0.43 мм), Номинальное давление </w:t>
            </w:r>
            <w:r>
              <w:rPr>
                <w:rFonts w:ascii="Times New Roman" w:hAnsi="Times New Roman"/>
                <w:sz w:val="24"/>
                <w:szCs w:val="24"/>
              </w:rPr>
              <w:t>(NP) 6 атм., расчетное давление разрыва (RBP) 14 атм.  Диаметр шафта катетера: проксимальный 2,0; дистальный - 2,4F. Проксимальный шафт гипотрубки покрыт полимерной оплеткой. Наличие гидрофильного покрытия в дистальной части катетера и гидрофобного покрыти</w:t>
            </w:r>
            <w:r>
              <w:rPr>
                <w:rFonts w:ascii="Times New Roman" w:hAnsi="Times New Roman"/>
                <w:sz w:val="24"/>
                <w:szCs w:val="24"/>
              </w:rPr>
              <w:t xml:space="preserve">я в проксимальной части </w:t>
            </w:r>
            <w:r>
              <w:rPr>
                <w:rFonts w:ascii="Times New Roman" w:hAnsi="Times New Roman"/>
                <w:sz w:val="24"/>
                <w:szCs w:val="24"/>
              </w:rPr>
              <w:lastRenderedPageBreak/>
              <w:t>катетера. Пятилепестковая технология укладка баллона. Совместим с проводником 0,014”, с проводниковым катетером 6F, 7F, 8F. Интегрированный в шафт  один центральный платиново-иридиевый утопленный маркер. Ультранизкий профиль баллона</w:t>
            </w:r>
            <w:r>
              <w:rPr>
                <w:rFonts w:ascii="Times New Roman" w:hAnsi="Times New Roman"/>
                <w:sz w:val="24"/>
                <w:szCs w:val="24"/>
              </w:rPr>
              <w:t>:0.017" (0.43 мм). Кроссинг профиль 0.026" (0.66 мм). Предлагаемый размер (диаметр баллона - длина баллона, в мм): 2,0 - 20.</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91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баллонный дилатационный монорельсовый 2.5 х 20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Тип баллона - монорельсовый баллонный катетер быстрой смены</w:t>
            </w:r>
            <w:r>
              <w:rPr>
                <w:rFonts w:ascii="Times New Roman" w:hAnsi="Times New Roman"/>
                <w:sz w:val="24"/>
                <w:szCs w:val="24"/>
              </w:rPr>
              <w:t xml:space="preserve"> (RX) под 0.014" проводник длиной 144 см. Профиль кончика 0.017" (0.43 мм), Номинальное давление (NP) 6 атм.,  расчетное давление разрыва (RBP) 14 атм. Диаметр шафта катетера: проксимальный 2,0 F; дистальный - 2,4 F. Проксимальный шафт гипотрубки покрыт по</w:t>
            </w:r>
            <w:r>
              <w:rPr>
                <w:rFonts w:ascii="Times New Roman" w:hAnsi="Times New Roman"/>
                <w:sz w:val="24"/>
                <w:szCs w:val="24"/>
              </w:rPr>
              <w:t>лимерной оплеткой. Наличие гидрофильного покрытия в дистальной части катетера и гидрофобного покрытия в проксимальной части катетера. Пятилепестковая технология укладка баллона. Совместим с проводником 0,014”, с проводниковым катетером 6F, 7F, 8F. Интегрир</w:t>
            </w:r>
            <w:r>
              <w:rPr>
                <w:rFonts w:ascii="Times New Roman" w:hAnsi="Times New Roman"/>
                <w:sz w:val="24"/>
                <w:szCs w:val="24"/>
              </w:rPr>
              <w:t>ованный в шафт центральный платиново-иридиевый утопленный маркер. Ультранизкий профиль баллона: 0.017" (0.43 мм). Кроссинг профиль 0.026" (0.66 мм). Предлагаемый размер (диаметр баллона - длина баллона, в мм): 2,5 - 20.</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92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Набор для измерения </w:t>
            </w:r>
            <w:r>
              <w:rPr>
                <w:rFonts w:ascii="Times New Roman" w:hAnsi="Times New Roman"/>
                <w:sz w:val="24"/>
                <w:szCs w:val="24"/>
              </w:rPr>
              <w:t>инвазивного давления с одним датчиком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Набор для измерения инвазивного давления с одним датчиком в составе: </w:t>
            </w:r>
            <w:r>
              <w:rPr>
                <w:rFonts w:ascii="Times New Roman" w:hAnsi="Times New Roman"/>
                <w:sz w:val="24"/>
                <w:szCs w:val="24"/>
              </w:rPr>
              <w:lastRenderedPageBreak/>
              <w:t>системы удлинительных линий давления длиной 30 см, двух трехходовых краников, трансдьюсеров, обеспечивающих работу при частоте 40,0 Гц и естественный</w:t>
            </w:r>
            <w:r>
              <w:rPr>
                <w:rFonts w:ascii="Times New Roman" w:hAnsi="Times New Roman"/>
                <w:sz w:val="24"/>
                <w:szCs w:val="24"/>
              </w:rPr>
              <w:t xml:space="preserve"> промыв - 3 мл/ч при давлении 300,0 мм рт.ст., мл/час.</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93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 3.0 х 28 мм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Является протезом коронарного сосуда, предназначен для поддержания просвета </w:t>
            </w:r>
            <w:r>
              <w:rPr>
                <w:rFonts w:ascii="Times New Roman" w:hAnsi="Times New Roman"/>
                <w:sz w:val="24"/>
                <w:szCs w:val="24"/>
              </w:rPr>
              <w:t>сосуда. Материал стента – платино-хромовый сплав. Дизайн стента  -спиралевидный двухконнекторный дизайн и смещенные по отношению друг к другу вершины сегментов. Профиль стента на системе доставки –  0.040”. Система доставки – «монорельсовый» баллонный кате</w:t>
            </w:r>
            <w:r>
              <w:rPr>
                <w:rFonts w:ascii="Times New Roman" w:hAnsi="Times New Roman"/>
                <w:sz w:val="24"/>
                <w:szCs w:val="24"/>
              </w:rPr>
              <w:t>тер, совместимый с проводником 0.014'' и проводниковым катетером 5F, 6F, 7F, 8F, длиной 144 см. Внешний диаметр шафта катетера: дистальный - 2,7F; проксимальный -  2,1F. 2 рентгеноконтрастных платино-ирридиевых маркера. Номинальное давление – 11 атм. Преде</w:t>
            </w:r>
            <w:r>
              <w:rPr>
                <w:rFonts w:ascii="Times New Roman" w:hAnsi="Times New Roman"/>
                <w:sz w:val="24"/>
                <w:szCs w:val="24"/>
              </w:rPr>
              <w:t>льное давление -  18 атм. Профиль кончика баллона доставляющей системы стента -  0,017". Пятилепестковая укладка баллона. Предлагаемый  размер: диаметр: 3,0 мм. Длина:  28 мм.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94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Матричный</w:t>
            </w:r>
            <w:r>
              <w:rPr>
                <w:rFonts w:ascii="Times New Roman" w:hAnsi="Times New Roman"/>
                <w:sz w:val="24"/>
                <w:szCs w:val="24"/>
              </w:rPr>
              <w:t xml:space="preserve"> баллонорасширяемый стент. Является протезом коронарного сосуда, предназначен для поддержания просвета сосуда. Материал стента – платино-хромовый сплав. Дизайн стента  -</w:t>
            </w:r>
            <w:r>
              <w:rPr>
                <w:rFonts w:ascii="Times New Roman" w:hAnsi="Times New Roman"/>
                <w:sz w:val="24"/>
                <w:szCs w:val="24"/>
              </w:rPr>
              <w:lastRenderedPageBreak/>
              <w:t>спиралевидный двухконнекторный дизайн и смещенные по отношению друг к другу вершины сег</w:t>
            </w:r>
            <w:r>
              <w:rPr>
                <w:rFonts w:ascii="Times New Roman" w:hAnsi="Times New Roman"/>
                <w:sz w:val="24"/>
                <w:szCs w:val="24"/>
              </w:rPr>
              <w:t>ментов. Профиль стента на системе доставки –  0.040”. Система доставки – «монорельсовый» баллонный катетер, совместимый с проводником 0.014'' и проводниковым катетером 5F, 6F, 7F, 8F, длиной 144 см. Внешний диаметр шафта катетера: дистальный - 2,7F; прокси</w:t>
            </w:r>
            <w:r>
              <w:rPr>
                <w:rFonts w:ascii="Times New Roman" w:hAnsi="Times New Roman"/>
                <w:sz w:val="24"/>
                <w:szCs w:val="24"/>
              </w:rPr>
              <w:t xml:space="preserve">мальный -  2,1F. 2 рентгеноконтрастных платино-ирридиевых маркера. Номинальное давление – 11 атм. Предельное давление -  18 атм. Профиль кончика баллона доставляющей системы стента -  0,017". Пятилепестковая укладка баллона. Предлагаемый  размер: диаметр: </w:t>
            </w:r>
            <w:r>
              <w:rPr>
                <w:rFonts w:ascii="Times New Roman" w:hAnsi="Times New Roman"/>
                <w:sz w:val="24"/>
                <w:szCs w:val="24"/>
              </w:rPr>
              <w:t>3,5 мм. Длина: 28 мм.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95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Матричный баллонорасширяемый стент. Является протезом коронарного сосуда, предназначен для поддержания просвета сосуда. Материал стента – платино-хромовый сплав. </w:t>
            </w:r>
            <w:r>
              <w:rPr>
                <w:rFonts w:ascii="Times New Roman" w:hAnsi="Times New Roman"/>
                <w:sz w:val="24"/>
                <w:szCs w:val="24"/>
              </w:rPr>
              <w:t>Дизайн стента  -спиралевидный двухконнекторный дизайн и смещенные по отношению друг к другу вершины сегментов. Профиль стента на системе доставки –  0.040”. Система доставки – «монорельсовый» баллонный катетер, совместимый с проводником 0.014'' и проводник</w:t>
            </w:r>
            <w:r>
              <w:rPr>
                <w:rFonts w:ascii="Times New Roman" w:hAnsi="Times New Roman"/>
                <w:sz w:val="24"/>
                <w:szCs w:val="24"/>
              </w:rPr>
              <w:t xml:space="preserve">овым катетером 5F, 6F, 7F, 8F, длиной 144 см. Внешний диаметр шафта катетера: дистальный - 2,7F; проксимальный -  2,1F. 2 рентгеноконтрастных </w:t>
            </w:r>
            <w:r>
              <w:rPr>
                <w:rFonts w:ascii="Times New Roman" w:hAnsi="Times New Roman"/>
                <w:sz w:val="24"/>
                <w:szCs w:val="24"/>
              </w:rPr>
              <w:lastRenderedPageBreak/>
              <w:t xml:space="preserve">платино-ирридиевых маркера. Номинальное давление – 11 атм. Предельное давление -  18 атм. Профиль кончика баллона </w:t>
            </w:r>
            <w:r>
              <w:rPr>
                <w:rFonts w:ascii="Times New Roman" w:hAnsi="Times New Roman"/>
                <w:sz w:val="24"/>
                <w:szCs w:val="24"/>
              </w:rPr>
              <w:t>доставляющей системы стента -  0,017". Пятилепестковая укладка баллона. Предлагаемый размер: диаметр: 4,0 мм. Длина: 24 мм.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96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Устройство ушивающее</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Принцип действия: механическое ушивание по принципу чрескожного ушивания. Диапазон закрываемого </w:t>
            </w:r>
            <w:r>
              <w:rPr>
                <w:rFonts w:ascii="Times New Roman" w:hAnsi="Times New Roman"/>
                <w:sz w:val="24"/>
                <w:szCs w:val="24"/>
              </w:rPr>
              <w:t>пункционного отверстия артериальный доступ: от 5 до 8 F - минимум одно устройство; от 8,5 до 21 F - минимум два устройсва; венозный доступ: от 5 до 8 F - минимум одно устройство; от 8,5 до 24 F - минимум два устройсва. Cовместимость с проводниками: ≤ 0,038</w:t>
            </w:r>
            <w:r>
              <w:rPr>
                <w:rFonts w:ascii="Times New Roman" w:hAnsi="Times New Roman"/>
                <w:sz w:val="24"/>
                <w:szCs w:val="24"/>
              </w:rPr>
              <w:t xml:space="preserve"> дюйма (0,97 мм). Комплектующие: одно устройство Perclose ProGlide. Одно устройство для проталкивания узла (Устройство для обрезания нити Perclose). Материал шовной нити: одноволоконная полипропиленовая нить (Пролен 3.0). МРТ совместимость: совместим.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4</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97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w:t>
            </w:r>
            <w:r>
              <w:rPr>
                <w:rFonts w:ascii="Times New Roman" w:hAnsi="Times New Roman"/>
                <w:sz w:val="24"/>
                <w:szCs w:val="24"/>
              </w:rPr>
              <w:t xml:space="preserve">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w:t>
            </w:r>
            <w:r>
              <w:rPr>
                <w:rFonts w:ascii="Times New Roman" w:hAnsi="Times New Roman"/>
                <w:sz w:val="24"/>
                <w:szCs w:val="24"/>
              </w:rPr>
              <w:lastRenderedPageBreak/>
              <w:t>лимусов. Толщина полимерного покрытия 0,00028". Доза лекарственного препарата на е</w:t>
            </w:r>
            <w:r>
              <w:rPr>
                <w:rFonts w:ascii="Times New Roman" w:hAnsi="Times New Roman"/>
                <w:sz w:val="24"/>
                <w:szCs w:val="24"/>
              </w:rPr>
              <w:t>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w:t>
            </w:r>
            <w:r>
              <w:rPr>
                <w:rFonts w:ascii="Times New Roman" w:hAnsi="Times New Roman"/>
                <w:sz w:val="24"/>
                <w:szCs w:val="24"/>
              </w:rPr>
              <w:t>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w:t>
            </w:r>
            <w:r>
              <w:rPr>
                <w:rFonts w:ascii="Times New Roman" w:hAnsi="Times New Roman"/>
                <w:sz w:val="24"/>
                <w:szCs w:val="24"/>
              </w:rPr>
              <w:t xml:space="preserve">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98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с антипролиферативным покрытием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- 33%. Доля никеля в сплаве - 9%. Толщина стенок стента: 0,081мм для </w:t>
            </w:r>
            <w:r>
              <w:rPr>
                <w:rFonts w:ascii="Times New Roman" w:hAnsi="Times New Roman"/>
                <w:sz w:val="24"/>
                <w:szCs w:val="24"/>
              </w:rPr>
              <w:t>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w:t>
            </w:r>
            <w:r>
              <w:rPr>
                <w:rFonts w:ascii="Times New Roman" w:hAnsi="Times New Roman"/>
                <w:sz w:val="24"/>
                <w:szCs w:val="24"/>
              </w:rPr>
              <w:t xml:space="preserve">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w:t>
            </w:r>
            <w:r>
              <w:rPr>
                <w:rFonts w:ascii="Times New Roman" w:hAnsi="Times New Roman"/>
                <w:sz w:val="24"/>
                <w:szCs w:val="24"/>
              </w:rPr>
              <w:lastRenderedPageBreak/>
              <w:t>95,4мг, для стентов, диаметром 3,0мм и 3,5мм - 102,4мг, для ст</w:t>
            </w:r>
            <w:r>
              <w:rPr>
                <w:rFonts w:ascii="Times New Roman" w:hAnsi="Times New Roman"/>
                <w:sz w:val="24"/>
                <w:szCs w:val="24"/>
              </w:rPr>
              <w:t xml:space="preserve">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w:t>
            </w:r>
            <w:r>
              <w:rPr>
                <w:rFonts w:ascii="Times New Roman" w:hAnsi="Times New Roman"/>
                <w:sz w:val="24"/>
                <w:szCs w:val="24"/>
              </w:rPr>
              <w:t>дополнительные коннекторы между соседними сегментами стента на проксимальном конце (4 коннектора дл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99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Адаптер V образный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Y-коннектор-адаптер гемостатический, с регулируемым клапаном по типу Tuohy-Borst. Адаптер может быть присоединен к </w:t>
            </w:r>
            <w:r>
              <w:rPr>
                <w:rFonts w:ascii="Times New Roman" w:hAnsi="Times New Roman"/>
                <w:sz w:val="24"/>
                <w:szCs w:val="24"/>
              </w:rPr>
              <w:t>диагностическому катетеру, проводниковому катетеру, интродьюсеру. Клапан вращающегося регулируемого адаптера позволяет вводить инструменты размерами от 3F до 8F, эффективно предотвращать рефлюкс крови и аспирацию атмосферного воздуха. Адаптер должен быть п</w:t>
            </w:r>
            <w:r>
              <w:rPr>
                <w:rFonts w:ascii="Times New Roman" w:hAnsi="Times New Roman"/>
                <w:sz w:val="24"/>
                <w:szCs w:val="24"/>
              </w:rPr>
              <w:t>розрачным для контроля пузырьков воздуха. Боковое отведение позволяет омывать инструмент, находящийся в просвете катетера-интродюсера, и может использоваться в качестве дополнительной инфузионной линии для введения контраста или иных лекарственных растворо</w:t>
            </w:r>
            <w:r>
              <w:rPr>
                <w:rFonts w:ascii="Times New Roman" w:hAnsi="Times New Roman"/>
                <w:sz w:val="24"/>
                <w:szCs w:val="24"/>
              </w:rPr>
              <w:t>в. Big Easy - 2  порта.</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Краник запорный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Краник одноходовый для регулировки подачи жидкости (контраст, физиологический раствор и др.) во время интервенционных процедур. Прочность до </w:t>
            </w:r>
            <w:r>
              <w:rPr>
                <w:rFonts w:ascii="Times New Roman" w:hAnsi="Times New Roman"/>
                <w:sz w:val="24"/>
                <w:szCs w:val="24"/>
              </w:rPr>
              <w:lastRenderedPageBreak/>
              <w:t>1050 psi. Соединение Luer-Look.</w:t>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101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Игла </w:t>
            </w:r>
            <w:r>
              <w:rPr>
                <w:rFonts w:ascii="Times New Roman" w:hAnsi="Times New Roman"/>
                <w:sz w:val="24"/>
                <w:szCs w:val="24"/>
              </w:rPr>
              <w:t>ангиографическая пункционная 18G, без стилета</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Игла ангиографическая предназначена для пункции магистральных артерий. Диаметр 18 G без стилета.</w:t>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60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для обеспечения улучшенной поддержки проводникового катетера 6F</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Катетер для поддержки </w:t>
            </w:r>
            <w:r>
              <w:rPr>
                <w:rFonts w:ascii="Times New Roman" w:hAnsi="Times New Roman"/>
                <w:sz w:val="24"/>
                <w:szCs w:val="24"/>
              </w:rPr>
              <w:t>проводникового катетера при проведении интервенционных процедур на коронарных и периферических артериях. Диаметр микрокатетера не более 6F. Наружный диаметр 0,066"(1,68 мм), внутренний диаметр 0,057" (1,45 мм). Гидрофильное покрытие микрокатетера. Мягкий а</w:t>
            </w:r>
            <w:r>
              <w:rPr>
                <w:rFonts w:ascii="Times New Roman" w:hAnsi="Times New Roman"/>
                <w:sz w:val="24"/>
                <w:szCs w:val="24"/>
              </w:rPr>
              <w:t>травматичный кончик. Наличие двух рентгеноконтрастных маркеров на дистальном и проксимальном концах микрокатетера. Длина проксимального шафта стальной гипотрубки 120 см. Длина дистального сегмента микрокатетера 25 см.</w:t>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Катетер церебральный </w:t>
            </w:r>
            <w:r>
              <w:rPr>
                <w:rFonts w:ascii="Times New Roman" w:hAnsi="Times New Roman"/>
                <w:sz w:val="24"/>
                <w:szCs w:val="24"/>
              </w:rPr>
              <w:t>диагностический 5F</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w:t>
            </w:r>
            <w:r>
              <w:rPr>
                <w:rFonts w:ascii="Times New Roman" w:hAnsi="Times New Roman"/>
                <w:sz w:val="24"/>
                <w:szCs w:val="24"/>
              </w:rPr>
              <w:t xml:space="preserve">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w:t>
            </w:r>
            <w:r>
              <w:rPr>
                <w:rFonts w:ascii="Times New Roman" w:hAnsi="Times New Roman"/>
                <w:sz w:val="24"/>
                <w:szCs w:val="24"/>
              </w:rPr>
              <w:t xml:space="preserve">я </w:t>
            </w:r>
            <w:r>
              <w:rPr>
                <w:rFonts w:ascii="Times New Roman" w:hAnsi="Times New Roman"/>
                <w:sz w:val="24"/>
                <w:szCs w:val="24"/>
              </w:rPr>
              <w:lastRenderedPageBreak/>
              <w:t>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w:t>
            </w:r>
            <w:r>
              <w:rPr>
                <w:rFonts w:ascii="Times New Roman" w:hAnsi="Times New Roman"/>
                <w:sz w:val="24"/>
                <w:szCs w:val="24"/>
              </w:rPr>
              <w:t>уперселективого канюлирования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104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проводниковый Энвой XB 070 F6 100 MPD</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Проводниковый катетер. Проксимальная часть - нейлон, дистальная - полиуретан. Длина - 100 см. Наружный диаметр - 6F. Армированная стенка катетера – двухслойная стальная сетка до кончика. "Гибридная </w:t>
            </w:r>
            <w:r>
              <w:rPr>
                <w:rFonts w:ascii="Times New Roman" w:hAnsi="Times New Roman"/>
                <w:sz w:val="24"/>
                <w:szCs w:val="24"/>
              </w:rPr>
              <w:t>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0.070 инчей. Форма кончика - MPD. Должен поставляться в стерильной упаковке. 1 шт./уп.</w:t>
            </w:r>
            <w:r>
              <w:rPr>
                <w:rFonts w:ascii="Times New Roman" w:hAnsi="Times New Roman"/>
                <w:sz w:val="24"/>
                <w:szCs w:val="24"/>
              </w:rPr>
              <w:br/>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проводниковый Энвой XB 070 F6 100 STR STRAIGHT</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Проводниковый катетер с увеличенной проксимальной поддержкой. Проксимальная часть - нейлон, дистальная - полиуретан. Длина - 100 см. Наружный диаметр - 6F. Армированная стенка катетера – </w:t>
            </w:r>
            <w:r>
              <w:rPr>
                <w:rFonts w:ascii="Times New Roman" w:hAnsi="Times New Roman"/>
                <w:sz w:val="24"/>
                <w:szCs w:val="24"/>
              </w:rPr>
              <w:t xml:space="preserve">двухслойная </w:t>
            </w:r>
            <w:r>
              <w:rPr>
                <w:rFonts w:ascii="Times New Roman" w:hAnsi="Times New Roman"/>
                <w:sz w:val="24"/>
                <w:szCs w:val="24"/>
              </w:rPr>
              <w:lastRenderedPageBreak/>
              <w:t>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0.070 инчей. Форма кончика - STR. Должен п</w:t>
            </w:r>
            <w:r>
              <w:rPr>
                <w:rFonts w:ascii="Times New Roman" w:hAnsi="Times New Roman"/>
                <w:sz w:val="24"/>
                <w:szCs w:val="24"/>
              </w:rPr>
              <w:t>оставляться в стерильной упаковке. 1 шт./уп.</w:t>
            </w:r>
            <w:r>
              <w:rPr>
                <w:rFonts w:ascii="Times New Roman" w:hAnsi="Times New Roman"/>
                <w:sz w:val="24"/>
                <w:szCs w:val="24"/>
              </w:rPr>
              <w:br/>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8</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106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Устройство раздувающее</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Набор включает в себя: шприц-индефлятор , Y-адаптер, тупая игла для проведения 0,014” проводника, торкер (устройство для управления проводником). Шприц-индефлятор  </w:t>
            </w:r>
            <w:r>
              <w:rPr>
                <w:rFonts w:ascii="Times New Roman" w:hAnsi="Times New Roman"/>
                <w:sz w:val="24"/>
                <w:szCs w:val="24"/>
              </w:rPr>
              <w:t>предназначен для раздувания и сдувания баллонных катетеров, объем должен быть не более 30 мл, шкала не более 30 атм, замок для фиксации давления, устройство для быстрого опорожнения баллона. Адаптер может быть присоединен к диагностическому катетеру, прово</w:t>
            </w:r>
            <w:r>
              <w:rPr>
                <w:rFonts w:ascii="Times New Roman" w:hAnsi="Times New Roman"/>
                <w:sz w:val="24"/>
                <w:szCs w:val="24"/>
              </w:rPr>
              <w:t>дниковому катетеру, интродьюсеру. Клапан вращающегося регулируемого адаптера должен позволять  вводить инструменты размерами не менее 3F, но не более 8F, эффективно предотвращать рефлюкс крови и аспирацию атмосферного воздуха. Адаптер должен быть прозрачны</w:t>
            </w:r>
            <w:r>
              <w:rPr>
                <w:rFonts w:ascii="Times New Roman" w:hAnsi="Times New Roman"/>
                <w:sz w:val="24"/>
                <w:szCs w:val="24"/>
              </w:rPr>
              <w:t xml:space="preserve">м для контроля пузырьков воздуха. Боковое отведение должно позволять омывать инструмент, находящийся в просвете катетера-интродьюсера, и может использоваться в качестве дополнительной инфузионной линии для введения контраста или иных лекарственных </w:t>
            </w:r>
            <w:r>
              <w:rPr>
                <w:rFonts w:ascii="Times New Roman" w:hAnsi="Times New Roman"/>
                <w:sz w:val="24"/>
                <w:szCs w:val="24"/>
              </w:rPr>
              <w:lastRenderedPageBreak/>
              <w:t>растворо</w:t>
            </w:r>
            <w:r>
              <w:rPr>
                <w:rFonts w:ascii="Times New Roman" w:hAnsi="Times New Roman"/>
                <w:sz w:val="24"/>
                <w:szCs w:val="24"/>
              </w:rPr>
              <w:t>в. Тупая игла должна быть предназначена для проведения 0,014” провод</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420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107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Спираль Axium</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Непокрытая платиновая двухмерная спираль, закрепленная на шасcи из полипропилена. Спираль предназначена для эндососудситой эмболизации внутричерепных </w:t>
            </w:r>
            <w:r>
              <w:rPr>
                <w:rFonts w:ascii="Times New Roman" w:hAnsi="Times New Roman"/>
                <w:sz w:val="24"/>
                <w:szCs w:val="24"/>
              </w:rPr>
              <w:t>аневризм, кровеносных сосудов. Шасcи состоит из двух независимо закрепленных нитей и атравматичного полипропиленового шарика на дистальном конце. Крепление шаси на доставляющей системе позволяет спирали свободно вращаться на 360 градусов и отгибаться под у</w:t>
            </w:r>
            <w:r>
              <w:rPr>
                <w:rFonts w:ascii="Times New Roman" w:hAnsi="Times New Roman"/>
                <w:sz w:val="24"/>
                <w:szCs w:val="24"/>
              </w:rPr>
              <w:t>глом 30 градусов по отношению к доставляющей системе. Система доставки обеспечивает наилучшую установку и перепозиционирование спирали, а также предотвращает эффект «отброса» доставляющего катетера. Система отделения спирали - моментальная, активаторного т</w:t>
            </w:r>
            <w:r>
              <w:rPr>
                <w:rFonts w:ascii="Times New Roman" w:hAnsi="Times New Roman"/>
                <w:sz w:val="24"/>
                <w:szCs w:val="24"/>
              </w:rPr>
              <w:t>ипа, без использования электрических кабелей и батареек. Внешний диаметр спирали, дюймы: 0,0115.</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баллонный дилатационный монорельсовый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 одинарным просветом в прокcимальном сегменте, в дистальном сегменте - двойной просвет. </w:t>
            </w:r>
            <w:r>
              <w:rPr>
                <w:rFonts w:ascii="Times New Roman" w:hAnsi="Times New Roman"/>
                <w:sz w:val="24"/>
                <w:szCs w:val="24"/>
              </w:rPr>
              <w:t xml:space="preserve">Конструкция катетера в виде гипотрубки на всем протяжении, плавно суживающейся к дистальному концу. Прокcимальный сегмент шафта катетера покрыт полимерной оплеткой. Шафт катетера баллонов больших диаметров имеет гидрофильное покрытие, </w:t>
            </w:r>
            <w:r>
              <w:rPr>
                <w:rFonts w:ascii="Times New Roman" w:hAnsi="Times New Roman"/>
                <w:sz w:val="24"/>
                <w:szCs w:val="24"/>
              </w:rPr>
              <w:lastRenderedPageBreak/>
              <w:t>которое нанесено от д</w:t>
            </w:r>
            <w:r>
              <w:rPr>
                <w:rFonts w:ascii="Times New Roman" w:hAnsi="Times New Roman"/>
                <w:sz w:val="24"/>
                <w:szCs w:val="24"/>
              </w:rPr>
              <w:t>истального кончика до порта проводника. Все баллоны имеют гидрофобное покрытие. Профиль кончика баллонного катетера 0,017"", кроссинг-профиль 0,028"" (для среднеразмерных диаметров 3,0мм). Длина кончика баллона 3,5мм. Материал гибкого дистального кончика п</w:t>
            </w:r>
            <w:r>
              <w:rPr>
                <w:rFonts w:ascii="Times New Roman" w:hAnsi="Times New Roman"/>
                <w:sz w:val="24"/>
                <w:szCs w:val="24"/>
              </w:rPr>
              <w:t>олиамид, покрытый сополимером полиамида и простого полиэфира. Сегменты и составные части катетера спаяны между собой при помощи лазера без дополнительных вставок. Длина шафта катетера - 142 см при длине баллона 15 мм,  143 см при длине баллона 20 мм. Пятил</w:t>
            </w:r>
            <w:r>
              <w:rPr>
                <w:rFonts w:ascii="Times New Roman" w:hAnsi="Times New Roman"/>
                <w:sz w:val="24"/>
                <w:szCs w:val="24"/>
              </w:rPr>
              <w:t>епестковая технология укладки баллона. Номинальное давление 6 атм., давление разрыва 12 атм. для малых диаметров баллонов 1,5мм-2,0мм и для бол</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109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баллонный дилятационный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Катетер баллонный дилятационный Rapid Exchange Euphora Материал </w:t>
            </w:r>
            <w:r>
              <w:rPr>
                <w:rFonts w:ascii="Times New Roman" w:hAnsi="Times New Roman"/>
                <w:sz w:val="24"/>
                <w:szCs w:val="24"/>
              </w:rPr>
              <w:t>баллона – полиамид. Диаметр коронарного проводника 0,014". Тип системы доставки: монорельсовая. Система доставки с плавным переходом жесткости от проксимального конца катетера к дистальному. Суживающийся кончик c торцевым профилем 0,0162”. Длина катетера 1</w:t>
            </w:r>
            <w:r>
              <w:rPr>
                <w:rFonts w:ascii="Times New Roman" w:hAnsi="Times New Roman"/>
                <w:sz w:val="24"/>
                <w:szCs w:val="24"/>
              </w:rPr>
              <w:t xml:space="preserve">42 см. Платино-иридиевые маркеры низкого профиля: для диаметров 1,50 мм - одинарный, для диаметров 2,00–4,00 мм  – двойные. Наличие избирательного (только на внешней поверхности лепестков нераскрытого баллона) </w:t>
            </w:r>
            <w:r>
              <w:rPr>
                <w:rFonts w:ascii="Times New Roman" w:hAnsi="Times New Roman"/>
                <w:sz w:val="24"/>
                <w:szCs w:val="24"/>
              </w:rPr>
              <w:lastRenderedPageBreak/>
              <w:t>гидрофильного покрытия. Номинальное давление (</w:t>
            </w:r>
            <w:r>
              <w:rPr>
                <w:rFonts w:ascii="Times New Roman" w:hAnsi="Times New Roman"/>
                <w:sz w:val="24"/>
                <w:szCs w:val="24"/>
              </w:rPr>
              <w:t>NP)-8 атм. Давление разрыва (RBP)- 14 атм. Система доставки: быстрой смены (RX). Технология сворачивания: для диаметров 1,50 мм 2 складки, для диаметров 2,00–3,50 мм 3 складки, для диаметров 3,75–4,00 мм 5 складок. Размеры шахты баллонных катетеров при диа</w:t>
            </w:r>
            <w:r>
              <w:rPr>
                <w:rFonts w:ascii="Times New Roman" w:hAnsi="Times New Roman"/>
                <w:sz w:val="24"/>
                <w:szCs w:val="24"/>
              </w:rPr>
              <w:t>метре 1,50; 2,0; 2,25; 2,5; 2,75; 3,0; 3,25; 3,50 мм: проксимальный сегмент 0,69 мм (2,1 F), дистальный сегмент 0,84 мм (2,5 F). Размеры шахты баллонных катетеров при д</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110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баллонный дилятационный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Катетер баллонный дилятационный Rapid </w:t>
            </w:r>
            <w:r>
              <w:rPr>
                <w:rFonts w:ascii="Times New Roman" w:hAnsi="Times New Roman"/>
                <w:sz w:val="24"/>
                <w:szCs w:val="24"/>
              </w:rPr>
              <w:t>Exchange Euphora Материал баллона – полиамид. Диаметр коронарного проводника 0,014". Тип системы доставки: монорельсовая. Система доставки с плавным переходом жесткости от проксимального конца катетера к дистальному. Суживающийся кончик c торцевым профилем</w:t>
            </w:r>
            <w:r>
              <w:rPr>
                <w:rFonts w:ascii="Times New Roman" w:hAnsi="Times New Roman"/>
                <w:sz w:val="24"/>
                <w:szCs w:val="24"/>
              </w:rPr>
              <w:t xml:space="preserve"> 0,0162”. Длина катетера 142 см. Платино-иридиевые маркеры низкого профиля: для диаметров 1,50 мм - одинарный, для диаметров 2,00–4,00 мм  – двойные. Наличие избирательного (только на внешней поверхности лепестков нераскрытого баллона) гидрофильного покрыт</w:t>
            </w:r>
            <w:r>
              <w:rPr>
                <w:rFonts w:ascii="Times New Roman" w:hAnsi="Times New Roman"/>
                <w:sz w:val="24"/>
                <w:szCs w:val="24"/>
              </w:rPr>
              <w:t xml:space="preserve">ия. Номинальное давление (NP)-8 атм. Давление разрыва (RBP)- 14 атм. Система доставки: быстрой смены (RX). Технология сворачивания: для диаметров 1,50 мм 2 складки, для диаметров 2,00–3,50 мм 3 складки, для диаметров 3,75–4,00 мм 5 складок. Размеры шахты </w:t>
            </w:r>
            <w:r>
              <w:rPr>
                <w:rFonts w:ascii="Times New Roman" w:hAnsi="Times New Roman"/>
                <w:sz w:val="24"/>
                <w:szCs w:val="24"/>
              </w:rPr>
              <w:lastRenderedPageBreak/>
              <w:t>б</w:t>
            </w:r>
            <w:r>
              <w:rPr>
                <w:rFonts w:ascii="Times New Roman" w:hAnsi="Times New Roman"/>
                <w:sz w:val="24"/>
                <w:szCs w:val="24"/>
              </w:rPr>
              <w:t>аллонных катетеров при диаметре 1,50; 2,0; 2,25; 2,5; 2,75; 3,0; 3,25; 3,50 мм: проксимальный сегмент 0,69 мм (2,1 F), дистальный сегмент 0,84 мм (2,5 F). Размеры шахты баллонных катетеров при д</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80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111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баллонный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Баллонный катетер для </w:t>
            </w:r>
            <w:r>
              <w:rPr>
                <w:rFonts w:ascii="Times New Roman" w:hAnsi="Times New Roman"/>
                <w:sz w:val="24"/>
                <w:szCs w:val="24"/>
              </w:rPr>
              <w:t>постдилятации. Эффективная длина катетера 135 см. Система доставки RX (быстрой смены). Шафт катетера выполнен с применением технологии, когда внутренняя и наружная части трубки шафта фиксированы в определенном участке. Наличие гидрофильного покрытия дистал</w:t>
            </w:r>
            <w:r>
              <w:rPr>
                <w:rFonts w:ascii="Times New Roman" w:hAnsi="Times New Roman"/>
                <w:sz w:val="24"/>
                <w:szCs w:val="24"/>
              </w:rPr>
              <w:t>ьной части катетера. Некомпалаенсный баллон. Трехлепестковая укладка баллона. Кончик баллонного катетра имеет низкий профиль -  0,017". Два интегрированных рентгенконтрастных маркера. Материал баллона – нейлон. Баллоный катетер имеет короткие плечи на обои</w:t>
            </w:r>
            <w:r>
              <w:rPr>
                <w:rFonts w:ascii="Times New Roman" w:hAnsi="Times New Roman"/>
                <w:sz w:val="24"/>
                <w:szCs w:val="24"/>
              </w:rPr>
              <w:t>х концах, для предотвращения повреждения и диссекции сосуда.  Диаметр шафта в проксимальной части – 2,3 Fr, в дистальной части – 2,7 Fr. Совместим с проводником 0,014” и с проводниковым катетером 5F (внутренний диаметр 0,056”). Номинальное давление 14 атм.</w:t>
            </w:r>
            <w:r>
              <w:rPr>
                <w:rFonts w:ascii="Times New Roman" w:hAnsi="Times New Roman"/>
                <w:sz w:val="24"/>
                <w:szCs w:val="24"/>
              </w:rPr>
              <w:t xml:space="preserve"> Расчетное давление разрыва 22 атм. Тип баллона (Система доставки): монорельсовый (Быстрая замена). Диаметр баллона  3,5 (мм). Длина баллона  25 (мм).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112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стента – платино-хромовый</w:t>
            </w:r>
            <w:r>
              <w:rPr>
                <w:rFonts w:ascii="Times New Roman" w:hAnsi="Times New Roman"/>
                <w:sz w:val="24"/>
                <w:szCs w:val="24"/>
              </w:rPr>
              <w:t xml:space="preserve"> сплав. Доля платины в сплаве 33%. Доля никеля в сплаве 9%. Толщина стенок стента 0,081 мм для стентов </w:t>
            </w:r>
            <w:r>
              <w:rPr>
                <w:rFonts w:ascii="Times New Roman" w:hAnsi="Times New Roman"/>
                <w:sz w:val="24"/>
                <w:szCs w:val="24"/>
              </w:rPr>
              <w:lastRenderedPageBreak/>
              <w:t>диаметром 2,25-3,50мм. Профиль стента на системе доставки 1,07 мм (для стента диаметром 3,00 мм). Максимальный диаметр расправленной ячейки стента 5,77 м</w:t>
            </w:r>
            <w:r>
              <w:rPr>
                <w:rFonts w:ascii="Times New Roman" w:hAnsi="Times New Roman"/>
                <w:sz w:val="24"/>
                <w:szCs w:val="24"/>
              </w:rPr>
              <w:t>м (для стента диаметром 3,00 мм). Дизайн стента: расположение сегментов по спирали вершина к впадине (острый наружный угол ячейки ориентирован напротив внутреннего угла ячейки соседнего сегмента). Стент предустановлен на доставляющем «монорельсовом» баллон</w:t>
            </w:r>
            <w:r>
              <w:rPr>
                <w:rFonts w:ascii="Times New Roman" w:hAnsi="Times New Roman"/>
                <w:sz w:val="24"/>
                <w:szCs w:val="24"/>
              </w:rPr>
              <w:t>ном катетере, совместимым с проводником 0,014'' и проводниковым катетером 5F, 6F, 7F, 8F. Номинальное давление 11 атм., предельное давление 18 атм. Профиль кончика баллона доставляющей системы стента 0,018"". Длина баллонного катетера, на котором смонтиров</w:t>
            </w:r>
            <w:r>
              <w:rPr>
                <w:rFonts w:ascii="Times New Roman" w:hAnsi="Times New Roman"/>
                <w:sz w:val="24"/>
                <w:szCs w:val="24"/>
              </w:rPr>
              <w:t>ан стент 144 см. Проксимальный шафт доставляющего катетера покрыт тонкой полимерной оплеткой. Наличие дополнительной поддержки в проксимальном сегменте катетера. Технология укладки баллона в 5 лепес</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113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Стент внутрисосудистый металлический на </w:t>
            </w:r>
            <w:r>
              <w:rPr>
                <w:rFonts w:ascii="Times New Roman" w:hAnsi="Times New Roman"/>
                <w:sz w:val="24"/>
                <w:szCs w:val="24"/>
              </w:rPr>
              <w:t>системе доставки</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стента – платино-хромовый сплав. Доля платины в сплаве 33%. Доля никеля в сплаве 9%. Толщина стенок стента 0,081 мм для стентов диаметром 2,25-3,50мм. Профиль стента на системе доставки 1,07 мм (для стента диаметром 3,00 мм). Макс</w:t>
            </w:r>
            <w:r>
              <w:rPr>
                <w:rFonts w:ascii="Times New Roman" w:hAnsi="Times New Roman"/>
                <w:sz w:val="24"/>
                <w:szCs w:val="24"/>
              </w:rPr>
              <w:t xml:space="preserve">имальный диаметр расправленной ячейки стента 5,77 мм (для стента диаметром 3,00 мм). Дизайн стента: расположение сегментов по спирали вершина к впадине (острый </w:t>
            </w:r>
            <w:r>
              <w:rPr>
                <w:rFonts w:ascii="Times New Roman" w:hAnsi="Times New Roman"/>
                <w:sz w:val="24"/>
                <w:szCs w:val="24"/>
              </w:rPr>
              <w:lastRenderedPageBreak/>
              <w:t>наружный угол ячейки ориентирован напротив внутреннего угла ячейки соседнего сегмента). Стент пр</w:t>
            </w:r>
            <w:r>
              <w:rPr>
                <w:rFonts w:ascii="Times New Roman" w:hAnsi="Times New Roman"/>
                <w:sz w:val="24"/>
                <w:szCs w:val="24"/>
              </w:rPr>
              <w:t>едустановлен на доставляющем «монорельсовом» баллонном катетере, совместимым с проводником 0,014'' и проводниковым катетером 5F, 6F, 7F, 8F. Номинальное давление 11 атм., предельное давление 18 атм. Профиль кончика баллона доставляющей системы стента 0,018</w:t>
            </w:r>
            <w:r>
              <w:rPr>
                <w:rFonts w:ascii="Times New Roman" w:hAnsi="Times New Roman"/>
                <w:sz w:val="24"/>
                <w:szCs w:val="24"/>
              </w:rPr>
              <w:t>"". Длина баллонного катетера, на котором смонтирован стент 144 см. Проксимальный шафт доставляющего катетера покрыт тонкой полимерной оплеткой. Наличие дополнительной поддержки в проксимальном сегменте катетера. Технология укладки баллона в 5 лепес</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114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33%. Доля никеля в сплаве 9%. Толщина стенок стента 0,081 мм для стентов диаметром 2,25-3,50мм. Профиль стента на системе </w:t>
            </w:r>
            <w:r>
              <w:rPr>
                <w:rFonts w:ascii="Times New Roman" w:hAnsi="Times New Roman"/>
                <w:sz w:val="24"/>
                <w:szCs w:val="24"/>
              </w:rPr>
              <w:t xml:space="preserve">доставки 1,07 мм (для стента диаметром 3,00 мм). Максимальный диаметр расправленной ячейки стента 5,77 мм (для стента диаметром 3,00 мм). Дизайн стента: расположение сегментов по спирали вершина к впадине (острый наружный угол ячейки ориентирован напротив </w:t>
            </w:r>
            <w:r>
              <w:rPr>
                <w:rFonts w:ascii="Times New Roman" w:hAnsi="Times New Roman"/>
                <w:sz w:val="24"/>
                <w:szCs w:val="24"/>
              </w:rPr>
              <w:t xml:space="preserve">внутреннего угла ячейки соседнего сегмента). Стент предустановлен на доставляющем «монорельсовом» баллонном катетере, совместимым с проводником 0,014'' и проводниковым катетером </w:t>
            </w:r>
            <w:r>
              <w:rPr>
                <w:rFonts w:ascii="Times New Roman" w:hAnsi="Times New Roman"/>
                <w:sz w:val="24"/>
                <w:szCs w:val="24"/>
              </w:rPr>
              <w:lastRenderedPageBreak/>
              <w:t>5F, 6F, 7F, 8F. Номинальное давление 11 атм., предельное давление 18 атм. Проф</w:t>
            </w:r>
            <w:r>
              <w:rPr>
                <w:rFonts w:ascii="Times New Roman" w:hAnsi="Times New Roman"/>
                <w:sz w:val="24"/>
                <w:szCs w:val="24"/>
              </w:rPr>
              <w:t>иль кончика баллона доставляющей системы стента 0,018". Длина баллонного катетера, на котором смонтирован стент 144 см. Проксимальный шафт доставляющего катетера покрыт тонкой полимерной оплеткой. Наличие дополнительной поддержки в проксимальном сегменте к</w:t>
            </w:r>
            <w:r>
              <w:rPr>
                <w:rFonts w:ascii="Times New Roman" w:hAnsi="Times New Roman"/>
                <w:sz w:val="24"/>
                <w:szCs w:val="24"/>
              </w:rPr>
              <w:t>атетера. Технология укладки баллона в 5 лепест</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115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33%. Доля никеля в сплаве 9%. Толщина стенок стента 0,081 мм для стентов </w:t>
            </w:r>
            <w:r>
              <w:rPr>
                <w:rFonts w:ascii="Times New Roman" w:hAnsi="Times New Roman"/>
                <w:sz w:val="24"/>
                <w:szCs w:val="24"/>
              </w:rPr>
              <w:t>диаметром 2,25-3,50мм. Профиль стента на системе доставки 1,07 мм (для стента диаметром 3,00 мм). Максимальный диаметр расправленной ячейки стента 5,77 мм (для стента диаметром 3,00 мм). Дизайн стента: расположение сегментов по спирали вершина к впадине (о</w:t>
            </w:r>
            <w:r>
              <w:rPr>
                <w:rFonts w:ascii="Times New Roman" w:hAnsi="Times New Roman"/>
                <w:sz w:val="24"/>
                <w:szCs w:val="24"/>
              </w:rPr>
              <w:t>стрый наружный угол ячейки ориентирован напротив внутреннего угла ячейки соседнего сегмента). Стент предустановлен на доставляющем «монорельсовом» баллонном катетере, совместимым с проводником 0,014'' и проводниковым катетером 5F, 6F, 7F, 8F. Номинальное д</w:t>
            </w:r>
            <w:r>
              <w:rPr>
                <w:rFonts w:ascii="Times New Roman" w:hAnsi="Times New Roman"/>
                <w:sz w:val="24"/>
                <w:szCs w:val="24"/>
              </w:rPr>
              <w:t xml:space="preserve">авление 11 атм., предельное давление 18 атм. Профиль кончика баллона доставляющей системы стента 0,018". Длина баллонного катетера, на котором смонтирован стент 144 см. Проксимальный шафт доставляющего катетера </w:t>
            </w:r>
            <w:r>
              <w:rPr>
                <w:rFonts w:ascii="Times New Roman" w:hAnsi="Times New Roman"/>
                <w:sz w:val="24"/>
                <w:szCs w:val="24"/>
              </w:rPr>
              <w:lastRenderedPageBreak/>
              <w:t>покрыт тонкой полимерной оплеткой. Наличие до</w:t>
            </w:r>
            <w:r>
              <w:rPr>
                <w:rFonts w:ascii="Times New Roman" w:hAnsi="Times New Roman"/>
                <w:sz w:val="24"/>
                <w:szCs w:val="24"/>
              </w:rPr>
              <w:t>полнительной поддержки в проксимальном сегменте катетера. Технология укладки баллона в 5 лепест</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116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стента – платино-хромовый сплав. Доля платины в сплаве 33%. Доля никеля в </w:t>
            </w:r>
            <w:r>
              <w:rPr>
                <w:rFonts w:ascii="Times New Roman" w:hAnsi="Times New Roman"/>
                <w:sz w:val="24"/>
                <w:szCs w:val="24"/>
              </w:rPr>
              <w:t xml:space="preserve">сплаве 9%. Толщина стенок стента 0,081 мм для стентов диаметром 2,25-3,50мм. Профиль стента на системе доставки 1,07 мм (для стента диаметром 3,00 мм). Максимальный диаметр расправленной ячейки стента 5,77 мм (для стента диаметром 3,00 мм). Дизайн стента: </w:t>
            </w:r>
            <w:r>
              <w:rPr>
                <w:rFonts w:ascii="Times New Roman" w:hAnsi="Times New Roman"/>
                <w:sz w:val="24"/>
                <w:szCs w:val="24"/>
              </w:rPr>
              <w:t>расположение сегментов по спирали вершина к впадине (острый наружный угол ячейки ориентирован напротив внутреннего угла ячейки соседнего сегмента). Стент предустановлен на доставляющем «монорельсовом» баллонном катетере, совместимым с проводником 0,014'' и</w:t>
            </w:r>
            <w:r>
              <w:rPr>
                <w:rFonts w:ascii="Times New Roman" w:hAnsi="Times New Roman"/>
                <w:sz w:val="24"/>
                <w:szCs w:val="24"/>
              </w:rPr>
              <w:t xml:space="preserve"> проводниковым катетером 5F, 6F, 7F, 8F. Номинальное давление 11 атм., предельное давление 18 атм. Профиль кончика баллона доставляющей системы стента 0,018". Длина баллонного катетера, на котором смонтирован стент 144 см. Проксимальный шафт доставляющего </w:t>
            </w:r>
            <w:r>
              <w:rPr>
                <w:rFonts w:ascii="Times New Roman" w:hAnsi="Times New Roman"/>
                <w:sz w:val="24"/>
                <w:szCs w:val="24"/>
              </w:rPr>
              <w:t>катетера покрыт тонкой полимерной оплеткой. Наличие дополнительной поддержки в проксимальном сегменте катетера. Технология укладки баллона в 5 лепест</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117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Стент внутрисосудистый металлический на системе доставки</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Материал стента – платино-хромовый</w:t>
            </w:r>
            <w:r>
              <w:rPr>
                <w:rFonts w:ascii="Times New Roman" w:hAnsi="Times New Roman"/>
                <w:sz w:val="24"/>
                <w:szCs w:val="24"/>
              </w:rPr>
              <w:t xml:space="preserve"> сплав. Доля платины в сплаве 33%. Доля никеля в сплаве 9%. Толщина стенок стента </w:t>
            </w:r>
            <w:r>
              <w:rPr>
                <w:rFonts w:ascii="Times New Roman" w:hAnsi="Times New Roman"/>
                <w:sz w:val="24"/>
                <w:szCs w:val="24"/>
              </w:rPr>
              <w:lastRenderedPageBreak/>
              <w:t>0,081 мм для стентов диаметром 2,25-3,50мм. Профиль стента на системе доставки 1,07 мм (для стента диаметром 3,00 мм). Максимальный диаметр расправленной ячейки стента 5,77 м</w:t>
            </w:r>
            <w:r>
              <w:rPr>
                <w:rFonts w:ascii="Times New Roman" w:hAnsi="Times New Roman"/>
                <w:sz w:val="24"/>
                <w:szCs w:val="24"/>
              </w:rPr>
              <w:t>м (для стента диаметром 3,00 мм). Дизайн стента: расположение сегментов по спирали вершина к впадине (острый наружный угол ячейки ориентирован напротив внутреннего угла ячейки соседнего сегмента). Стент предустановлен на доставляющем «монорельсовом» баллон</w:t>
            </w:r>
            <w:r>
              <w:rPr>
                <w:rFonts w:ascii="Times New Roman" w:hAnsi="Times New Roman"/>
                <w:sz w:val="24"/>
                <w:szCs w:val="24"/>
              </w:rPr>
              <w:t>ном катетере, совместимым с проводником 0,014'' и проводниковым катетером 5F, 6F, 7F, 8F. Номинальное давление 11 атм., предельное давление 18 атм. Профиль кончика баллона доставляющей системы стента 0,018". Длина баллонного катетера, на котором смонтирова</w:t>
            </w:r>
            <w:r>
              <w:rPr>
                <w:rFonts w:ascii="Times New Roman" w:hAnsi="Times New Roman"/>
                <w:sz w:val="24"/>
                <w:szCs w:val="24"/>
              </w:rPr>
              <w:t>н стент 144 см. Проксимальный шафт доставляющего катетера покрыт тонкой полимерной оплеткой. Наличие дополнительной поддержки в проксимальном сегменте катетера. Технология укладки баллона в 5 лепест</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118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Интродьюсер внутрисосудистый 8F/11 см</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w:t>
            </w:r>
            <w:r>
              <w:rPr>
                <w:rFonts w:ascii="Times New Roman" w:hAnsi="Times New Roman"/>
                <w:sz w:val="24"/>
                <w:szCs w:val="24"/>
              </w:rPr>
              <w:t xml:space="preserve">ентгеноконтрастный пластик. Диаметр 8F. Длина канюли 11 см. </w:t>
            </w:r>
            <w:r>
              <w:rPr>
                <w:rFonts w:ascii="Times New Roman" w:hAnsi="Times New Roman"/>
                <w:sz w:val="24"/>
                <w:szCs w:val="24"/>
              </w:rPr>
              <w:lastRenderedPageBreak/>
              <w:t xml:space="preserve">Несминаемость трубки при прохождении изгибов. Трехстворчатый - форма клапана интродьюсера. Внутренний диаметр 2,7 мм для 8 F. Наличие дилататора, снабженного замком. Наличие минипроводника 45 см, </w:t>
            </w:r>
            <w:r>
              <w:rPr>
                <w:rFonts w:ascii="Times New Roman" w:hAnsi="Times New Roman"/>
                <w:sz w:val="24"/>
                <w:szCs w:val="24"/>
              </w:rPr>
              <w:t>0,035". Цветовая маркировка интродьюсеров в зависимости от диаметра. Размеры: Длина канюли 11 см, диаметр 8F.</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119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 1.5г/5.9г/190 см, кончик прямой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 диаметром 0.014", длиной 190 см. Сердечник из стали 304V повышенной </w:t>
            </w:r>
            <w:r>
              <w:rPr>
                <w:rFonts w:ascii="Times New Roman" w:hAnsi="Times New Roman"/>
                <w:sz w:val="24"/>
                <w:szCs w:val="24"/>
              </w:rPr>
              <w:t>эластичности с платино-никелевой рентгеноконтрастной оплеткой кончика. Параболический профиль сужения сердечника без дополнительных вставок на кончике проводника. Длина рентгеноконтрастной части оплетки кончика 3 см и дополнительный золотой рентгеноконтрас</w:t>
            </w:r>
            <w:r>
              <w:rPr>
                <w:rFonts w:ascii="Times New Roman" w:hAnsi="Times New Roman"/>
                <w:sz w:val="24"/>
                <w:szCs w:val="24"/>
              </w:rPr>
              <w:t xml:space="preserve">тный маркер 1.5 мм на расстоянии 45 мм. Вольфрамсодержащее полиуретановое покрытие дистальной части включая оплетку кончика. Гидрофильное покрытие дистальной части. Форма кончика: прямой. Жесткость кончика: - 1.5 г. Степень поддержки в дистальной части: - </w:t>
            </w:r>
            <w:r>
              <w:rPr>
                <w:rFonts w:ascii="Times New Roman" w:hAnsi="Times New Roman"/>
                <w:sz w:val="24"/>
                <w:szCs w:val="24"/>
              </w:rPr>
              <w:t>5.9 г.</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120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коронарный 2.7г/6.0г/190 см, кончик прямой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 диаметром 0.014", длиной 190 см. Сердечник из стали 304V повышенной эластичности с платино-никелевой рентгеноконтрастной оплеткой кончика. Параболический профиль сужения </w:t>
            </w:r>
            <w:r>
              <w:rPr>
                <w:rFonts w:ascii="Times New Roman" w:hAnsi="Times New Roman"/>
                <w:sz w:val="24"/>
                <w:szCs w:val="24"/>
              </w:rPr>
              <w:t xml:space="preserve">сердечника без дополнительных вставок на кончике проводника. Длина рентгеноконтрастной части оплетки кончика 3 см и дополнительный золотой рентгеноконтрастный </w:t>
            </w:r>
            <w:r>
              <w:rPr>
                <w:rFonts w:ascii="Times New Roman" w:hAnsi="Times New Roman"/>
                <w:sz w:val="24"/>
                <w:szCs w:val="24"/>
              </w:rPr>
              <w:lastRenderedPageBreak/>
              <w:t>маркер 1.5 мм на расстоянии 45 мм. Вольфрамсодержащее полиуретановое покрытие дистальной части вк</w:t>
            </w:r>
            <w:r>
              <w:rPr>
                <w:rFonts w:ascii="Times New Roman" w:hAnsi="Times New Roman"/>
                <w:sz w:val="24"/>
                <w:szCs w:val="24"/>
              </w:rPr>
              <w:t>лючая оплетку кончика. Гидрофильное покрытие дистальной части. Форма кончика: прямой. Жесткость кончика: - 2.7 г. Степень поддержки в дистальной части: - 6.0 г.</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121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Интродьюсер для трансрадиального доступа, диаметр 6Fr, длина 11 см, проводник </w:t>
            </w:r>
            <w:r>
              <w:rPr>
                <w:rFonts w:ascii="Times New Roman" w:hAnsi="Times New Roman"/>
                <w:sz w:val="24"/>
                <w:szCs w:val="24"/>
              </w:rPr>
              <w:t>0,025"</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Интродьюсер длиной 11 см, с боковым полиуретановым портом для промывания, гемостатическим клапаном, 3-х ходовым краником и иглой. Стержень интродьюсера и дилататора рентгеноконтрастный, материал  полиэтилен, снабжен вращающимся кольцом для крепления</w:t>
            </w:r>
            <w:r>
              <w:rPr>
                <w:rFonts w:ascii="Times New Roman" w:hAnsi="Times New Roman"/>
                <w:sz w:val="24"/>
                <w:szCs w:val="24"/>
              </w:rPr>
              <w:t xml:space="preserve">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 минимизация протекания крови и соскальзывания дилататора. Линия для промыв</w:t>
            </w:r>
            <w:r>
              <w:rPr>
                <w:rFonts w:ascii="Times New Roman" w:hAnsi="Times New Roman"/>
                <w:sz w:val="24"/>
                <w:szCs w:val="24"/>
              </w:rPr>
              <w:t>ания большого просвета. Наличие цветовой кодировки нитродьюсера, дилататора и краника по внутреннему диаметру: 6 Fr - зеленый.  Наличие дилататора, обтуратора и проводника 0.025" (0.64мм), длиной 50 см. Материал проводника нержавеющая сталь, проводник имее</w:t>
            </w:r>
            <w:r>
              <w:rPr>
                <w:rFonts w:ascii="Times New Roman" w:hAnsi="Times New Roman"/>
                <w:sz w:val="24"/>
                <w:szCs w:val="24"/>
              </w:rPr>
              <w:t>т два рабочих кончика: гибкий J-кончик 3мм и прямой гибкий кончик. Металлическая игла  длиной  4.0 см, диаметром  20G. Наличие цветовой кодировки втулки  - желтый  (20G). Материал канюли нержавеющая сталь. Наличие силиконового покрытия все</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450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122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проводниковый 6F/100 см/AR 1.0</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w:t>
            </w:r>
            <w:r>
              <w:rPr>
                <w:rFonts w:ascii="Times New Roman" w:hAnsi="Times New Roman"/>
                <w:sz w:val="24"/>
                <w:szCs w:val="24"/>
              </w:rPr>
              <w:t xml:space="preserve">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w:t>
            </w:r>
            <w:r>
              <w:rPr>
                <w:rFonts w:ascii="Times New Roman" w:hAnsi="Times New Roman"/>
                <w:sz w:val="24"/>
                <w:szCs w:val="24"/>
              </w:rPr>
              <w:t>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w:t>
            </w:r>
            <w:r>
              <w:rPr>
                <w:rFonts w:ascii="Times New Roman" w:hAnsi="Times New Roman"/>
                <w:sz w:val="24"/>
                <w:szCs w:val="24"/>
              </w:rPr>
              <w:t>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w:t>
            </w:r>
            <w:r>
              <w:rPr>
                <w:rFonts w:ascii="Times New Roman" w:hAnsi="Times New Roman"/>
                <w:sz w:val="24"/>
                <w:szCs w:val="24"/>
              </w:rPr>
              <w:t>емый тип и разм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123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проводниковый 6F/100 см/AR 2.0</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w:t>
            </w:r>
            <w:r>
              <w:rPr>
                <w:rFonts w:ascii="Times New Roman" w:hAnsi="Times New Roman"/>
                <w:sz w:val="24"/>
                <w:szCs w:val="24"/>
              </w:rPr>
              <w:t xml:space="preserve">введение препаратов в устье коронарных артерий. Атравматический </w:t>
            </w:r>
            <w:r>
              <w:rPr>
                <w:rFonts w:ascii="Times New Roman" w:hAnsi="Times New Roman"/>
                <w:sz w:val="24"/>
                <w:szCs w:val="24"/>
              </w:rPr>
              <w:lastRenderedPageBreak/>
              <w:t>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w:t>
            </w:r>
            <w:r>
              <w:rPr>
                <w:rFonts w:ascii="Times New Roman" w:hAnsi="Times New Roman"/>
                <w:sz w:val="24"/>
                <w:szCs w:val="24"/>
              </w:rPr>
              <w:t>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w:t>
            </w:r>
            <w:r>
              <w:rPr>
                <w:rFonts w:ascii="Times New Roman" w:hAnsi="Times New Roman"/>
                <w:sz w:val="24"/>
                <w:szCs w:val="24"/>
              </w:rPr>
              <w:t>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w:t>
            </w:r>
            <w:r>
              <w:rPr>
                <w:rFonts w:ascii="Times New Roman" w:hAnsi="Times New Roman"/>
                <w:sz w:val="24"/>
                <w:szCs w:val="24"/>
              </w:rPr>
              <w:t>а 8F не менее 0.090" (2.28 мм).  Требуемый тип и разм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124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коронарный проводниковый 6F/100 см/JL 3.5</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катетеризации артерий. Является компонентном коаксиальной системы. Обеспечивает доставку и поддержку рабочих </w:t>
            </w:r>
            <w:r>
              <w:rPr>
                <w:rFonts w:ascii="Times New Roman" w:hAnsi="Times New Roman"/>
                <w:sz w:val="24"/>
                <w:szCs w:val="24"/>
              </w:rPr>
              <w:t>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w:t>
            </w:r>
            <w:r>
              <w:rPr>
                <w:rFonts w:ascii="Times New Roman" w:hAnsi="Times New Roman"/>
                <w:sz w:val="24"/>
                <w:szCs w:val="24"/>
              </w:rPr>
              <w:t xml:space="preserve">летку - двухслойную стальную сетку с использованием "гибридной технологии" для увеличения внутреннего </w:t>
            </w:r>
            <w:r>
              <w:rPr>
                <w:rFonts w:ascii="Times New Roman" w:hAnsi="Times New Roman"/>
                <w:sz w:val="24"/>
                <w:szCs w:val="24"/>
              </w:rPr>
              <w:lastRenderedPageBreak/>
              <w:t>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w:t>
            </w:r>
            <w:r>
              <w:rPr>
                <w:rFonts w:ascii="Times New Roman" w:hAnsi="Times New Roman"/>
                <w:sz w:val="24"/>
                <w:szCs w:val="24"/>
              </w:rPr>
              <w:t>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w:t>
            </w:r>
            <w:r>
              <w:rPr>
                <w:rFonts w:ascii="Times New Roman" w:hAnsi="Times New Roman"/>
                <w:sz w:val="24"/>
                <w:szCs w:val="24"/>
              </w:rPr>
              <w:t>я катетера 7F не менее 0,081" (2.06 мм);  для катетера 8F не менее 0.090" (2.28 мм).  Требуемый тип и разм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175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125</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коронарный проводниковый 6F/100 см/JL 4.0</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w:t>
            </w:r>
            <w:r>
              <w:rPr>
                <w:rFonts w:ascii="Times New Roman" w:hAnsi="Times New Roman"/>
                <w:sz w:val="24"/>
                <w:szCs w:val="24"/>
              </w:rPr>
              <w:t xml:space="preserve">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w:t>
            </w:r>
            <w:r>
              <w:rPr>
                <w:rFonts w:ascii="Times New Roman" w:hAnsi="Times New Roman"/>
                <w:sz w:val="24"/>
                <w:szCs w:val="24"/>
              </w:rPr>
              <w:t>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w:t>
            </w:r>
            <w:r>
              <w:rPr>
                <w:rFonts w:ascii="Times New Roman" w:hAnsi="Times New Roman"/>
                <w:sz w:val="24"/>
                <w:szCs w:val="24"/>
              </w:rPr>
              <w:t xml:space="preserve">рживать внутренний просвет, улучшает управляемость, препятствует скручиванию. Внутренний и наружный слои стенки катетера из </w:t>
            </w:r>
            <w:r>
              <w:rPr>
                <w:rFonts w:ascii="Times New Roman" w:hAnsi="Times New Roman"/>
                <w:sz w:val="24"/>
                <w:szCs w:val="24"/>
              </w:rPr>
              <w:lastRenderedPageBreak/>
              <w:t>биологически инертного полимера с высоким коэффициентом скольжения. Длина катетера 100 см. Внутренний просвет катетера  для катетера</w:t>
            </w:r>
            <w:r>
              <w:rPr>
                <w:rFonts w:ascii="Times New Roman" w:hAnsi="Times New Roman"/>
                <w:sz w:val="24"/>
                <w:szCs w:val="24"/>
              </w:rPr>
              <w:t xml:space="preserve"> диаметром 6F не менее 0.070" (1.78 мм); для катетера 7F не менее 0,081" (2.06 мм);  для катетера 8F не менее 0.090" (2.28 мм).  Требуемый тип и разм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126</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коронарный проводниковый 6F/100 см/JL 5.0</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катетеризации артерий. </w:t>
            </w:r>
            <w:r>
              <w:rPr>
                <w:rFonts w:ascii="Times New Roman" w:hAnsi="Times New Roman"/>
                <w:sz w:val="24"/>
                <w:szCs w:val="24"/>
              </w:rPr>
              <w:t xml:space="preserve">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w:t>
            </w:r>
            <w:r>
              <w:rPr>
                <w:rFonts w:ascii="Times New Roman" w:hAnsi="Times New Roman"/>
                <w:sz w:val="24"/>
                <w:szCs w:val="24"/>
              </w:rPr>
              <w:t>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w:t>
            </w:r>
            <w:r>
              <w:rPr>
                <w:rFonts w:ascii="Times New Roman" w:hAnsi="Times New Roman"/>
                <w:sz w:val="24"/>
                <w:szCs w:val="24"/>
              </w:rPr>
              <w:t>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w:t>
            </w:r>
            <w:r>
              <w:rPr>
                <w:rFonts w:ascii="Times New Roman" w:hAnsi="Times New Roman"/>
                <w:sz w:val="24"/>
                <w:szCs w:val="24"/>
              </w:rPr>
              <w:t xml:space="preserve">. Внутренний просвет катетера  для катетера диаметром 6F не менее 0.070" (1.78 мм); для катетера 7F не менее 0,081" (2.06 мм);  для катетера 8F не менее 0.090" (2.28 мм).  </w:t>
            </w:r>
            <w:r>
              <w:rPr>
                <w:rFonts w:ascii="Times New Roman" w:hAnsi="Times New Roman"/>
                <w:sz w:val="24"/>
                <w:szCs w:val="24"/>
              </w:rPr>
              <w:lastRenderedPageBreak/>
              <w:t>Требуемый тип и разм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127</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коронарный проводниковый 6F/100 см/JR 4.0</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w:t>
            </w:r>
            <w:r>
              <w:rPr>
                <w:rFonts w:ascii="Times New Roman" w:hAnsi="Times New Roman"/>
                <w:sz w:val="24"/>
                <w:szCs w:val="24"/>
              </w:rPr>
              <w:t xml:space="preserve">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w:t>
            </w:r>
            <w:r>
              <w:rPr>
                <w:rFonts w:ascii="Times New Roman" w:hAnsi="Times New Roman"/>
                <w:sz w:val="24"/>
                <w:szCs w:val="24"/>
              </w:rPr>
              <w:t>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w:t>
            </w:r>
            <w:r>
              <w:rPr>
                <w:rFonts w:ascii="Times New Roman" w:hAnsi="Times New Roman"/>
                <w:sz w:val="24"/>
                <w:szCs w:val="24"/>
              </w:rPr>
              <w:t>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165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128</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коронарный проводниковый 6F/100 см/JR 5.0</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w:t>
            </w:r>
            <w:r>
              <w:rPr>
                <w:rFonts w:ascii="Times New Roman" w:hAnsi="Times New Roman"/>
                <w:sz w:val="24"/>
                <w:szCs w:val="24"/>
              </w:rPr>
              <w:t xml:space="preserve"> коронарных артерий. </w:t>
            </w:r>
            <w:r>
              <w:rPr>
                <w:rFonts w:ascii="Times New Roman" w:hAnsi="Times New Roman"/>
                <w:sz w:val="24"/>
                <w:szCs w:val="24"/>
              </w:rPr>
              <w:lastRenderedPageBreak/>
              <w:t>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w:t>
            </w:r>
            <w:r>
              <w:rPr>
                <w:rFonts w:ascii="Times New Roman" w:hAnsi="Times New Roman"/>
                <w:sz w:val="24"/>
                <w:szCs w:val="24"/>
              </w:rPr>
              <w:t>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w:t>
            </w:r>
            <w:r>
              <w:rPr>
                <w:rFonts w:ascii="Times New Roman" w:hAnsi="Times New Roman"/>
                <w:sz w:val="24"/>
                <w:szCs w:val="24"/>
              </w:rPr>
              <w:t xml:space="preserve">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w:t>
            </w:r>
            <w:r>
              <w:rPr>
                <w:rFonts w:ascii="Times New Roman" w:hAnsi="Times New Roman"/>
                <w:sz w:val="24"/>
                <w:szCs w:val="24"/>
              </w:rPr>
              <w:t>мм).  Требуемый тип и разм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20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129</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проводниковый 6F/100 см/PB 3.5</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w:t>
            </w:r>
            <w:r>
              <w:rPr>
                <w:rFonts w:ascii="Times New Roman" w:hAnsi="Times New Roman"/>
                <w:sz w:val="24"/>
                <w:szCs w:val="24"/>
              </w:rPr>
              <w:t>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w:t>
            </w:r>
            <w:r>
              <w:rPr>
                <w:rFonts w:ascii="Times New Roman" w:hAnsi="Times New Roman"/>
                <w:sz w:val="24"/>
                <w:szCs w:val="24"/>
              </w:rPr>
              <w:t xml:space="preserve">ованием "гибридной технологии" для </w:t>
            </w:r>
            <w:r>
              <w:rPr>
                <w:rFonts w:ascii="Times New Roman" w:hAnsi="Times New Roman"/>
                <w:sz w:val="24"/>
                <w:szCs w:val="24"/>
              </w:rPr>
              <w:lastRenderedPageBreak/>
              <w:t>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w:t>
            </w:r>
            <w:r>
              <w:rPr>
                <w:rFonts w:ascii="Times New Roman" w:hAnsi="Times New Roman"/>
                <w:sz w:val="24"/>
                <w:szCs w:val="24"/>
              </w:rPr>
              <w:t>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w:t>
            </w:r>
            <w:r>
              <w:rPr>
                <w:rFonts w:ascii="Times New Roman" w:hAnsi="Times New Roman"/>
                <w:sz w:val="24"/>
                <w:szCs w:val="24"/>
              </w:rPr>
              <w:t>я катетера 8F не менее 0.090" (2.28 мм).  Требуемый тип и разм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130</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Катетер проводниковый 6F/100 см/PB 4.0</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катетеризации артерий. Является компонентном коаксиальной системы. Обеспечивает доставку и поддержку рабочих инструментов </w:t>
            </w:r>
            <w:r>
              <w:rPr>
                <w:rFonts w:ascii="Times New Roman" w:hAnsi="Times New Roman"/>
                <w:sz w:val="24"/>
                <w:szCs w:val="24"/>
              </w:rPr>
              <w:t>(проводник,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w:t>
            </w:r>
            <w:r>
              <w:rPr>
                <w:rFonts w:ascii="Times New Roman" w:hAnsi="Times New Roman"/>
                <w:sz w:val="24"/>
                <w:szCs w:val="24"/>
              </w:rPr>
              <w:t>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w:t>
            </w:r>
            <w:r>
              <w:rPr>
                <w:rFonts w:ascii="Times New Roman" w:hAnsi="Times New Roman"/>
                <w:sz w:val="24"/>
                <w:szCs w:val="24"/>
              </w:rPr>
              <w:t xml:space="preserve">ятствует скручиванию. Внутренний и наружный </w:t>
            </w:r>
            <w:r>
              <w:rPr>
                <w:rFonts w:ascii="Times New Roman" w:hAnsi="Times New Roman"/>
                <w:sz w:val="24"/>
                <w:szCs w:val="24"/>
              </w:rPr>
              <w:lastRenderedPageBreak/>
              <w:t>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w:t>
            </w:r>
            <w:r>
              <w:rPr>
                <w:rFonts w:ascii="Times New Roman" w:hAnsi="Times New Roman"/>
                <w:sz w:val="24"/>
                <w:szCs w:val="24"/>
              </w:rPr>
              <w:t xml:space="preserve"> не менее 0,081" (2.06 мм);  для катетера 8F не менее 0.090" (2.28 мм).  Требуемый тип и разм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131</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внутрисосудистый Starter .035 180 cm Straight</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Проводник внутрисосудистый для проведения диагностических процедур на коронарных и </w:t>
            </w:r>
            <w:r>
              <w:rPr>
                <w:rFonts w:ascii="Times New Roman" w:hAnsi="Times New Roman"/>
                <w:sz w:val="24"/>
                <w:szCs w:val="24"/>
              </w:rPr>
              <w:t xml:space="preserve">периферических артериях.  Материал проводника - нержавеющая сталь. Тефлоновое покрытие проводника. Гидрофильное покрытие рабочей дистальной части проводника на всем протяжении для облегчения прохождения в сложных поражениях.  Гидрофильное покрытие по всей </w:t>
            </w:r>
            <w:r>
              <w:rPr>
                <w:rFonts w:ascii="Times New Roman" w:hAnsi="Times New Roman"/>
                <w:sz w:val="24"/>
                <w:szCs w:val="24"/>
              </w:rPr>
              <w:t>длине.</w:t>
            </w:r>
            <w:r>
              <w:rPr>
                <w:rFonts w:ascii="Times New Roman" w:hAnsi="Times New Roman"/>
                <w:sz w:val="24"/>
                <w:szCs w:val="24"/>
              </w:rPr>
              <w:br/>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450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132</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Проводник внутрисосудистый</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Материал стилета - медицинская нержавеющая сталь. Дизайн дистального сегмента стилета - плавное уменьшение диаметра от проксимального сегмента к дистальному. Материал покрытия – политетрафторэтилен. </w:t>
            </w:r>
            <w:r>
              <w:rPr>
                <w:rFonts w:ascii="Times New Roman" w:hAnsi="Times New Roman"/>
                <w:sz w:val="24"/>
                <w:szCs w:val="24"/>
              </w:rPr>
              <w:t>Доступные заданные варианты кривизны длистального сегмента – прямой, J-образный. Доступные диаметры J-образного изгиба дистального сегмента - 1.5 мм, 3 мм, 6 мм, 12 мм. Доступные длины проводников - 40 см, 80 см, 100 см, 125 см, 150 см, 180 см, 260 см. Дос</w:t>
            </w:r>
            <w:r>
              <w:rPr>
                <w:rFonts w:ascii="Times New Roman" w:hAnsi="Times New Roman"/>
                <w:sz w:val="24"/>
                <w:szCs w:val="24"/>
              </w:rPr>
              <w:t xml:space="preserve">тупные диаметры проводников - 0.018", 0.025", 0.028", 0.032", 0.035", 0.038". Доступные степени </w:t>
            </w:r>
            <w:r>
              <w:rPr>
                <w:rFonts w:ascii="Times New Roman" w:hAnsi="Times New Roman"/>
                <w:sz w:val="24"/>
                <w:szCs w:val="24"/>
              </w:rPr>
              <w:lastRenderedPageBreak/>
              <w:t>жесткости - пониженная, стандартная, повышенная. Наличие моделей с подвижным стилетом. Наличие моделей с двумя гибкими сегментами. Требуемая модификация: диамет</w:t>
            </w:r>
            <w:r>
              <w:rPr>
                <w:rFonts w:ascii="Times New Roman" w:hAnsi="Times New Roman"/>
                <w:sz w:val="24"/>
                <w:szCs w:val="24"/>
              </w:rPr>
              <w:t>р 0,035", J-образный изгиб дистального сегмента -3 мм, жесткость стандартная. Размер: 260 см.</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165</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133</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Интродьюсер внутрисосудистый 5F/11см/0.035"</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введения инструментов в сосуд. Интродьюсер с гемостатическим клапаном, покрытым </w:t>
            </w:r>
            <w:r>
              <w:rPr>
                <w:rFonts w:ascii="Times New Roman" w:hAnsi="Times New Roman"/>
                <w:sz w:val="24"/>
                <w:szCs w:val="24"/>
              </w:rPr>
              <w:t>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w:t>
            </w:r>
            <w:r>
              <w:rPr>
                <w:rFonts w:ascii="Times New Roman" w:hAnsi="Times New Roman"/>
                <w:sz w:val="24"/>
                <w:szCs w:val="24"/>
              </w:rPr>
              <w:t>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w:t>
            </w:r>
            <w:r>
              <w:rPr>
                <w:rFonts w:ascii="Times New Roman" w:hAnsi="Times New Roman"/>
                <w:sz w:val="24"/>
                <w:szCs w:val="24"/>
              </w:rPr>
              <w:t>мый размер: длина 11 см, диаметр 5F.</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30</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951014" w:rsidTr="00444969">
        <w:tblPrEx>
          <w:tblCellMar>
            <w:top w:w="0" w:type="dxa"/>
            <w:left w:w="0" w:type="dxa"/>
            <w:bottom w:w="0" w:type="dxa"/>
            <w:right w:w="0" w:type="dxa"/>
          </w:tblCellMar>
        </w:tblPrEx>
        <w:trPr>
          <w:trHeight w:val="60"/>
        </w:trPr>
        <w:tc>
          <w:tcPr>
            <w:tcW w:w="382" w:type="dxa"/>
            <w:tcBorders>
              <w:top w:val="single" w:sz="5" w:space="0" w:color="auto"/>
              <w:left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134</w:t>
            </w:r>
          </w:p>
        </w:tc>
        <w:tc>
          <w:tcPr>
            <w:tcW w:w="2377"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Интродьюсер внутрисосудистый 6F/11см/0.035"</w:t>
            </w:r>
          </w:p>
        </w:tc>
        <w:tc>
          <w:tcPr>
            <w:tcW w:w="2935" w:type="dxa"/>
            <w:gridSpan w:val="3"/>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 xml:space="preserve">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w:t>
            </w:r>
            <w:r>
              <w:rPr>
                <w:rFonts w:ascii="Times New Roman" w:hAnsi="Times New Roman"/>
                <w:sz w:val="24"/>
                <w:szCs w:val="24"/>
              </w:rPr>
              <w:t xml:space="preserve">наружной поверхностей интродъюсера, с боковым портом, снабженным трехходовым краном. Материал – рентгеноконтрастный </w:t>
            </w:r>
            <w:r>
              <w:rPr>
                <w:rFonts w:ascii="Times New Roman" w:hAnsi="Times New Roman"/>
                <w:sz w:val="24"/>
                <w:szCs w:val="24"/>
              </w:rPr>
              <w:lastRenderedPageBreak/>
              <w:t>пластик. Диаметр от 4F до 9F. Длина канюли  11, 25 см. Несминаемость трубки при прохождении изгибов. Трехстворчатый дизайн клапана интродьюс</w:t>
            </w:r>
            <w:r>
              <w:rPr>
                <w:rFonts w:ascii="Times New Roman" w:hAnsi="Times New Roman"/>
                <w:sz w:val="24"/>
                <w:szCs w:val="24"/>
              </w:rPr>
              <w:t>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11 см, диаметр 6F.</w:t>
            </w:r>
          </w:p>
        </w:tc>
        <w:tc>
          <w:tcPr>
            <w:tcW w:w="481"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lastRenderedPageBreak/>
              <w:t>шт.</w:t>
            </w:r>
          </w:p>
        </w:tc>
        <w:tc>
          <w:tcPr>
            <w:tcW w:w="645" w:type="dxa"/>
            <w:gridSpan w:val="2"/>
            <w:tcBorders>
              <w:top w:val="single" w:sz="5" w:space="0" w:color="auto"/>
              <w:bottom w:val="single" w:sz="5" w:space="0" w:color="auto"/>
              <w:right w:val="single" w:sz="5" w:space="0" w:color="auto"/>
            </w:tcBorders>
            <w:shd w:val="clear" w:color="FFFFFF" w:fill="auto"/>
          </w:tcPr>
          <w:p w:rsidR="00951014" w:rsidRDefault="00444969">
            <w:pPr>
              <w:jc w:val="center"/>
              <w:rPr>
                <w:rFonts w:ascii="Times New Roman" w:hAnsi="Times New Roman"/>
                <w:sz w:val="24"/>
                <w:szCs w:val="24"/>
              </w:rPr>
            </w:pPr>
            <w:r>
              <w:rPr>
                <w:rFonts w:ascii="Times New Roman" w:hAnsi="Times New Roman"/>
                <w:sz w:val="24"/>
                <w:szCs w:val="24"/>
              </w:rPr>
              <w:t>62</w:t>
            </w:r>
          </w:p>
        </w:tc>
        <w:tc>
          <w:tcPr>
            <w:tcW w:w="861"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703" w:type="dxa"/>
            <w:gridSpan w:val="2"/>
            <w:tcBorders>
              <w:top w:val="single" w:sz="5" w:space="0" w:color="auto"/>
              <w:bottom w:val="single" w:sz="5" w:space="0" w:color="auto"/>
              <w:right w:val="single" w:sz="5" w:space="0" w:color="auto"/>
            </w:tcBorders>
            <w:shd w:val="clear" w:color="FFFFFF" w:fill="auto"/>
          </w:tcPr>
          <w:p w:rsidR="00951014" w:rsidRDefault="00951014">
            <w:pPr>
              <w:jc w:val="center"/>
              <w:rPr>
                <w:rFonts w:ascii="Times New Roman" w:hAnsi="Times New Roman"/>
                <w:sz w:val="24"/>
                <w:szCs w:val="24"/>
              </w:rPr>
            </w:pPr>
          </w:p>
        </w:tc>
        <w:tc>
          <w:tcPr>
            <w:tcW w:w="1389" w:type="dxa"/>
            <w:tcBorders>
              <w:top w:val="single" w:sz="5" w:space="0" w:color="auto"/>
              <w:left w:val="single" w:sz="5" w:space="0" w:color="auto"/>
              <w:bottom w:val="single" w:sz="5" w:space="0" w:color="auto"/>
              <w:right w:val="single" w:sz="5" w:space="0" w:color="auto"/>
            </w:tcBorders>
            <w:shd w:val="clear" w:color="FFFFFF" w:fill="auto"/>
            <w:vAlign w:val="bottom"/>
          </w:tcPr>
          <w:p w:rsidR="00951014" w:rsidRDefault="00951014">
            <w:pPr>
              <w:rPr>
                <w:szCs w:val="16"/>
              </w:rPr>
            </w:pPr>
          </w:p>
        </w:tc>
      </w:tr>
      <w:tr w:rsidR="00444969" w:rsidTr="00444969">
        <w:tblPrEx>
          <w:tblCellMar>
            <w:top w:w="0" w:type="dxa"/>
            <w:left w:w="0" w:type="dxa"/>
            <w:bottom w:w="0" w:type="dxa"/>
            <w:right w:w="0" w:type="dxa"/>
          </w:tblCellMar>
        </w:tblPrEx>
        <w:trPr>
          <w:trHeight w:val="375"/>
        </w:trPr>
        <w:tc>
          <w:tcPr>
            <w:tcW w:w="436" w:type="dxa"/>
            <w:gridSpan w:val="2"/>
            <w:shd w:val="clear" w:color="FFFFFF" w:fill="auto"/>
            <w:vAlign w:val="bottom"/>
          </w:tcPr>
          <w:p w:rsidR="00444969" w:rsidRDefault="00444969" w:rsidP="00BA6C61">
            <w:pPr>
              <w:rPr>
                <w:szCs w:val="16"/>
              </w:rPr>
            </w:pPr>
          </w:p>
        </w:tc>
        <w:tc>
          <w:tcPr>
            <w:tcW w:w="2396" w:type="dxa"/>
            <w:gridSpan w:val="2"/>
            <w:shd w:val="clear" w:color="FFFFFF" w:fill="auto"/>
            <w:vAlign w:val="bottom"/>
          </w:tcPr>
          <w:p w:rsidR="00444969" w:rsidRDefault="00444969" w:rsidP="00BA6C61">
            <w:pPr>
              <w:rPr>
                <w:szCs w:val="16"/>
              </w:rPr>
            </w:pPr>
          </w:p>
        </w:tc>
        <w:tc>
          <w:tcPr>
            <w:tcW w:w="2524" w:type="dxa"/>
            <w:shd w:val="clear" w:color="FFFFFF" w:fill="auto"/>
            <w:vAlign w:val="bottom"/>
          </w:tcPr>
          <w:p w:rsidR="00444969" w:rsidRDefault="00444969" w:rsidP="00BA6C61">
            <w:pPr>
              <w:rPr>
                <w:szCs w:val="16"/>
              </w:rPr>
            </w:pPr>
          </w:p>
        </w:tc>
        <w:tc>
          <w:tcPr>
            <w:tcW w:w="558" w:type="dxa"/>
            <w:gridSpan w:val="2"/>
            <w:shd w:val="clear" w:color="FFFFFF" w:fill="auto"/>
            <w:vAlign w:val="bottom"/>
          </w:tcPr>
          <w:p w:rsidR="00444969" w:rsidRDefault="00444969" w:rsidP="00BA6C61">
            <w:pPr>
              <w:rPr>
                <w:szCs w:val="16"/>
              </w:rPr>
            </w:pPr>
          </w:p>
        </w:tc>
        <w:tc>
          <w:tcPr>
            <w:tcW w:w="722" w:type="dxa"/>
            <w:gridSpan w:val="2"/>
            <w:shd w:val="clear" w:color="FFFFFF" w:fill="auto"/>
            <w:vAlign w:val="bottom"/>
          </w:tcPr>
          <w:p w:rsidR="00444969" w:rsidRDefault="00444969" w:rsidP="00BA6C61">
            <w:pPr>
              <w:rPr>
                <w:szCs w:val="16"/>
              </w:rPr>
            </w:pPr>
          </w:p>
        </w:tc>
        <w:tc>
          <w:tcPr>
            <w:tcW w:w="935" w:type="dxa"/>
            <w:gridSpan w:val="2"/>
            <w:shd w:val="clear" w:color="FFFFFF" w:fill="auto"/>
            <w:vAlign w:val="bottom"/>
          </w:tcPr>
          <w:p w:rsidR="00444969" w:rsidRDefault="00444969" w:rsidP="00BA6C61">
            <w:pPr>
              <w:rPr>
                <w:szCs w:val="16"/>
              </w:rPr>
            </w:pPr>
          </w:p>
        </w:tc>
        <w:tc>
          <w:tcPr>
            <w:tcW w:w="1750" w:type="dxa"/>
            <w:gridSpan w:val="2"/>
            <w:shd w:val="clear" w:color="FFFFFF" w:fill="auto"/>
            <w:vAlign w:val="bottom"/>
          </w:tcPr>
          <w:p w:rsidR="00444969" w:rsidRDefault="00444969" w:rsidP="00BA6C61">
            <w:pPr>
              <w:rPr>
                <w:szCs w:val="16"/>
              </w:rPr>
            </w:pPr>
          </w:p>
        </w:tc>
        <w:tc>
          <w:tcPr>
            <w:tcW w:w="1452" w:type="dxa"/>
            <w:gridSpan w:val="2"/>
            <w:shd w:val="clear" w:color="FFFFFF" w:fill="auto"/>
            <w:vAlign w:val="bottom"/>
          </w:tcPr>
          <w:p w:rsidR="00444969" w:rsidRDefault="00444969" w:rsidP="00BA6C61">
            <w:pPr>
              <w:rPr>
                <w:szCs w:val="16"/>
              </w:rPr>
            </w:pPr>
          </w:p>
        </w:tc>
      </w:tr>
      <w:tr w:rsidR="00444969" w:rsidTr="00444969">
        <w:tblPrEx>
          <w:tblCellMar>
            <w:top w:w="0" w:type="dxa"/>
            <w:left w:w="0" w:type="dxa"/>
            <w:bottom w:w="0" w:type="dxa"/>
            <w:right w:w="0" w:type="dxa"/>
          </w:tblCellMar>
        </w:tblPrEx>
        <w:trPr>
          <w:trHeight w:val="60"/>
        </w:trPr>
        <w:tc>
          <w:tcPr>
            <w:tcW w:w="10773" w:type="dxa"/>
            <w:gridSpan w:val="15"/>
            <w:shd w:val="clear" w:color="FFFFFF" w:fill="auto"/>
            <w:vAlign w:val="bottom"/>
          </w:tcPr>
          <w:p w:rsidR="00444969" w:rsidRDefault="00444969" w:rsidP="00BA6C61">
            <w:pPr>
              <w:rPr>
                <w:rFonts w:ascii="Times New Roman" w:hAnsi="Times New Roman"/>
                <w:sz w:val="28"/>
                <w:szCs w:val="28"/>
              </w:rPr>
            </w:pPr>
            <w:r>
              <w:rPr>
                <w:rFonts w:ascii="Times New Roman" w:hAnsi="Times New Roman"/>
                <w:sz w:val="28"/>
                <w:szCs w:val="28"/>
              </w:rPr>
              <w:t>Срок поставки: с момента заключения государственного контракта по заявке Заказчика по 15.11.2020 г.</w:t>
            </w:r>
          </w:p>
        </w:tc>
      </w:tr>
      <w:tr w:rsidR="00444969" w:rsidTr="00444969">
        <w:tblPrEx>
          <w:tblCellMar>
            <w:top w:w="0" w:type="dxa"/>
            <w:left w:w="0" w:type="dxa"/>
            <w:bottom w:w="0" w:type="dxa"/>
            <w:right w:w="0" w:type="dxa"/>
          </w:tblCellMar>
        </w:tblPrEx>
        <w:trPr>
          <w:trHeight w:val="120"/>
        </w:trPr>
        <w:tc>
          <w:tcPr>
            <w:tcW w:w="436" w:type="dxa"/>
            <w:gridSpan w:val="2"/>
            <w:shd w:val="clear" w:color="FFFFFF" w:fill="auto"/>
            <w:vAlign w:val="bottom"/>
          </w:tcPr>
          <w:p w:rsidR="00444969" w:rsidRDefault="00444969" w:rsidP="00BA6C61">
            <w:pPr>
              <w:rPr>
                <w:szCs w:val="16"/>
              </w:rPr>
            </w:pPr>
          </w:p>
        </w:tc>
        <w:tc>
          <w:tcPr>
            <w:tcW w:w="2396" w:type="dxa"/>
            <w:gridSpan w:val="2"/>
            <w:shd w:val="clear" w:color="FFFFFF" w:fill="auto"/>
            <w:vAlign w:val="bottom"/>
          </w:tcPr>
          <w:p w:rsidR="00444969" w:rsidRDefault="00444969" w:rsidP="00BA6C61">
            <w:pPr>
              <w:rPr>
                <w:szCs w:val="16"/>
              </w:rPr>
            </w:pPr>
          </w:p>
        </w:tc>
        <w:tc>
          <w:tcPr>
            <w:tcW w:w="2524" w:type="dxa"/>
            <w:shd w:val="clear" w:color="FFFFFF" w:fill="auto"/>
            <w:vAlign w:val="bottom"/>
          </w:tcPr>
          <w:p w:rsidR="00444969" w:rsidRDefault="00444969" w:rsidP="00BA6C61">
            <w:pPr>
              <w:rPr>
                <w:szCs w:val="16"/>
              </w:rPr>
            </w:pPr>
          </w:p>
        </w:tc>
        <w:tc>
          <w:tcPr>
            <w:tcW w:w="558" w:type="dxa"/>
            <w:gridSpan w:val="2"/>
            <w:shd w:val="clear" w:color="FFFFFF" w:fill="auto"/>
            <w:vAlign w:val="bottom"/>
          </w:tcPr>
          <w:p w:rsidR="00444969" w:rsidRDefault="00444969" w:rsidP="00BA6C61">
            <w:pPr>
              <w:rPr>
                <w:szCs w:val="16"/>
              </w:rPr>
            </w:pPr>
          </w:p>
        </w:tc>
        <w:tc>
          <w:tcPr>
            <w:tcW w:w="722" w:type="dxa"/>
            <w:gridSpan w:val="2"/>
            <w:shd w:val="clear" w:color="FFFFFF" w:fill="auto"/>
            <w:vAlign w:val="bottom"/>
          </w:tcPr>
          <w:p w:rsidR="00444969" w:rsidRDefault="00444969" w:rsidP="00BA6C61">
            <w:pPr>
              <w:rPr>
                <w:szCs w:val="16"/>
              </w:rPr>
            </w:pPr>
          </w:p>
        </w:tc>
        <w:tc>
          <w:tcPr>
            <w:tcW w:w="935" w:type="dxa"/>
            <w:gridSpan w:val="2"/>
            <w:shd w:val="clear" w:color="FFFFFF" w:fill="auto"/>
            <w:vAlign w:val="bottom"/>
          </w:tcPr>
          <w:p w:rsidR="00444969" w:rsidRDefault="00444969" w:rsidP="00BA6C61">
            <w:pPr>
              <w:rPr>
                <w:szCs w:val="16"/>
              </w:rPr>
            </w:pPr>
          </w:p>
        </w:tc>
        <w:tc>
          <w:tcPr>
            <w:tcW w:w="1750" w:type="dxa"/>
            <w:gridSpan w:val="2"/>
            <w:shd w:val="clear" w:color="FFFFFF" w:fill="auto"/>
            <w:vAlign w:val="bottom"/>
          </w:tcPr>
          <w:p w:rsidR="00444969" w:rsidRDefault="00444969" w:rsidP="00BA6C61">
            <w:pPr>
              <w:rPr>
                <w:szCs w:val="16"/>
              </w:rPr>
            </w:pPr>
          </w:p>
        </w:tc>
        <w:tc>
          <w:tcPr>
            <w:tcW w:w="1452" w:type="dxa"/>
            <w:gridSpan w:val="2"/>
            <w:shd w:val="clear" w:color="FFFFFF" w:fill="auto"/>
            <w:vAlign w:val="bottom"/>
          </w:tcPr>
          <w:p w:rsidR="00444969" w:rsidRDefault="00444969" w:rsidP="00BA6C61">
            <w:pPr>
              <w:rPr>
                <w:szCs w:val="16"/>
              </w:rPr>
            </w:pPr>
          </w:p>
        </w:tc>
      </w:tr>
      <w:tr w:rsidR="00444969" w:rsidTr="00444969">
        <w:tblPrEx>
          <w:tblCellMar>
            <w:top w:w="0" w:type="dxa"/>
            <w:left w:w="0" w:type="dxa"/>
            <w:bottom w:w="0" w:type="dxa"/>
            <w:right w:w="0" w:type="dxa"/>
          </w:tblCellMar>
        </w:tblPrEx>
        <w:trPr>
          <w:trHeight w:val="60"/>
        </w:trPr>
        <w:tc>
          <w:tcPr>
            <w:tcW w:w="10773" w:type="dxa"/>
            <w:gridSpan w:val="15"/>
            <w:shd w:val="clear" w:color="FFFFFF" w:fill="auto"/>
            <w:vAlign w:val="bottom"/>
          </w:tcPr>
          <w:p w:rsidR="00444969" w:rsidRDefault="00444969" w:rsidP="00BA6C61">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г.Красноярск, ул. Партизана Железняка, 3.</w:t>
            </w:r>
          </w:p>
        </w:tc>
      </w:tr>
      <w:tr w:rsidR="00444969" w:rsidTr="00444969">
        <w:tblPrEx>
          <w:tblCellMar>
            <w:top w:w="0" w:type="dxa"/>
            <w:left w:w="0" w:type="dxa"/>
            <w:bottom w:w="0" w:type="dxa"/>
            <w:right w:w="0" w:type="dxa"/>
          </w:tblCellMar>
        </w:tblPrEx>
        <w:trPr>
          <w:trHeight w:val="120"/>
        </w:trPr>
        <w:tc>
          <w:tcPr>
            <w:tcW w:w="436" w:type="dxa"/>
            <w:gridSpan w:val="2"/>
            <w:shd w:val="clear" w:color="FFFFFF" w:fill="auto"/>
            <w:vAlign w:val="bottom"/>
          </w:tcPr>
          <w:p w:rsidR="00444969" w:rsidRDefault="00444969" w:rsidP="00BA6C61">
            <w:pPr>
              <w:rPr>
                <w:rFonts w:ascii="Times New Roman" w:hAnsi="Times New Roman"/>
                <w:sz w:val="28"/>
                <w:szCs w:val="28"/>
              </w:rPr>
            </w:pPr>
          </w:p>
        </w:tc>
        <w:tc>
          <w:tcPr>
            <w:tcW w:w="2396" w:type="dxa"/>
            <w:gridSpan w:val="2"/>
            <w:shd w:val="clear" w:color="FFFFFF" w:fill="auto"/>
            <w:vAlign w:val="bottom"/>
          </w:tcPr>
          <w:p w:rsidR="00444969" w:rsidRDefault="00444969" w:rsidP="00BA6C61">
            <w:pPr>
              <w:rPr>
                <w:rFonts w:ascii="Times New Roman" w:hAnsi="Times New Roman"/>
                <w:sz w:val="28"/>
                <w:szCs w:val="28"/>
              </w:rPr>
            </w:pPr>
          </w:p>
        </w:tc>
        <w:tc>
          <w:tcPr>
            <w:tcW w:w="2524" w:type="dxa"/>
            <w:shd w:val="clear" w:color="FFFFFF" w:fill="auto"/>
            <w:vAlign w:val="bottom"/>
          </w:tcPr>
          <w:p w:rsidR="00444969" w:rsidRDefault="00444969" w:rsidP="00BA6C61">
            <w:pPr>
              <w:rPr>
                <w:rFonts w:ascii="Times New Roman" w:hAnsi="Times New Roman"/>
                <w:sz w:val="28"/>
                <w:szCs w:val="28"/>
              </w:rPr>
            </w:pPr>
          </w:p>
        </w:tc>
        <w:tc>
          <w:tcPr>
            <w:tcW w:w="558" w:type="dxa"/>
            <w:gridSpan w:val="2"/>
            <w:shd w:val="clear" w:color="FFFFFF" w:fill="auto"/>
            <w:vAlign w:val="bottom"/>
          </w:tcPr>
          <w:p w:rsidR="00444969" w:rsidRDefault="00444969" w:rsidP="00BA6C61">
            <w:pPr>
              <w:rPr>
                <w:rFonts w:ascii="Times New Roman" w:hAnsi="Times New Roman"/>
                <w:sz w:val="28"/>
                <w:szCs w:val="28"/>
              </w:rPr>
            </w:pPr>
          </w:p>
        </w:tc>
        <w:tc>
          <w:tcPr>
            <w:tcW w:w="722" w:type="dxa"/>
            <w:gridSpan w:val="2"/>
            <w:shd w:val="clear" w:color="FFFFFF" w:fill="auto"/>
            <w:vAlign w:val="bottom"/>
          </w:tcPr>
          <w:p w:rsidR="00444969" w:rsidRDefault="00444969" w:rsidP="00BA6C61">
            <w:pPr>
              <w:rPr>
                <w:rFonts w:ascii="Times New Roman" w:hAnsi="Times New Roman"/>
                <w:sz w:val="28"/>
                <w:szCs w:val="28"/>
              </w:rPr>
            </w:pPr>
          </w:p>
        </w:tc>
        <w:tc>
          <w:tcPr>
            <w:tcW w:w="935" w:type="dxa"/>
            <w:gridSpan w:val="2"/>
            <w:shd w:val="clear" w:color="FFFFFF" w:fill="auto"/>
            <w:vAlign w:val="bottom"/>
          </w:tcPr>
          <w:p w:rsidR="00444969" w:rsidRDefault="00444969" w:rsidP="00BA6C61">
            <w:pPr>
              <w:rPr>
                <w:rFonts w:ascii="Times New Roman" w:hAnsi="Times New Roman"/>
                <w:sz w:val="28"/>
                <w:szCs w:val="28"/>
              </w:rPr>
            </w:pPr>
          </w:p>
        </w:tc>
        <w:tc>
          <w:tcPr>
            <w:tcW w:w="1750" w:type="dxa"/>
            <w:gridSpan w:val="2"/>
            <w:shd w:val="clear" w:color="FFFFFF" w:fill="auto"/>
            <w:vAlign w:val="bottom"/>
          </w:tcPr>
          <w:p w:rsidR="00444969" w:rsidRDefault="00444969" w:rsidP="00BA6C61">
            <w:pPr>
              <w:rPr>
                <w:rFonts w:ascii="Times New Roman" w:hAnsi="Times New Roman"/>
                <w:sz w:val="28"/>
                <w:szCs w:val="28"/>
              </w:rPr>
            </w:pPr>
          </w:p>
        </w:tc>
        <w:tc>
          <w:tcPr>
            <w:tcW w:w="1452" w:type="dxa"/>
            <w:gridSpan w:val="2"/>
            <w:shd w:val="clear" w:color="FFFFFF" w:fill="auto"/>
            <w:vAlign w:val="bottom"/>
          </w:tcPr>
          <w:p w:rsidR="00444969" w:rsidRDefault="00444969" w:rsidP="00BA6C61">
            <w:pPr>
              <w:rPr>
                <w:szCs w:val="16"/>
              </w:rPr>
            </w:pPr>
          </w:p>
        </w:tc>
      </w:tr>
      <w:tr w:rsidR="00444969" w:rsidTr="00444969">
        <w:tblPrEx>
          <w:tblCellMar>
            <w:top w:w="0" w:type="dxa"/>
            <w:left w:w="0" w:type="dxa"/>
            <w:bottom w:w="0" w:type="dxa"/>
            <w:right w:w="0" w:type="dxa"/>
          </w:tblCellMar>
        </w:tblPrEx>
        <w:trPr>
          <w:trHeight w:val="60"/>
        </w:trPr>
        <w:tc>
          <w:tcPr>
            <w:tcW w:w="10773" w:type="dxa"/>
            <w:gridSpan w:val="15"/>
            <w:shd w:val="clear" w:color="FFFFFF" w:fill="auto"/>
            <w:vAlign w:val="bottom"/>
          </w:tcPr>
          <w:p w:rsidR="00444969" w:rsidRDefault="00444969" w:rsidP="00BA6C61">
            <w:pPr>
              <w:jc w:val="both"/>
              <w:rPr>
                <w:rFonts w:ascii="Times New Roman" w:hAnsi="Times New Roman"/>
                <w:sz w:val="28"/>
                <w:szCs w:val="28"/>
              </w:rPr>
            </w:pPr>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444969" w:rsidTr="00444969">
        <w:tblPrEx>
          <w:tblCellMar>
            <w:top w:w="0" w:type="dxa"/>
            <w:left w:w="0" w:type="dxa"/>
            <w:bottom w:w="0" w:type="dxa"/>
            <w:right w:w="0" w:type="dxa"/>
          </w:tblCellMar>
        </w:tblPrEx>
        <w:trPr>
          <w:trHeight w:val="165"/>
        </w:trPr>
        <w:tc>
          <w:tcPr>
            <w:tcW w:w="436" w:type="dxa"/>
            <w:gridSpan w:val="2"/>
            <w:shd w:val="clear" w:color="FFFFFF" w:fill="auto"/>
            <w:vAlign w:val="bottom"/>
          </w:tcPr>
          <w:p w:rsidR="00444969" w:rsidRDefault="00444969" w:rsidP="00BA6C61">
            <w:pPr>
              <w:rPr>
                <w:szCs w:val="16"/>
              </w:rPr>
            </w:pPr>
          </w:p>
        </w:tc>
        <w:tc>
          <w:tcPr>
            <w:tcW w:w="2396" w:type="dxa"/>
            <w:gridSpan w:val="2"/>
            <w:shd w:val="clear" w:color="FFFFFF" w:fill="auto"/>
            <w:vAlign w:val="bottom"/>
          </w:tcPr>
          <w:p w:rsidR="00444969" w:rsidRDefault="00444969" w:rsidP="00BA6C61">
            <w:pPr>
              <w:rPr>
                <w:szCs w:val="16"/>
              </w:rPr>
            </w:pPr>
          </w:p>
        </w:tc>
        <w:tc>
          <w:tcPr>
            <w:tcW w:w="2524" w:type="dxa"/>
            <w:shd w:val="clear" w:color="FFFFFF" w:fill="auto"/>
            <w:vAlign w:val="bottom"/>
          </w:tcPr>
          <w:p w:rsidR="00444969" w:rsidRDefault="00444969" w:rsidP="00BA6C61">
            <w:pPr>
              <w:rPr>
                <w:szCs w:val="16"/>
              </w:rPr>
            </w:pPr>
          </w:p>
        </w:tc>
        <w:tc>
          <w:tcPr>
            <w:tcW w:w="558" w:type="dxa"/>
            <w:gridSpan w:val="2"/>
            <w:shd w:val="clear" w:color="FFFFFF" w:fill="auto"/>
            <w:vAlign w:val="bottom"/>
          </w:tcPr>
          <w:p w:rsidR="00444969" w:rsidRDefault="00444969" w:rsidP="00BA6C61">
            <w:pPr>
              <w:rPr>
                <w:szCs w:val="16"/>
              </w:rPr>
            </w:pPr>
          </w:p>
        </w:tc>
        <w:tc>
          <w:tcPr>
            <w:tcW w:w="722" w:type="dxa"/>
            <w:gridSpan w:val="2"/>
            <w:shd w:val="clear" w:color="FFFFFF" w:fill="auto"/>
            <w:vAlign w:val="bottom"/>
          </w:tcPr>
          <w:p w:rsidR="00444969" w:rsidRDefault="00444969" w:rsidP="00BA6C61">
            <w:pPr>
              <w:rPr>
                <w:szCs w:val="16"/>
              </w:rPr>
            </w:pPr>
          </w:p>
        </w:tc>
        <w:tc>
          <w:tcPr>
            <w:tcW w:w="935" w:type="dxa"/>
            <w:gridSpan w:val="2"/>
            <w:shd w:val="clear" w:color="FFFFFF" w:fill="auto"/>
            <w:vAlign w:val="bottom"/>
          </w:tcPr>
          <w:p w:rsidR="00444969" w:rsidRDefault="00444969" w:rsidP="00BA6C61">
            <w:pPr>
              <w:rPr>
                <w:szCs w:val="16"/>
              </w:rPr>
            </w:pPr>
          </w:p>
        </w:tc>
        <w:tc>
          <w:tcPr>
            <w:tcW w:w="1750" w:type="dxa"/>
            <w:gridSpan w:val="2"/>
            <w:shd w:val="clear" w:color="FFFFFF" w:fill="auto"/>
            <w:vAlign w:val="bottom"/>
          </w:tcPr>
          <w:p w:rsidR="00444969" w:rsidRDefault="00444969" w:rsidP="00BA6C61">
            <w:pPr>
              <w:rPr>
                <w:szCs w:val="16"/>
              </w:rPr>
            </w:pPr>
          </w:p>
        </w:tc>
        <w:tc>
          <w:tcPr>
            <w:tcW w:w="1452" w:type="dxa"/>
            <w:gridSpan w:val="2"/>
            <w:shd w:val="clear" w:color="FFFFFF" w:fill="auto"/>
            <w:vAlign w:val="bottom"/>
          </w:tcPr>
          <w:p w:rsidR="00444969" w:rsidRDefault="00444969" w:rsidP="00BA6C61">
            <w:pPr>
              <w:rPr>
                <w:szCs w:val="16"/>
              </w:rPr>
            </w:pPr>
          </w:p>
        </w:tc>
      </w:tr>
      <w:tr w:rsidR="00444969" w:rsidTr="00444969">
        <w:tblPrEx>
          <w:tblCellMar>
            <w:top w:w="0" w:type="dxa"/>
            <w:left w:w="0" w:type="dxa"/>
            <w:bottom w:w="0" w:type="dxa"/>
            <w:right w:w="0" w:type="dxa"/>
          </w:tblCellMar>
        </w:tblPrEx>
        <w:trPr>
          <w:trHeight w:val="60"/>
        </w:trPr>
        <w:tc>
          <w:tcPr>
            <w:tcW w:w="10773" w:type="dxa"/>
            <w:gridSpan w:val="15"/>
            <w:shd w:val="clear" w:color="FFFFFF" w:fill="auto"/>
            <w:vAlign w:val="bottom"/>
          </w:tcPr>
          <w:p w:rsidR="00444969" w:rsidRDefault="00444969" w:rsidP="00444969">
            <w:pPr>
              <w:rPr>
                <w:rFonts w:ascii="Times New Roman" w:hAnsi="Times New Roman"/>
                <w:sz w:val="28"/>
                <w:szCs w:val="28"/>
              </w:rPr>
            </w:pPr>
            <w:r>
              <w:rPr>
                <w:rFonts w:ascii="Times New Roman" w:hAnsi="Times New Roman"/>
                <w:sz w:val="28"/>
                <w:szCs w:val="28"/>
              </w:rPr>
              <w:t>Предложения принимаются в срок до 1</w:t>
            </w:r>
            <w:bookmarkStart w:id="0" w:name="_GoBack"/>
            <w:bookmarkEnd w:id="0"/>
            <w:r w:rsidRPr="00444969">
              <w:rPr>
                <w:rFonts w:ascii="Times New Roman" w:hAnsi="Times New Roman"/>
                <w:sz w:val="28"/>
                <w:szCs w:val="28"/>
              </w:rPr>
              <w:t>7</w:t>
            </w:r>
            <w:r>
              <w:rPr>
                <w:rFonts w:ascii="Times New Roman" w:hAnsi="Times New Roman"/>
                <w:sz w:val="28"/>
                <w:szCs w:val="28"/>
              </w:rPr>
              <w:t>.04.2020 17:00:00 по местному времени.</w:t>
            </w:r>
          </w:p>
        </w:tc>
      </w:tr>
      <w:tr w:rsidR="00444969" w:rsidTr="00444969">
        <w:tblPrEx>
          <w:tblCellMar>
            <w:top w:w="0" w:type="dxa"/>
            <w:left w:w="0" w:type="dxa"/>
            <w:bottom w:w="0" w:type="dxa"/>
            <w:right w:w="0" w:type="dxa"/>
          </w:tblCellMar>
        </w:tblPrEx>
        <w:trPr>
          <w:trHeight w:val="60"/>
        </w:trPr>
        <w:tc>
          <w:tcPr>
            <w:tcW w:w="436" w:type="dxa"/>
            <w:gridSpan w:val="2"/>
            <w:shd w:val="clear" w:color="FFFFFF" w:fill="auto"/>
            <w:vAlign w:val="bottom"/>
          </w:tcPr>
          <w:p w:rsidR="00444969" w:rsidRDefault="00444969" w:rsidP="00BA6C61">
            <w:pPr>
              <w:rPr>
                <w:szCs w:val="16"/>
              </w:rPr>
            </w:pPr>
          </w:p>
        </w:tc>
        <w:tc>
          <w:tcPr>
            <w:tcW w:w="2396" w:type="dxa"/>
            <w:gridSpan w:val="2"/>
            <w:shd w:val="clear" w:color="FFFFFF" w:fill="auto"/>
            <w:vAlign w:val="bottom"/>
          </w:tcPr>
          <w:p w:rsidR="00444969" w:rsidRDefault="00444969" w:rsidP="00BA6C61">
            <w:pPr>
              <w:rPr>
                <w:szCs w:val="16"/>
              </w:rPr>
            </w:pPr>
          </w:p>
        </w:tc>
        <w:tc>
          <w:tcPr>
            <w:tcW w:w="2524" w:type="dxa"/>
            <w:shd w:val="clear" w:color="FFFFFF" w:fill="auto"/>
            <w:vAlign w:val="bottom"/>
          </w:tcPr>
          <w:p w:rsidR="00444969" w:rsidRDefault="00444969" w:rsidP="00BA6C61">
            <w:pPr>
              <w:rPr>
                <w:szCs w:val="16"/>
              </w:rPr>
            </w:pPr>
          </w:p>
        </w:tc>
        <w:tc>
          <w:tcPr>
            <w:tcW w:w="558" w:type="dxa"/>
            <w:gridSpan w:val="2"/>
            <w:shd w:val="clear" w:color="FFFFFF" w:fill="auto"/>
            <w:vAlign w:val="bottom"/>
          </w:tcPr>
          <w:p w:rsidR="00444969" w:rsidRDefault="00444969" w:rsidP="00BA6C61">
            <w:pPr>
              <w:rPr>
                <w:szCs w:val="16"/>
              </w:rPr>
            </w:pPr>
          </w:p>
        </w:tc>
        <w:tc>
          <w:tcPr>
            <w:tcW w:w="722" w:type="dxa"/>
            <w:gridSpan w:val="2"/>
            <w:shd w:val="clear" w:color="FFFFFF" w:fill="auto"/>
            <w:vAlign w:val="bottom"/>
          </w:tcPr>
          <w:p w:rsidR="00444969" w:rsidRDefault="00444969" w:rsidP="00BA6C61">
            <w:pPr>
              <w:rPr>
                <w:szCs w:val="16"/>
              </w:rPr>
            </w:pPr>
          </w:p>
        </w:tc>
        <w:tc>
          <w:tcPr>
            <w:tcW w:w="935" w:type="dxa"/>
            <w:gridSpan w:val="2"/>
            <w:shd w:val="clear" w:color="FFFFFF" w:fill="auto"/>
            <w:vAlign w:val="bottom"/>
          </w:tcPr>
          <w:p w:rsidR="00444969" w:rsidRDefault="00444969" w:rsidP="00BA6C61">
            <w:pPr>
              <w:rPr>
                <w:szCs w:val="16"/>
              </w:rPr>
            </w:pPr>
          </w:p>
        </w:tc>
        <w:tc>
          <w:tcPr>
            <w:tcW w:w="1750" w:type="dxa"/>
            <w:gridSpan w:val="2"/>
            <w:shd w:val="clear" w:color="FFFFFF" w:fill="auto"/>
            <w:vAlign w:val="bottom"/>
          </w:tcPr>
          <w:p w:rsidR="00444969" w:rsidRDefault="00444969" w:rsidP="00BA6C61">
            <w:pPr>
              <w:rPr>
                <w:szCs w:val="16"/>
              </w:rPr>
            </w:pPr>
          </w:p>
        </w:tc>
        <w:tc>
          <w:tcPr>
            <w:tcW w:w="1452" w:type="dxa"/>
            <w:gridSpan w:val="2"/>
            <w:shd w:val="clear" w:color="FFFFFF" w:fill="auto"/>
            <w:vAlign w:val="bottom"/>
          </w:tcPr>
          <w:p w:rsidR="00444969" w:rsidRDefault="00444969" w:rsidP="00BA6C61">
            <w:pPr>
              <w:rPr>
                <w:szCs w:val="16"/>
              </w:rPr>
            </w:pPr>
          </w:p>
        </w:tc>
      </w:tr>
      <w:tr w:rsidR="00444969" w:rsidTr="00444969">
        <w:tblPrEx>
          <w:tblCellMar>
            <w:top w:w="0" w:type="dxa"/>
            <w:left w:w="0" w:type="dxa"/>
            <w:bottom w:w="0" w:type="dxa"/>
            <w:right w:w="0" w:type="dxa"/>
          </w:tblCellMar>
        </w:tblPrEx>
        <w:trPr>
          <w:trHeight w:val="60"/>
        </w:trPr>
        <w:tc>
          <w:tcPr>
            <w:tcW w:w="10773" w:type="dxa"/>
            <w:gridSpan w:val="15"/>
            <w:shd w:val="clear" w:color="FFFFFF" w:fill="auto"/>
            <w:vAlign w:val="bottom"/>
          </w:tcPr>
          <w:p w:rsidR="00444969" w:rsidRDefault="00444969" w:rsidP="00BA6C61">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444969" w:rsidTr="00444969">
        <w:tblPrEx>
          <w:tblCellMar>
            <w:top w:w="0" w:type="dxa"/>
            <w:left w:w="0" w:type="dxa"/>
            <w:bottom w:w="0" w:type="dxa"/>
            <w:right w:w="0" w:type="dxa"/>
          </w:tblCellMar>
        </w:tblPrEx>
        <w:trPr>
          <w:trHeight w:val="60"/>
        </w:trPr>
        <w:tc>
          <w:tcPr>
            <w:tcW w:w="436" w:type="dxa"/>
            <w:gridSpan w:val="2"/>
            <w:shd w:val="clear" w:color="FFFFFF" w:fill="auto"/>
            <w:vAlign w:val="bottom"/>
          </w:tcPr>
          <w:p w:rsidR="00444969" w:rsidRDefault="00444969" w:rsidP="00BA6C61">
            <w:pPr>
              <w:rPr>
                <w:szCs w:val="16"/>
              </w:rPr>
            </w:pPr>
          </w:p>
        </w:tc>
        <w:tc>
          <w:tcPr>
            <w:tcW w:w="2396" w:type="dxa"/>
            <w:gridSpan w:val="2"/>
            <w:shd w:val="clear" w:color="FFFFFF" w:fill="auto"/>
            <w:vAlign w:val="bottom"/>
          </w:tcPr>
          <w:p w:rsidR="00444969" w:rsidRDefault="00444969" w:rsidP="00BA6C61">
            <w:pPr>
              <w:rPr>
                <w:szCs w:val="16"/>
              </w:rPr>
            </w:pPr>
          </w:p>
        </w:tc>
        <w:tc>
          <w:tcPr>
            <w:tcW w:w="2524" w:type="dxa"/>
            <w:shd w:val="clear" w:color="FFFFFF" w:fill="auto"/>
            <w:vAlign w:val="bottom"/>
          </w:tcPr>
          <w:p w:rsidR="00444969" w:rsidRDefault="00444969" w:rsidP="00BA6C61">
            <w:pPr>
              <w:rPr>
                <w:szCs w:val="16"/>
              </w:rPr>
            </w:pPr>
          </w:p>
        </w:tc>
        <w:tc>
          <w:tcPr>
            <w:tcW w:w="558" w:type="dxa"/>
            <w:gridSpan w:val="2"/>
            <w:shd w:val="clear" w:color="FFFFFF" w:fill="auto"/>
            <w:vAlign w:val="bottom"/>
          </w:tcPr>
          <w:p w:rsidR="00444969" w:rsidRDefault="00444969" w:rsidP="00BA6C61">
            <w:pPr>
              <w:rPr>
                <w:szCs w:val="16"/>
              </w:rPr>
            </w:pPr>
          </w:p>
        </w:tc>
        <w:tc>
          <w:tcPr>
            <w:tcW w:w="722" w:type="dxa"/>
            <w:gridSpan w:val="2"/>
            <w:shd w:val="clear" w:color="FFFFFF" w:fill="auto"/>
            <w:vAlign w:val="bottom"/>
          </w:tcPr>
          <w:p w:rsidR="00444969" w:rsidRDefault="00444969" w:rsidP="00BA6C61">
            <w:pPr>
              <w:rPr>
                <w:szCs w:val="16"/>
              </w:rPr>
            </w:pPr>
          </w:p>
        </w:tc>
        <w:tc>
          <w:tcPr>
            <w:tcW w:w="935" w:type="dxa"/>
            <w:gridSpan w:val="2"/>
            <w:shd w:val="clear" w:color="FFFFFF" w:fill="auto"/>
            <w:vAlign w:val="bottom"/>
          </w:tcPr>
          <w:p w:rsidR="00444969" w:rsidRDefault="00444969" w:rsidP="00BA6C61">
            <w:pPr>
              <w:rPr>
                <w:szCs w:val="16"/>
              </w:rPr>
            </w:pPr>
          </w:p>
        </w:tc>
        <w:tc>
          <w:tcPr>
            <w:tcW w:w="1750" w:type="dxa"/>
            <w:gridSpan w:val="2"/>
            <w:shd w:val="clear" w:color="FFFFFF" w:fill="auto"/>
            <w:vAlign w:val="bottom"/>
          </w:tcPr>
          <w:p w:rsidR="00444969" w:rsidRDefault="00444969" w:rsidP="00BA6C61">
            <w:pPr>
              <w:rPr>
                <w:szCs w:val="16"/>
              </w:rPr>
            </w:pPr>
          </w:p>
        </w:tc>
        <w:tc>
          <w:tcPr>
            <w:tcW w:w="1452" w:type="dxa"/>
            <w:gridSpan w:val="2"/>
            <w:shd w:val="clear" w:color="FFFFFF" w:fill="auto"/>
            <w:vAlign w:val="bottom"/>
          </w:tcPr>
          <w:p w:rsidR="00444969" w:rsidRDefault="00444969" w:rsidP="00BA6C61">
            <w:pPr>
              <w:rPr>
                <w:szCs w:val="16"/>
              </w:rPr>
            </w:pPr>
          </w:p>
        </w:tc>
      </w:tr>
      <w:tr w:rsidR="00444969" w:rsidTr="00444969">
        <w:tblPrEx>
          <w:tblCellMar>
            <w:top w:w="0" w:type="dxa"/>
            <w:left w:w="0" w:type="dxa"/>
            <w:bottom w:w="0" w:type="dxa"/>
            <w:right w:w="0" w:type="dxa"/>
          </w:tblCellMar>
        </w:tblPrEx>
        <w:trPr>
          <w:trHeight w:val="60"/>
        </w:trPr>
        <w:tc>
          <w:tcPr>
            <w:tcW w:w="436" w:type="dxa"/>
            <w:gridSpan w:val="2"/>
            <w:shd w:val="clear" w:color="FFFFFF" w:fill="auto"/>
            <w:vAlign w:val="bottom"/>
          </w:tcPr>
          <w:p w:rsidR="00444969" w:rsidRDefault="00444969" w:rsidP="00BA6C61">
            <w:pPr>
              <w:rPr>
                <w:szCs w:val="16"/>
              </w:rPr>
            </w:pPr>
          </w:p>
        </w:tc>
        <w:tc>
          <w:tcPr>
            <w:tcW w:w="2396" w:type="dxa"/>
            <w:gridSpan w:val="2"/>
            <w:shd w:val="clear" w:color="FFFFFF" w:fill="auto"/>
            <w:vAlign w:val="bottom"/>
          </w:tcPr>
          <w:p w:rsidR="00444969" w:rsidRDefault="00444969" w:rsidP="00BA6C61">
            <w:pPr>
              <w:rPr>
                <w:szCs w:val="16"/>
              </w:rPr>
            </w:pPr>
          </w:p>
        </w:tc>
        <w:tc>
          <w:tcPr>
            <w:tcW w:w="2524" w:type="dxa"/>
            <w:shd w:val="clear" w:color="FFFFFF" w:fill="auto"/>
            <w:vAlign w:val="bottom"/>
          </w:tcPr>
          <w:p w:rsidR="00444969" w:rsidRDefault="00444969" w:rsidP="00BA6C61">
            <w:pPr>
              <w:rPr>
                <w:szCs w:val="16"/>
              </w:rPr>
            </w:pPr>
          </w:p>
        </w:tc>
        <w:tc>
          <w:tcPr>
            <w:tcW w:w="558" w:type="dxa"/>
            <w:gridSpan w:val="2"/>
            <w:shd w:val="clear" w:color="FFFFFF" w:fill="auto"/>
            <w:vAlign w:val="bottom"/>
          </w:tcPr>
          <w:p w:rsidR="00444969" w:rsidRDefault="00444969" w:rsidP="00BA6C61">
            <w:pPr>
              <w:rPr>
                <w:szCs w:val="16"/>
              </w:rPr>
            </w:pPr>
          </w:p>
        </w:tc>
        <w:tc>
          <w:tcPr>
            <w:tcW w:w="722" w:type="dxa"/>
            <w:gridSpan w:val="2"/>
            <w:shd w:val="clear" w:color="FFFFFF" w:fill="auto"/>
            <w:vAlign w:val="bottom"/>
          </w:tcPr>
          <w:p w:rsidR="00444969" w:rsidRDefault="00444969" w:rsidP="00BA6C61">
            <w:pPr>
              <w:rPr>
                <w:szCs w:val="16"/>
              </w:rPr>
            </w:pPr>
          </w:p>
        </w:tc>
        <w:tc>
          <w:tcPr>
            <w:tcW w:w="935" w:type="dxa"/>
            <w:gridSpan w:val="2"/>
            <w:shd w:val="clear" w:color="FFFFFF" w:fill="auto"/>
            <w:vAlign w:val="bottom"/>
          </w:tcPr>
          <w:p w:rsidR="00444969" w:rsidRDefault="00444969" w:rsidP="00BA6C61">
            <w:pPr>
              <w:rPr>
                <w:szCs w:val="16"/>
              </w:rPr>
            </w:pPr>
          </w:p>
        </w:tc>
        <w:tc>
          <w:tcPr>
            <w:tcW w:w="1750" w:type="dxa"/>
            <w:gridSpan w:val="2"/>
            <w:shd w:val="clear" w:color="FFFFFF" w:fill="auto"/>
            <w:vAlign w:val="bottom"/>
          </w:tcPr>
          <w:p w:rsidR="00444969" w:rsidRDefault="00444969" w:rsidP="00BA6C61">
            <w:pPr>
              <w:rPr>
                <w:szCs w:val="16"/>
              </w:rPr>
            </w:pPr>
          </w:p>
        </w:tc>
        <w:tc>
          <w:tcPr>
            <w:tcW w:w="1452" w:type="dxa"/>
            <w:gridSpan w:val="2"/>
            <w:shd w:val="clear" w:color="FFFFFF" w:fill="auto"/>
            <w:vAlign w:val="bottom"/>
          </w:tcPr>
          <w:p w:rsidR="00444969" w:rsidRDefault="00444969" w:rsidP="00BA6C61">
            <w:pPr>
              <w:rPr>
                <w:szCs w:val="16"/>
              </w:rPr>
            </w:pPr>
          </w:p>
        </w:tc>
      </w:tr>
      <w:tr w:rsidR="00444969" w:rsidTr="00444969">
        <w:tblPrEx>
          <w:tblCellMar>
            <w:top w:w="0" w:type="dxa"/>
            <w:left w:w="0" w:type="dxa"/>
            <w:bottom w:w="0" w:type="dxa"/>
            <w:right w:w="0" w:type="dxa"/>
          </w:tblCellMar>
        </w:tblPrEx>
        <w:trPr>
          <w:trHeight w:val="60"/>
        </w:trPr>
        <w:tc>
          <w:tcPr>
            <w:tcW w:w="436" w:type="dxa"/>
            <w:gridSpan w:val="2"/>
            <w:shd w:val="clear" w:color="FFFFFF" w:fill="auto"/>
            <w:vAlign w:val="bottom"/>
          </w:tcPr>
          <w:p w:rsidR="00444969" w:rsidRDefault="00444969" w:rsidP="00BA6C61">
            <w:pPr>
              <w:rPr>
                <w:szCs w:val="16"/>
              </w:rPr>
            </w:pPr>
          </w:p>
        </w:tc>
        <w:tc>
          <w:tcPr>
            <w:tcW w:w="2396" w:type="dxa"/>
            <w:gridSpan w:val="2"/>
            <w:shd w:val="clear" w:color="FFFFFF" w:fill="auto"/>
            <w:vAlign w:val="bottom"/>
          </w:tcPr>
          <w:p w:rsidR="00444969" w:rsidRDefault="00444969" w:rsidP="00BA6C61">
            <w:pPr>
              <w:rPr>
                <w:szCs w:val="16"/>
              </w:rPr>
            </w:pPr>
          </w:p>
        </w:tc>
        <w:tc>
          <w:tcPr>
            <w:tcW w:w="2524" w:type="dxa"/>
            <w:shd w:val="clear" w:color="FFFFFF" w:fill="auto"/>
            <w:vAlign w:val="bottom"/>
          </w:tcPr>
          <w:p w:rsidR="00444969" w:rsidRDefault="00444969" w:rsidP="00BA6C61">
            <w:pPr>
              <w:rPr>
                <w:szCs w:val="16"/>
              </w:rPr>
            </w:pPr>
          </w:p>
        </w:tc>
        <w:tc>
          <w:tcPr>
            <w:tcW w:w="558" w:type="dxa"/>
            <w:gridSpan w:val="2"/>
            <w:shd w:val="clear" w:color="FFFFFF" w:fill="auto"/>
            <w:vAlign w:val="bottom"/>
          </w:tcPr>
          <w:p w:rsidR="00444969" w:rsidRDefault="00444969" w:rsidP="00BA6C61">
            <w:pPr>
              <w:rPr>
                <w:szCs w:val="16"/>
              </w:rPr>
            </w:pPr>
          </w:p>
        </w:tc>
        <w:tc>
          <w:tcPr>
            <w:tcW w:w="722" w:type="dxa"/>
            <w:gridSpan w:val="2"/>
            <w:shd w:val="clear" w:color="FFFFFF" w:fill="auto"/>
            <w:vAlign w:val="bottom"/>
          </w:tcPr>
          <w:p w:rsidR="00444969" w:rsidRDefault="00444969" w:rsidP="00BA6C61">
            <w:pPr>
              <w:rPr>
                <w:szCs w:val="16"/>
              </w:rPr>
            </w:pPr>
          </w:p>
        </w:tc>
        <w:tc>
          <w:tcPr>
            <w:tcW w:w="935" w:type="dxa"/>
            <w:gridSpan w:val="2"/>
            <w:shd w:val="clear" w:color="FFFFFF" w:fill="auto"/>
            <w:vAlign w:val="bottom"/>
          </w:tcPr>
          <w:p w:rsidR="00444969" w:rsidRDefault="00444969" w:rsidP="00BA6C61">
            <w:pPr>
              <w:rPr>
                <w:szCs w:val="16"/>
              </w:rPr>
            </w:pPr>
          </w:p>
        </w:tc>
        <w:tc>
          <w:tcPr>
            <w:tcW w:w="1750" w:type="dxa"/>
            <w:gridSpan w:val="2"/>
            <w:shd w:val="clear" w:color="FFFFFF" w:fill="auto"/>
            <w:vAlign w:val="bottom"/>
          </w:tcPr>
          <w:p w:rsidR="00444969" w:rsidRDefault="00444969" w:rsidP="00BA6C61">
            <w:pPr>
              <w:rPr>
                <w:szCs w:val="16"/>
              </w:rPr>
            </w:pPr>
          </w:p>
        </w:tc>
        <w:tc>
          <w:tcPr>
            <w:tcW w:w="1452" w:type="dxa"/>
            <w:gridSpan w:val="2"/>
            <w:shd w:val="clear" w:color="FFFFFF" w:fill="auto"/>
            <w:vAlign w:val="bottom"/>
          </w:tcPr>
          <w:p w:rsidR="00444969" w:rsidRDefault="00444969" w:rsidP="00BA6C61">
            <w:pPr>
              <w:rPr>
                <w:szCs w:val="16"/>
              </w:rPr>
            </w:pPr>
          </w:p>
        </w:tc>
      </w:tr>
    </w:tbl>
    <w:p w:rsidR="00000000" w:rsidRDefault="00444969"/>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951014"/>
    <w:rsid w:val="00444969"/>
    <w:rsid w:val="0095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39023-74D0-48EE-8C40-9D76BF21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18930</Words>
  <Characters>107907</Characters>
  <Application>Microsoft Office Word</Application>
  <DocSecurity>0</DocSecurity>
  <Lines>899</Lines>
  <Paragraphs>253</Paragraphs>
  <ScaleCrop>false</ScaleCrop>
  <Company/>
  <LinksUpToDate>false</LinksUpToDate>
  <CharactersWithSpaces>126584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2020-04-14T07:53:00Z</dcterms:created>
  <dcterms:modified xsi:type="dcterms:W3CDTF">2020-04-14T07:54:00Z</dcterms:modified>
</cp:coreProperties>
</file>