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414"/>
        <w:gridCol w:w="3489"/>
        <w:gridCol w:w="538"/>
        <w:gridCol w:w="618"/>
        <w:gridCol w:w="692"/>
        <w:gridCol w:w="1493"/>
        <w:gridCol w:w="1216"/>
      </w:tblGrid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 w:rsidRPr="00423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Pr="0042336A" w:rsidRDefault="00712B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szCs w:val="16"/>
                <w:lang w:val="en-US"/>
              </w:rPr>
            </w:pPr>
          </w:p>
        </w:tc>
      </w:tr>
      <w:tr w:rsidR="009471E5" w:rsidRPr="00423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Pr="0042336A" w:rsidRDefault="00712B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36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Pr="0042336A" w:rsidRDefault="009471E5">
            <w:pPr>
              <w:rPr>
                <w:szCs w:val="16"/>
                <w:lang w:val="en-US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42336A" w:rsidP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712B2B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712B2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364-2020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71E5" w:rsidRDefault="0071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одновременной установки 3-х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Стерильные,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из 3 кранов, разноцветный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из трех кранов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регуляторы потоков 360°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45°. Устойчивость к давлению до 4 бар. Цветовая кодировка кранов: синий кран - венозная линия, красный - артериальная, желтый – легочная артер</w:t>
            </w:r>
            <w:r>
              <w:rPr>
                <w:rFonts w:ascii="Times New Roman" w:hAnsi="Times New Roman"/>
                <w:sz w:val="24"/>
                <w:szCs w:val="24"/>
              </w:rPr>
              <w:t>ия. Встроенный адаптер свободного вращения, защищающий систему от разгерметизации и инфицирования. Разъем для крепления к фиксатору кранов на коже пациента. Крепежная планка для фиксации при помощи зажима для инфузионной стойки.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>диаграммная для ЭКГ 104 х 100 х 300л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104 мм х 100 мм х 300 листов. Складывающаяся, термочувствительная.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лента крепления; </w:t>
            </w:r>
            <w:r>
              <w:rPr>
                <w:rFonts w:ascii="Times New Roman" w:hAnsi="Times New Roman"/>
                <w:sz w:val="24"/>
                <w:szCs w:val="24"/>
              </w:rPr>
              <w:t>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(средний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крепления. Назначение: обеспечение проходимости дыхательных путей при наркозе и ИВЛ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операций, а также, при неудавшейся интубации, в экстренных случаях, может использоваться в качестве проводника и т.п., дополнительная подача кислорода. Состав: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складывание надгортанника; широкий воздуховод – ротовой стабилизатор стандартно изогнутый; стандартный коннектор 15 мм; встроенный в воздуховод канал для желудочного зонда,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удобной маркировкой  для выбора размера в зависимости от веса пациента; имеет индикатор правильной установки; дополнительный кислородный порт, расположенный на проксимальном конце воздуховода, порт снабжен герметизирующим колпачком;  лента крепления 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Размер 4,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50 до 90 кг,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7,0мм,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</w:t>
            </w:r>
            <w:r>
              <w:rPr>
                <w:rFonts w:ascii="Times New Roman" w:hAnsi="Times New Roman"/>
                <w:sz w:val="24"/>
                <w:szCs w:val="24"/>
              </w:rPr>
              <w:t>окой плотности. Не содержит латекса, стерильно. Срок годности: 2 года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размера: №3 - зелёный. Длина 78±5 мм. Чистая упаковка.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</w:t>
            </w:r>
            <w:r>
              <w:rPr>
                <w:rFonts w:ascii="Times New Roman" w:hAnsi="Times New Roman"/>
                <w:sz w:val="24"/>
                <w:szCs w:val="24"/>
              </w:rPr>
              <w:t>предотвращает окклюзию воздуховода при сжатии челюстей пациента, цветовой код размера: №4 - жёлтый. Длина 90±5 мм. Чистая упаковка.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ультразвуковых исследований, пакет 15 г,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>расфасованный в индивидуальную упаковку. Вязкость 11,0 - 16,0 Па*С (скорость сдвига (16,8+-0,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с-1).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6,0-7,0. Акустический импеданс: 1,56 × 10*5 г/см2×с. Двойной полиэтиленовый пакетик 15г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воздушного потока к аппарату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  измерения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давления, потока и объема. 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пациентов:  взрослые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дети. Поток: 0-180 л/мин. Мертвое пространство: 10,3 мл. Сопротивление: менее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/л/с. Масса: 11,5 г без трубок; 71 г с трубками 1,88 м. Длина трубки: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1,88 м. Разъемы: штекерный (22 мм) и гнездовой (15 мм) разъемы пациента; штекерный разъем аппарата ИВЛ 15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АБС, заслонка - полиэстер, 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Все компоненты не содержат латекс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веществ животного происхождения. канцерогенных или токсичных веществ.  Технические характеристики: Точность для откалиброванного датчика потока должна иметь погрешность не более 20%. Температура: 10-40С (рабочая), от -20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50С (хранение). Продолжительность работы датчика зависит от действующих схем контроля внутрибольничных инфекций, наличия секрета у пациента, а также распыления лекарственных препаратов, одноразового использования. Принадлежности: зажим трубки; адаптер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калибровки, гнездовые разъемы 22 х 22. Датчик совместим с аппаратом ИВЛ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имеет уникальный серийный номер. Обязательно должна быть возможность прохождение теста калибровки при соединении с аппаратом.  Одноразовое использование.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в упаковке не менее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(диализатор)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низкообъемной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высокообъемной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с трехслойной структурой, размеры пор: 5нм, 100нм, 10нм для высокоэффективного клиренса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мелких, средних и крупных молекул;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площадь поверхности не менее 1,9 м2, объем заполнения не более 109мл, максимальное ТМД 600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коэффициент ультрафильтрации не менее 80 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коннекторы.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одноразовый 2,5 х 45 см №25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жгут предназначен для прижатия вены и выделения места венепункции. Его применение снижает риск инфекции, так как пациенты не вступают в опосредованный контакт друг с другом. 1 упаковка рассчитана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пациентов. Отсутствие латекса в составе жгута обусловливает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Жгут выпускается в виде свернутой в рулон полосы прочной и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безлатексной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резины, разделенной перфорацией на 25 частей и упакован в картонный контейнер, облегчаю</w:t>
            </w:r>
            <w:r>
              <w:rPr>
                <w:rFonts w:ascii="Times New Roman" w:hAnsi="Times New Roman"/>
                <w:sz w:val="24"/>
                <w:szCs w:val="24"/>
              </w:rPr>
              <w:t>щий процесс отделения от общего рулона. Параметры одноразового жгута: Длина - 48 см, ширина - 2.5 см, цвет - голубой.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6Fr x 115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временная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Биполярный электрод для временной ЭКС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длинна  115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расстояние между электродами 7 мм  , ширина электродов  2 мм. Тип: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- открытого типа,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СН 12, длина 100 см, стилет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питания. Материал – мягкий полиуретан. Гибкая полиуретановая олива на конце с двумя боковыми отверстиями. Просвет не перекрывается при скручивании. Прозрачный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олиуретан,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нестираемые метки длины с интервалом 10 см, полый стилет из нержавеющей стали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обработанный силиконовой смазкой; конусообразное соединение с двойной крышкой, состоящей из перфорированной части с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можностью подсоединения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крышки, герметично закрывающей систему. В комплект входит универсальный конусовидный коннектор с интегрированным шприцевым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адаптером. Размеры: наружный Ø СН 12.0/3,6 мм, внутренний Ø – 2,8 мм; эффективная длина – 100 с</w:t>
            </w:r>
            <w:r>
              <w:rPr>
                <w:rFonts w:ascii="Times New Roman" w:hAnsi="Times New Roman"/>
                <w:sz w:val="24"/>
                <w:szCs w:val="24"/>
              </w:rPr>
              <w:t>м. Предназначен для длительного использования. Максимальный срок использования не менее 30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14/80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-Блэкмора 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Сенгстакен-Блекмора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диаметр 6 мм. Изготовлен из красной мягкой резины, цилиндрический наконечник с 4-мя дренажными отверстиями. Два баллона продолговатой формы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</w:t>
            </w:r>
            <w:r>
              <w:rPr>
                <w:rFonts w:ascii="Times New Roman" w:hAnsi="Times New Roman"/>
                <w:sz w:val="24"/>
                <w:szCs w:val="24"/>
              </w:rPr>
              <w:t>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латекса соприкасаются друг с другом. Чёрная разметка,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100±2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Внешний диаметр СН 18.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изогнутая с трубкой 1,8 м, для взрослых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Назальные канюли для взрослых с изогнутыми зубцами, с трубкой 1,8 м. Описание: Трубка дыхательного контура - канюля для длительной и кратковременной подачи кислорода. Канюля назальная для взрослых с удлинительным шлангом длиной 1,8 м, длина всей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,3 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термопластичные изогнутые, продольно-армированный кислородный шланг - исключается запирание канала при перегибе и обеспечивае</w:t>
            </w:r>
            <w:r>
              <w:rPr>
                <w:rFonts w:ascii="Times New Roman" w:hAnsi="Times New Roman"/>
                <w:sz w:val="24"/>
                <w:szCs w:val="24"/>
              </w:rPr>
              <w:t>тся равномерность потока, с регулировкой и фиксацией положения канюли. Материал: полиэтилен, эластомер, силикон. Индивидуально упаковано, клинически чисто, не содержит латекса, однократного применения. Срок годности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</w:t>
            </w:r>
            <w:r>
              <w:rPr>
                <w:rFonts w:ascii="Times New Roman" w:hAnsi="Times New Roman"/>
                <w:sz w:val="24"/>
                <w:szCs w:val="24"/>
              </w:rPr>
              <w:t>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</w:t>
            </w:r>
            <w:r>
              <w:rPr>
                <w:rFonts w:ascii="Times New Roman" w:hAnsi="Times New Roman"/>
                <w:sz w:val="24"/>
                <w:szCs w:val="24"/>
              </w:rPr>
              <w:t>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</w:t>
            </w:r>
            <w:r>
              <w:rPr>
                <w:rFonts w:ascii="Times New Roman" w:hAnsi="Times New Roman"/>
                <w:sz w:val="24"/>
                <w:szCs w:val="24"/>
              </w:rPr>
              <w:t>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</w:t>
            </w:r>
            <w:r>
              <w:rPr>
                <w:rFonts w:ascii="Times New Roman" w:hAnsi="Times New Roman"/>
                <w:sz w:val="24"/>
                <w:szCs w:val="24"/>
              </w:rPr>
              <w:t>вающая кончик иглы, активируется автоматически при извлечении иглы из катетера, без внешнего воздействия. Размер 16G - 1.7 мм, длина 50 мм, скорость потока не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перфорированными крыльями; инъекц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</w:t>
            </w:r>
            <w:r>
              <w:rPr>
                <w:rFonts w:ascii="Times New Roman" w:hAnsi="Times New Roman"/>
                <w:sz w:val="24"/>
                <w:szCs w:val="24"/>
              </w:rPr>
              <w:t>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</w:t>
            </w:r>
            <w:r>
              <w:rPr>
                <w:rFonts w:ascii="Times New Roman" w:hAnsi="Times New Roman"/>
                <w:sz w:val="24"/>
                <w:szCs w:val="24"/>
              </w:rPr>
              <w:t>вающая кончик иглы, активируется автоматически при извлечении иглы из катетера, без внешнего воздействия. Размер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двухканальным  катетером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катетеризация вен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 внутреннюю яремную вену) 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ГД, ГФ и ГДФ,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мониторинга. Артериальный просвет катетера почкообр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азной формы. Внутренне покрытие катетера - трехслойное с добавками висмута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Dolphin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(PUR-PDMS-PCL/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Copolymerfilm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Количество просветов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каналов)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2; Материал катетера – рентген контрастный, термочувствительный полиуретан, внутренне трёхслойно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полимерное покрытие обладающее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антиагрегантным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антибактериальным свойствами. Диаметр - 13 F; Длина – 150 мм; Стерилизация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Комплектность - 1 катетер, 1 пункционная игла, 2 инъекционных колпачка, 1 калиброванный направляющий проводник с J-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наконечником,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расширитель, 1 асептическая наклейка, 1 наклейка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маркировкой. Используется для катетеризации центральных вен (внутренняя яремная вена) у взрослых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ГД, ГФ и ГДФ. Трехслойное полим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ерное покрытие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Dolphin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снижает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предотвращая адсорбцию белка и форменных элементов крови, а также позволяет снизить риск его бактериальной контаминации за счет антибактериальной добавки. В состав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Dolphin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метилизобутилкетон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силиконовый воск, ароматический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полиизоцианат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антибактериальная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добавка с висмутом.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щающиеся крылья для фиксации катетера. 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прямой. Стерилен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</w:t>
            </w:r>
            <w:r>
              <w:rPr>
                <w:rFonts w:ascii="Times New Roman" w:hAnsi="Times New Roman"/>
                <w:sz w:val="24"/>
                <w:szCs w:val="24"/>
              </w:rPr>
              <w:t>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</w:t>
            </w:r>
            <w:r>
              <w:rPr>
                <w:rFonts w:ascii="Times New Roman" w:hAnsi="Times New Roman"/>
                <w:sz w:val="24"/>
                <w:szCs w:val="24"/>
              </w:rPr>
              <w:t>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 не менее 30 мл. Длина катетера 38-40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</w:t>
            </w:r>
            <w:r>
              <w:rPr>
                <w:rFonts w:ascii="Times New Roman" w:hAnsi="Times New Roman"/>
                <w:sz w:val="24"/>
                <w:szCs w:val="24"/>
              </w:rPr>
              <w:t>дартного источника света при напряжении 2,5 вольт – 10 000 люкс, при напряжении 2,5 вольт с использованием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</w:t>
            </w:r>
            <w:r>
              <w:rPr>
                <w:rFonts w:ascii="Times New Roman" w:hAnsi="Times New Roman"/>
                <w:sz w:val="24"/>
                <w:szCs w:val="24"/>
              </w:rPr>
              <w:t>ик повышенной прочности. Возможность холодной стерилизации. Высота клинка 25 мм. Длина клинка 155 мм. Предназначен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"МИЛЛЕР",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требованием стандарта DIN EN ISO 7376-3. Тип Миллер, прямой.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</w:t>
            </w:r>
            <w:r>
              <w:rPr>
                <w:rFonts w:ascii="Times New Roman" w:hAnsi="Times New Roman"/>
                <w:sz w:val="24"/>
                <w:szCs w:val="24"/>
              </w:rPr>
              <w:t>ещенность на кончике клинка при использовании стандартного источника света при напряжении 2,5 вольт – 10 000 люкс, при напряжении 2,5 вольт с использованием ЛЕД-рукояти – 16 000 люкс. Материал изготовления – матовая полированная нержавеющая сталь для предо</w:t>
            </w:r>
            <w:r>
              <w:rPr>
                <w:rFonts w:ascii="Times New Roman" w:hAnsi="Times New Roman"/>
                <w:sz w:val="24"/>
                <w:szCs w:val="24"/>
              </w:rPr>
              <w:t>твращения отражения светового потока, акрил, пластик повышенной прочности. Возможность холодной стерилизации. Высота клинка 13 мм. Длина клинка 195 мм. Предназначен для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конфигурируемый, </w:t>
            </w:r>
            <w:r>
              <w:rPr>
                <w:rFonts w:ascii="Times New Roman" w:hAnsi="Times New Roman"/>
                <w:sz w:val="24"/>
                <w:szCs w:val="24"/>
              </w:rPr>
              <w:t>Y-образный тройник, резервный 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 22 мм для аппарата ИВЛ с резервным мешком объёмом 2 литра и дополнительной трубкой 100 см. Изготовлен из биологически инертного прозрачного ПВХ, два гофрированных шланга внутренним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22 мм и длиной 160 см. Комплект коннекторов 22 мм для подключения к аппарату ИВЛ. У-образный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</w:t>
            </w:r>
            <w:r>
              <w:rPr>
                <w:rFonts w:ascii="Times New Roman" w:hAnsi="Times New Roman"/>
                <w:sz w:val="24"/>
                <w:szCs w:val="24"/>
              </w:rPr>
              <w:t>ическим внутренним сгоном без содержания латекса. Однократного применения,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</w:t>
            </w:r>
            <w:r>
              <w:rPr>
                <w:rFonts w:ascii="Times New Roman" w:hAnsi="Times New Roman"/>
                <w:sz w:val="24"/>
                <w:szCs w:val="24"/>
              </w:rPr>
              <w:t>уировкой 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45 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плетеная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полиэфирная, цвет белый, стерильная.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Условный размер (USP) 1 метрический размер (EP) 4, длина нити 75 см, 1 обратно-режущая игла длиной 45 мм, 3/8 окружности «значение параметра не требует конкретизации», выполненная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(коррозионностойкой)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хромоникеле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стали. Наружная поверхность игл блестящая, без царапин, трещин и заусенцев.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Информация о хирургическом шовном материале полностью отражена на </w:t>
            </w:r>
            <w:r>
              <w:rPr>
                <w:rFonts w:ascii="Times New Roman" w:hAnsi="Times New Roman"/>
                <w:sz w:val="24"/>
                <w:szCs w:val="24"/>
              </w:rPr>
              <w:t>этикетке и заводской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упаковку из картона по 100 штук, все одинаково и безопасно ориентированы. Лезвия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производятся в соответствии с требованиями нормативов стандартов качества BS 2982 &amp; BS EN 27740. Лезвия подвергаются стерилизации гамма-излучением на сертифицированной 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овке «Сobalt-60» гарантирующей срок стерильности не менее 5 лет. Индивидуальная блистерная 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</w:t>
            </w:r>
            <w:r>
              <w:rPr>
                <w:rFonts w:ascii="Times New Roman" w:hAnsi="Times New Roman"/>
                <w:sz w:val="24"/>
                <w:szCs w:val="24"/>
              </w:rPr>
              <w:t>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состоящая из 4-х отдельных сегментов для 4-х роликовых насосов,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камеры для определения утечки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совместимая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ФМС, не содержащая ПВХ, </w:t>
            </w:r>
            <w:r>
              <w:rPr>
                <w:rFonts w:ascii="Times New Roman" w:hAnsi="Times New Roman"/>
                <w:sz w:val="24"/>
                <w:szCs w:val="24"/>
              </w:rPr>
              <w:t>для введения светочувствительных препаратов, оранжевая, прозрачная. 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Пункционный наконечник, вентиляционный канал с антибактериальным фильтром с заглушкой, выделенный капельник 20 капель = 1 мл, верхняя часть капельной камеры и эластичная нижняя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интегрированный фильтр 15 мкм., капельная камера прозрачная, оранжевого цвета,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светочувствительных препаратов, прозрачная трубка оранжевого цвета из полиуретана 85 см с установленным роликовым зажимом оранжевого цвета , силиконовый сегмент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10 см с двумя фиксаторами для перистальтического сегмента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ФМС, прозрачная трубка оранжевого цвета из полиуретана длиной 145 см. На дистальном конце системы расположен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Цветовая кодировка роликового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зажима – оранжевый цвет. Резистентность к давлению в системе - Не ниже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 большая взрослая, р.5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Cнабжена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мягкой раздувной манжетой, обеспечивающей герметичное прилегание маски к лицу пациента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прозрачность материала позволяет следить за состоянием пациента снабжена ниппельным клапаном раздувания манжеты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коннектором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ЛУЕР» имеет стандартный коннектор для соединения с дыхательным контуром имеет кольцо для фиксирующего устройства, маркированное </w:t>
            </w:r>
            <w:r>
              <w:rPr>
                <w:rFonts w:ascii="Times New Roman" w:hAnsi="Times New Roman"/>
                <w:sz w:val="24"/>
                <w:szCs w:val="24"/>
              </w:rPr>
              <w:t>желтым цветом. Размер 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для ручного искусственного дыхания)  анатомической формы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без клапа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Корпус маски полностью прозрачный. Манжета маски обеспечивает герметичное прилегание к лицу пациента.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</w:t>
            </w:r>
            <w:r>
              <w:rPr>
                <w:rFonts w:ascii="Times New Roman" w:hAnsi="Times New Roman"/>
                <w:sz w:val="24"/>
                <w:szCs w:val="24"/>
              </w:rPr>
              <w:t>вке, клинически чисто, однократного применения. Срок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маски выполнена из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вник с четырьмя клипсами крепления к маске для легкости снятия маски и с системой регулирования по длине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</w:t>
            </w:r>
            <w:r>
              <w:rPr>
                <w:rFonts w:ascii="Times New Roman" w:hAnsi="Times New Roman"/>
                <w:sz w:val="24"/>
                <w:szCs w:val="24"/>
              </w:rPr>
              <w:t>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мл, Вес — 123,74 г.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</w:t>
            </w:r>
            <w:r>
              <w:rPr>
                <w:rFonts w:ascii="Times New Roman" w:hAnsi="Times New Roman"/>
                <w:sz w:val="24"/>
                <w:szCs w:val="24"/>
              </w:rPr>
              <w:t>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</w:t>
            </w:r>
            <w:r>
              <w:rPr>
                <w:rFonts w:ascii="Times New Roman" w:hAnsi="Times New Roman"/>
                <w:sz w:val="24"/>
                <w:szCs w:val="24"/>
              </w:rPr>
              <w:t>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</w:t>
            </w:r>
            <w:r>
              <w:rPr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ширина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</w:t>
            </w:r>
            <w:r>
              <w:rPr>
                <w:rFonts w:ascii="Times New Roman" w:hAnsi="Times New Roman"/>
                <w:sz w:val="24"/>
                <w:szCs w:val="24"/>
              </w:rPr>
              <w:t>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</w:t>
            </w:r>
            <w:r>
              <w:rPr>
                <w:rFonts w:ascii="Times New Roman" w:hAnsi="Times New Roman"/>
                <w:sz w:val="24"/>
                <w:szCs w:val="24"/>
              </w:rPr>
              <w:t>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тенка сборного мешка градуирована.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верхней его части,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препятствует ретроградному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дренирования плевральной полости, абсцессов, кист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"Набор для дренирования плевральной полости, абсцессов, кист. - Катетер из поливинилхлорида, J-типа;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сантиметровая разметка от 5 до 20 см; - диаметр 24 Фр.; - длина 41 см; - 9 боковых овальных дренажных отверстий большого диаметра; - Коаксиальный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 с замком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Пункционная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типа, 18G, 15 см длиной, с ультразвуковой меткой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Echo-tip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Жесткий стальной проводник с тефлоновым покрытием, 80 см, .038"", j-кончик с диаметром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мм; - Расширители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20 см; - 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адаптер для соединения разнокалиберного инструментария, замок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конус."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-КОМБИТРАНС, 1 преобразователь, система забора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мониторинга с одноразовым преобразователем для измерения давления и камерой для </w:t>
            </w:r>
            <w:r>
              <w:rPr>
                <w:rFonts w:ascii="Times New Roman" w:hAnsi="Times New Roman"/>
                <w:sz w:val="24"/>
                <w:szCs w:val="24"/>
              </w:rPr>
              <w:t>закрытого забора крови. Полный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интегрированный резервуар и порт для закрытого забора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высокая точность при анализе газов крови и низкий риск контаминации при малом объеме используемой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ускорение и упрощение процедуры благодаря удоб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резервуару и порту. Набор для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Гемофикс-Комбитранс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М, промывное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мл/ч, одноразовый преобразователь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трехходовой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красный, линия высокого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1,5×2,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7×1800 мм, красная, с интегрированной камерой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20 см перед датчиком) и портом для забора крови(в 30 см перед дистальным концом)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22G/80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инвазивного измерения гемодинамического 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Катетер: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особая 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хорошее скольжение при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</w:t>
            </w:r>
            <w:r>
              <w:rPr>
                <w:rFonts w:ascii="Times New Roman" w:hAnsi="Times New Roman"/>
                <w:sz w:val="24"/>
                <w:szCs w:val="24"/>
              </w:rPr>
              <w:t>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линия из 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позволяет подсоединить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 при подсоединении линии высокого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не влияет на результаты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Цельный конический павильон снижает риск пункционной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введение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Проводник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прямой кончик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Диаметр про</w:t>
            </w:r>
            <w:r>
              <w:rPr>
                <w:rFonts w:ascii="Times New Roman" w:hAnsi="Times New Roman"/>
                <w:sz w:val="24"/>
                <w:szCs w:val="24"/>
              </w:rPr>
              <w:t>водника соответствует диаметру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длиной 45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двухканальным ЦВК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для катетеризации центральных вен с двуканальным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катетером. Назначение: катетеризация 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канюлей 8,0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дилататор с винтовой резьбой, покрытым гидрогелем,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с внутренним диаметром 8,0 мм с подвижным фланцем крепления фиксатора; внутренний многоразовый постановочный буж, пункци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онная игла 17G x 70 мм, гибкий j-образный проводник, скальпель,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шейная лента крепления. Не содержит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фиксирующий с впитывающей подушечкой и прозрачным окном,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Стерильная адгезивная повязка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фиксации периферических катетеров, размер 9 х 6 см, прямоугольной формы с закругленными краями, на основе нетканого перфорированного пластыря (100% полиэстер), 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 с 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стороны и пленкой (100% полиуретан) с другой, с круглым окошком для визуализации места инъекции. С дополнительной абсорбирующей подушечкой в наборе (75% вискоза, 25% - полипропилен/полиэтилен) для защиты кожи от давления канюли из многослойного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микросетчатым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(полиэтилен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стороны. Сила адгезии 9±3 N/25мм. Повязка выполнена в виде "штанишек", для облегчения фиксации внутривенных периферических катетеров с дополнительным портом. Клейкий слой повязки снабжен защитной бум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одной стороны, предусматривающей легкую аппликацию повязки.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паропроницаема, индивидуально упакована. Стерилизовано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для фиксации центр. венозных катетеров централ гард </w:t>
            </w:r>
            <w:r>
              <w:rPr>
                <w:rFonts w:ascii="Times New Roman" w:hAnsi="Times New Roman"/>
                <w:sz w:val="24"/>
                <w:szCs w:val="24"/>
              </w:rPr>
              <w:t>10,1х8,4см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обеспечивает надежную фиксацию катетера, но и предотвращает попадание различных видов секрета и микроорганизмов под повязку. Имеет прозрачную центральную часть ("окно") из полупроницаемого прозрачного полиуретана для визуального контроля места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закрепленного изделия и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положения. Три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полиэтилен на пенной основе. Проницаемость - 3112г/м²/24ч/37°С. Защитное покрытие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</w:t>
            </w:r>
            <w:r>
              <w:rPr>
                <w:rFonts w:ascii="Times New Roman" w:hAnsi="Times New Roman"/>
                <w:sz w:val="24"/>
                <w:szCs w:val="24"/>
              </w:rPr>
              <w:t>рок хранения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15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15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8,0х3,7см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надежную фиксацию дуоденальных зондов, назальных трубок и кислородных катетеров.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Материалы: Основа: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 розового цвета. Клей: акриловый клей медицинской степени очистки.  Изделие представлено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  перфорированной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ленты с легко отсоединяемыми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звеньями.Не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латекса. Размер 8,0 х 3,7 см. Длительность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стояния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дня. Материал повязки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нарушает  естественное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дыхание кожи, предотвращает ее мацерацию.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Endoguide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-T для замены трубок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Полый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из ПВХ для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 диаметром от 6,0 мм с возможностью подачи кислорода и санации, в комплекте с адаптером проводника из силикона, стандартным коннектором 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коннектором, градуировка по всей длине, внутренний размер проводника 3,2 мм,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ужный 5,0 мм, длина проводника 525 мм. Не содержит латекса. Индивидуальная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</w:t>
            </w:r>
            <w:r>
              <w:rPr>
                <w:rFonts w:ascii="Times New Roman" w:hAnsi="Times New Roman"/>
                <w:sz w:val="24"/>
                <w:szCs w:val="24"/>
              </w:rPr>
              <w:t>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максимум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распылителем ингаляционных растворов, Т-образным коннектором d 22 мм, кислородной трубкой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Аэрозольный комплект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Т-образным коннектором, с кислородным шлангом для дыхательного контура c диаметром 22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и состав: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высококачественный (при потоке газовой смеси 8 л/мин должен доставит не менее 2 мл раствора за 10 мин., и диаметр 76% частиц раствора составит менее 5 микрон, с целью обеспечения трахеобронхиального осаждения) распылитель для трахеобронх</w:t>
            </w:r>
            <w:r>
              <w:rPr>
                <w:rFonts w:ascii="Times New Roman" w:hAnsi="Times New Roman"/>
                <w:sz w:val="24"/>
                <w:szCs w:val="24"/>
              </w:rPr>
              <w:t>иальной доставки лекарственных препаратов со стандартным плоским основанием, обеспечивающим устойчивость при заполнении; распылитель оснащен: 22 мм охватывающим фитингом для присоединения к стандартным аэрозольным маскам, 6-мм вентилем для подключения к ки</w:t>
            </w:r>
            <w:r>
              <w:rPr>
                <w:rFonts w:ascii="Times New Roman" w:hAnsi="Times New Roman"/>
                <w:sz w:val="24"/>
                <w:szCs w:val="24"/>
              </w:rPr>
              <w:t>слородному шлангу; распылитель работает как в вертикальном, так и в горизонтальном положении, что дает возможность применять его в составе дыхательного контура; распылитель оснащен емкостью объемом 5 мл для предотвращения выливания раствора; распылитель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ответствует требованиям, предъявляемым к конусным соединениям стандартов BS EN-1281-1 и международным стандартом 5356.1, что исключает риск случайного разъединения в составе дыхательного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кислородная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трубка со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ндартным коннектором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 1,8 м, стойкая к перегибанию; тройник прозрачный 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22М-22F-22M. Материал: полипропилен, полиэтилен, эластомер. Не содержит латекса, клинически чисто, в индивидуальной упаковке, однокра</w:t>
            </w:r>
            <w:r>
              <w:rPr>
                <w:rFonts w:ascii="Times New Roman" w:hAnsi="Times New Roman"/>
                <w:sz w:val="24"/>
                <w:szCs w:val="24"/>
              </w:rPr>
              <w:t>тного применения. Срок годности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Распылитель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комплекте с загубником и кислородной трубкой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взрослых пациентов с распылителем ингаляционных растворов со стандартным основанием, с цельнолитым </w:t>
            </w:r>
            <w:r>
              <w:rPr>
                <w:rFonts w:ascii="Times New Roman" w:hAnsi="Times New Roman"/>
                <w:sz w:val="24"/>
                <w:szCs w:val="24"/>
              </w:rPr>
              <w:t>мундштуком-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загубником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кислородной трубкой. Описание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состав: высокоэффективный  распылитель трахеобронхиального осаждения с гладкой резьбой завинчивающейся крышки, с емкостью объемом 5 мл, предотвращающей выливание раствора, 22-мм фитингом для присоеди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к аэрозольной маске, с 6-миллиметровым вентилем для подключения к кислородному  шлангу, конструкция распылителя позволяет работать в вертикальном и горизонтальном положении; цельнолитой полимерный мундштук 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22М, с загубником,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под углом 110 градусов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кислородная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трубка, стойкая к перегибанию  длиной 1,8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переменного диаметра (максимум 6мм) с ограничителями. Материал: полиэтилен, полипропилен, эластомер. К</w:t>
            </w:r>
            <w:r>
              <w:rPr>
                <w:rFonts w:ascii="Times New Roman" w:hAnsi="Times New Roman"/>
                <w:sz w:val="24"/>
                <w:szCs w:val="24"/>
              </w:rPr>
              <w:t>линически чистый, не содержит латекса, в индивидуальной упаковке, однократного применения. Срок годности: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диализирующий 5000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Двухкамерный мешок объемом - 5000 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K2 -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- 109.7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Гидрокарбонат HCO3 - 35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Глюкоза - 1.0 г/л; P (Фосфат) - 1.0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адаптирован к любому размеру питательного зонда; трубка устойчива к слипанию при обратных перегибах; стенки мешка и трубки прозрачные; мешок для питательной смеси снабжен боковой градуировкой; наличие специального кольца для фиксации мешка на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ндартной стойке; наличие зажима для максимально точного дозирования скорости введения питательной смеси и камера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визуального контроля; Горловина мешка имеет герметичную крышку для исключения дополнительное инфицирование питательной смеси из окружающей </w:t>
            </w:r>
            <w:r>
              <w:rPr>
                <w:rFonts w:ascii="Times New Roman" w:hAnsi="Times New Roman"/>
                <w:sz w:val="24"/>
                <w:szCs w:val="24"/>
              </w:rPr>
              <w:t>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дренажная для плевральной полости,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однобаночная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предназначена как для пассивного (под действием силы тяжести) так и активного (с помощью вакуумных устройств) дренирования плевральной полости.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Прозрачная передняя стенка устройства с легко читаемой шкалой.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Четкий визуальный контро</w:t>
            </w:r>
            <w:r>
              <w:rPr>
                <w:rFonts w:ascii="Times New Roman" w:hAnsi="Times New Roman"/>
                <w:sz w:val="24"/>
                <w:szCs w:val="24"/>
              </w:rPr>
              <w:t>ль за поступлением воздуха из плевральной полости – пузырьки образуются у прозрачной передней панели.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Прочный небьющийся корпус гарантированно защищает от повреждений с нарушением герметичности системы и случайного выплескивания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Снабжено ручк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для транспортировки и фиксации на кровати пациента. Не нуждается в специальном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крепеже.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Простое создание камеры подводного замка: в систему перед использованием заливается 500 мл воды, соединительная трубка вводится на необходимую глубину ниже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жидкости и фиксируется в этом положении. В процессе использования, когда система заполняется дренажным отделяемым, возможно изменение глубины введения трубки для сохранения прежнего уровня подводного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Компактное устройство высотой всего 25 см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 2,7 л, что достаточно для всех торакальных и кардиохирургических процедур,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неотложной помощи и транспортировки.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При применении с портативным аспиратором система становиться полноценной заменой 3-баночной системы, однако, более экономичной и просто</w:t>
            </w:r>
            <w:r>
              <w:rPr>
                <w:rFonts w:ascii="Times New Roman" w:hAnsi="Times New Roman"/>
                <w:sz w:val="24"/>
                <w:szCs w:val="24"/>
              </w:rPr>
              <w:t>й в использовании.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Cathy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12/55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специальной ручкой, показыва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стерильности системы с момента 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- 3 го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14,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14,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специальной ручкой, показыва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Срок сохранения стерильности системы с момента стерилизации не мене</w:t>
            </w:r>
            <w:r>
              <w:rPr>
                <w:rFonts w:ascii="Times New Roman" w:hAnsi="Times New Roman"/>
                <w:sz w:val="24"/>
                <w:szCs w:val="24"/>
              </w:rPr>
              <w:t>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санации трахеобронхиального дерева, размер СН 16,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ручкой, показывающей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стерильности системы с момент</w:t>
            </w:r>
            <w:r>
              <w:rPr>
                <w:rFonts w:ascii="Times New Roman" w:hAnsi="Times New Roman"/>
                <w:sz w:val="24"/>
                <w:szCs w:val="24"/>
              </w:rPr>
              <w:t>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Мертвое пространство 23-39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раздвижной </w:t>
            </w:r>
            <w:r>
              <w:rPr>
                <w:rFonts w:ascii="Times New Roman" w:hAnsi="Times New Roman"/>
                <w:sz w:val="24"/>
                <w:szCs w:val="24"/>
              </w:rPr>
              <w:t>конфигурируемый диаметр 22 мм с жестким угловым коннектором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Раздвижной конфигурируемый диаметром 22 мм соединитель между дыхательным контуром и маской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трубкой) с жестким угловым коннектором. Описание: Прозрачная раздвижная трубка воздухово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длиной от 70 мм (в сжатом состоянии) до 150 мм (в растянутом состоянии) и диаметром 22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15F-15F, жесткий прозрачный прямой коннектор зеленого цвета 22F-15M c противоскользящим ребристым ободом, жесткий прозрачный Г-образный коннектор 22M/</w:t>
            </w:r>
            <w:r>
              <w:rPr>
                <w:rFonts w:ascii="Times New Roman" w:hAnsi="Times New Roman"/>
                <w:sz w:val="24"/>
                <w:szCs w:val="24"/>
              </w:rPr>
              <w:t>15F-15M.Трубке можно придать определенное положение, которое фиксируется. Мертвое пространство трубки от 25 до 45 мл. Однократного применения, клинически чисто, без содержания латекса, в индивидуальной упаковке. Срок годности не менее 5 лет от даты произво</w:t>
            </w:r>
            <w:r>
              <w:rPr>
                <w:rFonts w:ascii="Times New Roman" w:hAnsi="Times New Roman"/>
                <w:sz w:val="24"/>
                <w:szCs w:val="24"/>
              </w:rPr>
              <w:t>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Спиротренажер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побудительный для взрослых объемом 4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Спирометр побудительный для взрослых объемом 4л для измерения объема вдыхаемого и выдыхаемого воздуха, тренировки дыхательной мускулатуры. Описание: прозрачная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градуировкой (шаг не более 500 мл) дыхательного объема (не менее 4 л), оснащена портом для проведения оксигенотерапии,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бактериовирусным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фильтром и датчиком контроля давления пациента, индикаторным поплавком, рукояткой для фиксации, дыхательным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туцером  с разъемом 22М, растягивающимся патрубком, загубником, кислородным штуцером 6 мм для оксигенотерапии. Однократного применения, клинически чисто, не содержит латекса, в индивидуальной упаковке с инструкцией по применению.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годности: не менее 5 </w:t>
            </w:r>
            <w:r>
              <w:rPr>
                <w:rFonts w:ascii="Times New Roman" w:hAnsi="Times New Roman"/>
                <w:sz w:val="24"/>
                <w:szCs w:val="24"/>
              </w:rPr>
              <w:t>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определения АСТ (активированного времени свертывания крови) при операциях с ИК.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картридж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(2), сдвоенный, LR, стерильный, 50 </w:t>
            </w:r>
            <w:r>
              <w:rPr>
                <w:rFonts w:ascii="Times New Roman" w:hAnsi="Times New Roman"/>
                <w:sz w:val="24"/>
                <w:szCs w:val="24"/>
              </w:rPr>
              <w:t>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под углом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градусов. Манжета низкого давления с голубым пилот - 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Фланец крепления фиксированный, мягкий, прозрачный с двумя дополнительными окошками для профилактики пролежней, с маркировкой внутреннего и внешнего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обтуратора трубки и ленты фиксации. Возможность установки внутренней мягкой гибкой рифленой канюли одноразового использования.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7.5 мм, внешний диаметр 10.7 мм. Длина 75 мм. Диаметр манжетки 25 мм. Не содержит латекс. Стерильная индивидуальная жёсткая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термопластичного ПВХ. Анатомическая форма под углом 95 градусов. Манжета низкого давления с голубым пилот-баллоном,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Фланец крепления фиксированный, мягкий, прозрачный с двумя дополнительными окошками для профилактики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лежней, с маркировкой 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обтуратора трубки и ленты фиксации. Возможность установки внутренней мягкой гибкой рифле</w:t>
            </w:r>
            <w:r>
              <w:rPr>
                <w:rFonts w:ascii="Times New Roman" w:hAnsi="Times New Roman"/>
                <w:sz w:val="24"/>
                <w:szCs w:val="24"/>
              </w:rPr>
              <w:t>ной канюли одноразового использования. Внутренний диаметр 8.0 мм, внешний диаметр 11.3 мм. Длина – 81 мм. Диаметр манжетки – 28 мм. Не содержит латекс. Стерильная индивидуальная жёсткая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</w:t>
            </w: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под углом 95 градусов. Манжета низкого давления с голубым пилот-баллоном,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Фланец крепления фиксированный, мягкий, прозрачный с двумя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ополнительными окошками для профилактики пролежней, с маркировкой 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обтуратора трубки и ленты фиксации. Возможно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установки внутренней мягкой гибкой рифленой канюли одноразового использования. Внутренний диаметр 8.5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внешний диаметр 11.9 мм. Длина – 87 мм. Диаметр манжетки – 31 мм. Не содержит латекс. Стерильная индивидуальная жёсткая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7.0 мм, внеш</w:t>
            </w:r>
            <w:r>
              <w:rPr>
                <w:rFonts w:ascii="Times New Roman" w:hAnsi="Times New Roman"/>
                <w:sz w:val="24"/>
                <w:szCs w:val="24"/>
              </w:rPr>
              <w:t>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7.5 мм, внешний диаметр 10.0 мм, диаметр манжеты 26.0 мм. Длина без коннектора 330±5 мм. Внутренний стилет для интубации, гибкий металлический с пластиковым покрытием, ручка изогнута. Разм</w:t>
            </w:r>
            <w:r>
              <w:rPr>
                <w:rFonts w:ascii="Times New Roman" w:hAnsi="Times New Roman"/>
                <w:sz w:val="24"/>
                <w:szCs w:val="24"/>
              </w:rPr>
              <w:t>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закругленный атравматический наконечник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диаметр 10.7 мм, диаметр манжеты 26.0 мм. Длина без коннектора 340±2 см. Внутренний стилет для интубации, гибкий металлический с пластиковым покрытием, ручка изогнута. Размер СH 14, диаметр стилета 4.6 мм.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манжетой низкого давления. Голубой пилот-баллон 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Наполови</w:t>
            </w:r>
            <w:r>
              <w:rPr>
                <w:rFonts w:ascii="Times New Roman" w:hAnsi="Times New Roman"/>
                <w:sz w:val="24"/>
                <w:szCs w:val="24"/>
              </w:rPr>
              <w:t>ну вставленный коннектор. Внутренний диаметр 8.5 мм, внешний диаметр 11.3 мм, диаметр манжеты 28 мм, длина трубки без коннектора - 345±5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пузырьковый с ёмкостью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Увлажнение 92%, со стандартным (Евро) М12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гайка» соединением с расходомером, трубка распылителя длиной 17 см с сетчатым диффузором, сигнальный клапан с настройкой на 4 л/мин со звуковой сигнализацией, выходной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пластиковый конический штуцер 6 мм для подсоединения стандартного кислородного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шланга, пластиковая термостойкая ёмкость для стерильной жидкости с заполнением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мл. Материалы: поливинилхлорид, полипропилен. Упаковка: индивидуальная, клиничес</w:t>
            </w:r>
            <w:r>
              <w:rPr>
                <w:rFonts w:ascii="Times New Roman" w:hAnsi="Times New Roman"/>
                <w:sz w:val="24"/>
                <w:szCs w:val="24"/>
              </w:rPr>
              <w:t>ки чистая.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</w:t>
            </w:r>
            <w:r>
              <w:rPr>
                <w:rFonts w:ascii="Times New Roman" w:hAnsi="Times New Roman"/>
                <w:sz w:val="24"/>
                <w:szCs w:val="24"/>
              </w:rPr>
              <w:t>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для измерения ЦВД инвазивным методом, измерительная линия 100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измерения центрального венозного давления инвазивным методом. Состав: измерительная магистраль с антибактериальным воздушным фильтром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винтовым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трехходовой кран, 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измерительной системы – 100 см,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кровообращения. Модуль с магистралями для системы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(поддержка функций сердца и легких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),совместимый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Cardiohelp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Maquet,одноразовый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ручной ИВЛ (мешок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взрослый,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ручной ИВЛ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клапаном контроля давления (40 см Н2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О)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взрослых, объем 1,5 л. Маска размер 5 . Описание: реанимационный мешок для взрослых (вес более 50 кг), объём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1,5 л, с дыхательным объёмом 1000 мл (при сжатии двумя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уками) и  800 мл (при сжатии одной рукой), с реверсивным клапаном, с резервным кислородным мешком и кислородным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шлангом длиной 3 м, с эластичным стандартным соединительным коннектором и коннектором  резьбовым, для подачи кислорода 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окой концентрации (при темпе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потока 5 л/мин-50%, 10 л/мин-83%, 15 л/мин-90%), подсоединяемый через штуцер, сопротивление на вдохе/выдохе &lt;3,0см Н2О/&lt;3,0см Н2О, мертвое пространство - 18 мл, с угловым шарнирным коннектором со встроенным  клапаном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вдоха под маску/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трубку 22M/15F;маска прозрачная лицевая с предварительным наддувом и кольцом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маскодержателя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5 (большая взрослая). Материал: полипропилен, полиэтилен высокой плотности, не содержит латекса. Срок годности: не менее 5 л</w:t>
            </w:r>
            <w:r>
              <w:rPr>
                <w:rFonts w:ascii="Times New Roman" w:hAnsi="Times New Roman"/>
                <w:sz w:val="24"/>
                <w:szCs w:val="24"/>
              </w:rPr>
              <w:t>ет от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в зонд больного с адаптером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в зонд больного. Состав: универсальный адаптер, подходящий для стеклянных бутылок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питанием с узким горлышком, пластиковых бутылок с широким горлышком, а также пластиковых пакетов, капельная камера с вентиляционным каналом; прозрачная трубка Ø 4 мм из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 см с роликовым зажимом фиолетового цвета; порт для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вливаний;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конусный коннектор для зондов любого диаметра; пластиковый держатель для подвешивания стеклянных бутылок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стойках. В индивидуальной упаковке. Стерильно.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закрытого плеврального и грудного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 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канала - диаметр пор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исследования КЩС и газового состава крови 2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-гепарином 25 МЕ/мл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для игл, игл-бабочек и других устройств, и систем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-разъем должен быть закрыт пластиковым колпачком для исключения газообмена пробы с окружающей средой.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содержит раствор антикоагулянта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-гепарин, сбалансированный по кальцию.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взятия крови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мощью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-игл, так 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иных систем;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получение проб артериальной и венозной крови для исследования газового состава, рН, электролитного баланса и концентрации метаболитов.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</w:t>
            </w:r>
            <w:r>
              <w:rPr>
                <w:rFonts w:ascii="Times New Roman" w:hAnsi="Times New Roman"/>
                <w:sz w:val="24"/>
                <w:szCs w:val="24"/>
              </w:rPr>
              <w:t>ция поршня должна обеспечивать герметичность системы и плавность перемещения, желательно - поршень с уплотнителем.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Стерильный, одноразовый, градуированный.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более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коробке, каждый шприц должен быть индивидуально упакован.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шприца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мл, содержание антикоагулянта из расчета конечной концентрации 25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</w:t>
            </w:r>
            <w:r>
              <w:rPr>
                <w:rFonts w:ascii="Times New Roman" w:hAnsi="Times New Roman"/>
                <w:sz w:val="24"/>
                <w:szCs w:val="24"/>
              </w:rPr>
              <w:t>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</w:t>
            </w:r>
            <w:r>
              <w:rPr>
                <w:rFonts w:ascii="Times New Roman" w:hAnsi="Times New Roman"/>
                <w:sz w:val="24"/>
                <w:szCs w:val="24"/>
              </w:rPr>
              <w:t>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ЭКГ,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50±2 мм в диаметре.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оновая разность потенциалов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</w:t>
            </w:r>
            <w:r>
              <w:rPr>
                <w:rFonts w:ascii="Times New Roman" w:hAnsi="Times New Roman"/>
                <w:sz w:val="24"/>
                <w:szCs w:val="24"/>
              </w:rPr>
              <w:t>проводный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71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1E5" w:rsidRDefault="0094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 w:rsidP="004233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42336A">
              <w:rPr>
                <w:rFonts w:ascii="Times New Roman" w:hAnsi="Times New Roman"/>
                <w:sz w:val="28"/>
                <w:szCs w:val="28"/>
              </w:rPr>
              <w:t xml:space="preserve">с момента заключения государственного контракта </w:t>
            </w:r>
            <w:r w:rsidR="0042336A">
              <w:rPr>
                <w:rFonts w:ascii="Times New Roman" w:hAnsi="Times New Roman"/>
                <w:sz w:val="28"/>
                <w:szCs w:val="28"/>
              </w:rPr>
              <w:t>в течение 14 календарных дней.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16.04.2020 17:00:00 по местному времени.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71E5" w:rsidRDefault="009471E5">
            <w:pPr>
              <w:rPr>
                <w:szCs w:val="16"/>
              </w:rPr>
            </w:pP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71E5" w:rsidRDefault="00712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12B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1E5"/>
    <w:rsid w:val="0042336A"/>
    <w:rsid w:val="00712B2B"/>
    <w:rsid w:val="009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5BCE-ABD2-4CB7-997F-6D23B8E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10269</Words>
  <Characters>58535</Characters>
  <Application>Microsoft Office Word</Application>
  <DocSecurity>0</DocSecurity>
  <Lines>487</Lines>
  <Paragraphs>137</Paragraphs>
  <ScaleCrop>false</ScaleCrop>
  <Company/>
  <LinksUpToDate>false</LinksUpToDate>
  <CharactersWithSpaces>68667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2020-04-13T14:30:00Z</dcterms:created>
  <dcterms:modified xsi:type="dcterms:W3CDTF">2020-04-13T14:32:00Z</dcterms:modified>
</cp:coreProperties>
</file>