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321C3E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21C3E" w:rsidRDefault="00735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321C3E" w:rsidRDefault="00321C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321C3E" w:rsidRDefault="00735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321C3E" w:rsidRDefault="00321C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21C3E" w:rsidRDefault="00321C3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21C3E" w:rsidRDefault="00321C3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21C3E" w:rsidRDefault="00321C3E">
            <w:pPr>
              <w:rPr>
                <w:szCs w:val="16"/>
              </w:rPr>
            </w:pPr>
          </w:p>
        </w:tc>
      </w:tr>
      <w:tr w:rsidR="00321C3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21C3E" w:rsidRDefault="00735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321C3E" w:rsidRDefault="00321C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21C3E" w:rsidRDefault="00321C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21C3E" w:rsidRDefault="00321C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21C3E" w:rsidRDefault="00321C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21C3E" w:rsidRDefault="00321C3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21C3E" w:rsidRDefault="00321C3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21C3E" w:rsidRDefault="00321C3E">
            <w:pPr>
              <w:rPr>
                <w:szCs w:val="16"/>
              </w:rPr>
            </w:pPr>
          </w:p>
        </w:tc>
      </w:tr>
      <w:tr w:rsidR="00321C3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21C3E" w:rsidRDefault="00735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321C3E" w:rsidRDefault="00321C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21C3E" w:rsidRDefault="00321C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21C3E" w:rsidRDefault="00321C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21C3E" w:rsidRDefault="00321C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21C3E" w:rsidRDefault="00321C3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21C3E" w:rsidRDefault="00321C3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21C3E" w:rsidRDefault="00321C3E">
            <w:pPr>
              <w:rPr>
                <w:szCs w:val="16"/>
              </w:rPr>
            </w:pPr>
          </w:p>
        </w:tc>
      </w:tr>
      <w:tr w:rsidR="00321C3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21C3E" w:rsidRDefault="00735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321C3E" w:rsidRDefault="00321C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21C3E" w:rsidRDefault="00321C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21C3E" w:rsidRDefault="00321C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21C3E" w:rsidRDefault="00321C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21C3E" w:rsidRDefault="00321C3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21C3E" w:rsidRDefault="00321C3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21C3E" w:rsidRDefault="00321C3E">
            <w:pPr>
              <w:rPr>
                <w:szCs w:val="16"/>
              </w:rPr>
            </w:pPr>
          </w:p>
        </w:tc>
      </w:tr>
      <w:tr w:rsidR="00321C3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21C3E" w:rsidRDefault="00735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321C3E" w:rsidRDefault="00321C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21C3E" w:rsidRDefault="00321C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21C3E" w:rsidRDefault="00321C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21C3E" w:rsidRDefault="00321C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21C3E" w:rsidRDefault="00321C3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21C3E" w:rsidRDefault="00321C3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21C3E" w:rsidRDefault="00321C3E">
            <w:pPr>
              <w:rPr>
                <w:szCs w:val="16"/>
              </w:rPr>
            </w:pPr>
          </w:p>
        </w:tc>
      </w:tr>
      <w:tr w:rsidR="00321C3E" w:rsidRPr="007354A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21C3E" w:rsidRPr="007354AF" w:rsidRDefault="007354A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354A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7354AF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321C3E" w:rsidRPr="007354AF" w:rsidRDefault="00321C3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21C3E" w:rsidRPr="007354AF" w:rsidRDefault="00321C3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21C3E" w:rsidRPr="007354AF" w:rsidRDefault="00321C3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21C3E" w:rsidRPr="007354AF" w:rsidRDefault="00321C3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21C3E" w:rsidRPr="007354AF" w:rsidRDefault="00321C3E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21C3E" w:rsidRPr="007354AF" w:rsidRDefault="00321C3E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21C3E" w:rsidRPr="007354AF" w:rsidRDefault="00321C3E">
            <w:pPr>
              <w:rPr>
                <w:szCs w:val="16"/>
                <w:lang w:val="en-US"/>
              </w:rPr>
            </w:pPr>
          </w:p>
        </w:tc>
      </w:tr>
      <w:tr w:rsidR="00321C3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21C3E" w:rsidRDefault="00735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321C3E" w:rsidRDefault="00321C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21C3E" w:rsidRDefault="00321C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21C3E" w:rsidRDefault="00321C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21C3E" w:rsidRDefault="00321C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21C3E" w:rsidRDefault="00321C3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21C3E" w:rsidRDefault="00321C3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21C3E" w:rsidRDefault="00321C3E">
            <w:pPr>
              <w:rPr>
                <w:szCs w:val="16"/>
              </w:rPr>
            </w:pPr>
          </w:p>
        </w:tc>
      </w:tr>
      <w:tr w:rsidR="00321C3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21C3E" w:rsidRDefault="00735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321C3E" w:rsidRDefault="00321C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21C3E" w:rsidRDefault="00321C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21C3E" w:rsidRDefault="00321C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21C3E" w:rsidRDefault="00321C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21C3E" w:rsidRDefault="00321C3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21C3E" w:rsidRDefault="00321C3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21C3E" w:rsidRDefault="00321C3E">
            <w:pPr>
              <w:rPr>
                <w:szCs w:val="16"/>
              </w:rPr>
            </w:pPr>
          </w:p>
        </w:tc>
      </w:tr>
      <w:tr w:rsidR="00321C3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21C3E" w:rsidRDefault="00735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321C3E" w:rsidRDefault="00321C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21C3E" w:rsidRDefault="00321C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21C3E" w:rsidRDefault="00321C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21C3E" w:rsidRDefault="00321C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21C3E" w:rsidRDefault="00321C3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21C3E" w:rsidRDefault="00321C3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21C3E" w:rsidRDefault="00321C3E">
            <w:pPr>
              <w:rPr>
                <w:szCs w:val="16"/>
              </w:rPr>
            </w:pPr>
          </w:p>
        </w:tc>
      </w:tr>
      <w:tr w:rsidR="00321C3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21C3E" w:rsidRDefault="007354AF" w:rsidP="00735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02.03.2</w:t>
            </w:r>
            <w:r>
              <w:rPr>
                <w:rFonts w:ascii="Times New Roman" w:hAnsi="Times New Roman"/>
                <w:sz w:val="24"/>
                <w:szCs w:val="24"/>
              </w:rPr>
              <w:t>022 г. №.363-2022</w:t>
            </w:r>
            <w:bookmarkStart w:id="0" w:name="_GoBack"/>
            <w:bookmarkEnd w:id="0"/>
          </w:p>
        </w:tc>
        <w:tc>
          <w:tcPr>
            <w:tcW w:w="656" w:type="dxa"/>
            <w:shd w:val="clear" w:color="auto" w:fill="auto"/>
            <w:vAlign w:val="bottom"/>
          </w:tcPr>
          <w:p w:rsidR="00321C3E" w:rsidRDefault="00321C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21C3E" w:rsidRDefault="00321C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21C3E" w:rsidRDefault="00321C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21C3E" w:rsidRDefault="00321C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21C3E" w:rsidRDefault="00321C3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21C3E" w:rsidRDefault="00321C3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21C3E" w:rsidRDefault="00321C3E">
            <w:pPr>
              <w:rPr>
                <w:szCs w:val="16"/>
              </w:rPr>
            </w:pPr>
          </w:p>
        </w:tc>
      </w:tr>
      <w:tr w:rsidR="00321C3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21C3E" w:rsidRDefault="00735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321C3E" w:rsidRDefault="00321C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21C3E" w:rsidRDefault="00321C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21C3E" w:rsidRDefault="00321C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21C3E" w:rsidRDefault="00321C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21C3E" w:rsidRDefault="00321C3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21C3E" w:rsidRDefault="00321C3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21C3E" w:rsidRDefault="00321C3E">
            <w:pPr>
              <w:rPr>
                <w:szCs w:val="16"/>
              </w:rPr>
            </w:pPr>
          </w:p>
        </w:tc>
      </w:tr>
      <w:tr w:rsidR="00321C3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321C3E" w:rsidRDefault="00321C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321C3E" w:rsidRDefault="00321C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321C3E" w:rsidRDefault="00321C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321C3E" w:rsidRDefault="00321C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21C3E" w:rsidRDefault="00321C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21C3E" w:rsidRDefault="00321C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21C3E" w:rsidRDefault="00321C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21C3E" w:rsidRDefault="00321C3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21C3E" w:rsidRDefault="00321C3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21C3E" w:rsidRDefault="00321C3E">
            <w:pPr>
              <w:rPr>
                <w:szCs w:val="16"/>
              </w:rPr>
            </w:pPr>
          </w:p>
        </w:tc>
      </w:tr>
      <w:tr w:rsidR="00321C3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21C3E" w:rsidRDefault="00735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321C3E" w:rsidRDefault="00321C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21C3E" w:rsidRDefault="00321C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21C3E" w:rsidRDefault="00321C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21C3E" w:rsidRDefault="00321C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21C3E" w:rsidRDefault="00321C3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21C3E" w:rsidRDefault="00321C3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21C3E" w:rsidRDefault="00321C3E">
            <w:pPr>
              <w:rPr>
                <w:szCs w:val="16"/>
              </w:rPr>
            </w:pPr>
          </w:p>
        </w:tc>
      </w:tr>
      <w:tr w:rsidR="00321C3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321C3E" w:rsidRDefault="00321C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321C3E" w:rsidRDefault="00321C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321C3E" w:rsidRDefault="00321C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321C3E" w:rsidRDefault="00321C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21C3E" w:rsidRDefault="00321C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21C3E" w:rsidRDefault="00321C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21C3E" w:rsidRDefault="00321C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21C3E" w:rsidRDefault="00321C3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21C3E" w:rsidRDefault="00321C3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21C3E" w:rsidRDefault="00321C3E">
            <w:pPr>
              <w:rPr>
                <w:szCs w:val="16"/>
              </w:rPr>
            </w:pPr>
          </w:p>
        </w:tc>
      </w:tr>
      <w:tr w:rsidR="00321C3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321C3E" w:rsidRDefault="007354A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321C3E" w:rsidRDefault="00321C3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21C3E" w:rsidRDefault="00321C3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21C3E" w:rsidRDefault="00321C3E">
            <w:pPr>
              <w:rPr>
                <w:szCs w:val="16"/>
              </w:rPr>
            </w:pPr>
          </w:p>
        </w:tc>
      </w:tr>
      <w:tr w:rsidR="00321C3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321C3E" w:rsidRDefault="007354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321C3E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21C3E" w:rsidRDefault="007354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21C3E" w:rsidRDefault="007354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21C3E" w:rsidRDefault="007354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21C3E" w:rsidRDefault="007354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21C3E" w:rsidRDefault="007354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21C3E" w:rsidRDefault="007354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21C3E" w:rsidRDefault="007354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21C3E" w:rsidRDefault="007354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21C3E" w:rsidRDefault="007354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21C3E" w:rsidRDefault="007354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321C3E">
        <w:tblPrEx>
          <w:tblCellMar>
            <w:top w:w="0" w:type="dxa"/>
            <w:bottom w:w="0" w:type="dxa"/>
          </w:tblCellMar>
        </w:tblPrEx>
        <w:trPr>
          <w:trHeight w:hRule="exact" w:val="174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1C3E" w:rsidRDefault="00735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1C3E" w:rsidRDefault="00735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наркозно-дыхательного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1C3E" w:rsidRDefault="00735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  Наименование товара: Запасные части для аппаратов искусственной вентиляции лег-ких Newport HT70 Plus, США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   Требования к функционально-техническим характеристикам (потребительским </w:t>
            </w:r>
            <w:r>
              <w:rPr>
                <w:rFonts w:ascii="Times New Roman" w:hAnsi="Times New Roman"/>
                <w:sz w:val="24"/>
                <w:szCs w:val="24"/>
              </w:rPr>
              <w:t>свойст-вам) и количеству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 Кислородно-воздушный смеситель со шлангом, артикул MXL70A-GR-DS – 5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Требования к качеству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не менее 12 месяцев с момента поставки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Требования к безопасности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запасные части должны б</w:t>
            </w:r>
            <w:r>
              <w:rPr>
                <w:rFonts w:ascii="Times New Roman" w:hAnsi="Times New Roman"/>
                <w:sz w:val="24"/>
                <w:szCs w:val="24"/>
              </w:rPr>
              <w:t>ыть новыми, не эксплуатировавшимися ранее;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при поставке сертификата/декларации соответствия на товар, подлежащий обя-зательной сертификации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Требования к упаковке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упаковка товара должна обеспечивать сохранность товара и предохранять </w:t>
            </w:r>
            <w:r>
              <w:rPr>
                <w:rFonts w:ascii="Times New Roman" w:hAnsi="Times New Roman"/>
                <w:sz w:val="24"/>
                <w:szCs w:val="24"/>
              </w:rPr>
              <w:t>от поврежде-ний при его транспортировке;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маркировка товара должна отвечать специфике товара и соответствовать нормам и стан-дартам, установленным производителем товара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Требования к отгрузке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доставка до склада Заказчика и разгрузка товара ос</w:t>
            </w:r>
            <w:r>
              <w:rPr>
                <w:rFonts w:ascii="Times New Roman" w:hAnsi="Times New Roman"/>
                <w:sz w:val="24"/>
                <w:szCs w:val="24"/>
              </w:rPr>
              <w:t>уществляются поставщиком;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адрес поставки: г. Красноярск, ул. Партизана Железняка, 3-а, склад КГБУЗ ККБ;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поставки – не более 10 календарных дней с момента подписания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26.51.82.190 - Комплектующие (запасные части), не включенные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другие группи-ровки, не имеющие самостоятельных группировок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1C3E" w:rsidRDefault="00735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1C3E" w:rsidRDefault="00735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1C3E" w:rsidRDefault="00321C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1C3E" w:rsidRDefault="00321C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1C3E" w:rsidRDefault="00321C3E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1C3E" w:rsidRDefault="00321C3E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1C3E" w:rsidRDefault="00321C3E">
            <w:pPr>
              <w:rPr>
                <w:szCs w:val="16"/>
              </w:rPr>
            </w:pPr>
          </w:p>
        </w:tc>
      </w:tr>
      <w:tr w:rsidR="00321C3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321C3E" w:rsidRDefault="00321C3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321C3E" w:rsidRDefault="00321C3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321C3E" w:rsidRDefault="00321C3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321C3E" w:rsidRDefault="00321C3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21C3E" w:rsidRDefault="00321C3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21C3E" w:rsidRDefault="00321C3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21C3E" w:rsidRDefault="00321C3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21C3E" w:rsidRDefault="00321C3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21C3E" w:rsidRDefault="00321C3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21C3E" w:rsidRDefault="00321C3E">
            <w:pPr>
              <w:rPr>
                <w:szCs w:val="16"/>
              </w:rPr>
            </w:pPr>
          </w:p>
        </w:tc>
      </w:tr>
      <w:tr w:rsidR="00321C3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321C3E" w:rsidRDefault="007354A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заказчика..</w:t>
            </w:r>
          </w:p>
        </w:tc>
      </w:tr>
      <w:tr w:rsidR="00321C3E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321C3E" w:rsidRDefault="00321C3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321C3E" w:rsidRDefault="00321C3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321C3E" w:rsidRDefault="00321C3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321C3E" w:rsidRDefault="00321C3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21C3E" w:rsidRDefault="00321C3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21C3E" w:rsidRDefault="00321C3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21C3E" w:rsidRDefault="00321C3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21C3E" w:rsidRDefault="00321C3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21C3E" w:rsidRDefault="00321C3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21C3E" w:rsidRDefault="00321C3E">
            <w:pPr>
              <w:rPr>
                <w:szCs w:val="16"/>
              </w:rPr>
            </w:pPr>
          </w:p>
        </w:tc>
      </w:tr>
      <w:tr w:rsidR="00321C3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321C3E" w:rsidRDefault="007354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321C3E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321C3E" w:rsidRDefault="00321C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321C3E" w:rsidRDefault="00321C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321C3E" w:rsidRDefault="00321C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321C3E" w:rsidRDefault="00321C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21C3E" w:rsidRDefault="00321C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21C3E" w:rsidRDefault="00321C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21C3E" w:rsidRDefault="00321C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21C3E" w:rsidRDefault="00321C3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21C3E" w:rsidRDefault="00321C3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21C3E" w:rsidRDefault="00321C3E">
            <w:pPr>
              <w:rPr>
                <w:szCs w:val="16"/>
              </w:rPr>
            </w:pPr>
          </w:p>
        </w:tc>
      </w:tr>
      <w:tr w:rsidR="00321C3E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321C3E" w:rsidRDefault="007354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321C3E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321C3E" w:rsidRDefault="00321C3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321C3E" w:rsidRDefault="00321C3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321C3E" w:rsidRDefault="00321C3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321C3E" w:rsidRDefault="00321C3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21C3E" w:rsidRDefault="00321C3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21C3E" w:rsidRDefault="00321C3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21C3E" w:rsidRDefault="00321C3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21C3E" w:rsidRDefault="00321C3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21C3E" w:rsidRDefault="00321C3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21C3E" w:rsidRDefault="00321C3E">
            <w:pPr>
              <w:rPr>
                <w:szCs w:val="16"/>
              </w:rPr>
            </w:pPr>
          </w:p>
        </w:tc>
      </w:tr>
      <w:tr w:rsidR="00321C3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321C3E" w:rsidRDefault="007354A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07.03.2022 17:00:00 по местному времени. </w:t>
            </w:r>
          </w:p>
        </w:tc>
      </w:tr>
      <w:tr w:rsidR="00321C3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321C3E" w:rsidRDefault="00321C3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321C3E" w:rsidRDefault="00321C3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321C3E" w:rsidRDefault="00321C3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321C3E" w:rsidRDefault="00321C3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21C3E" w:rsidRDefault="00321C3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21C3E" w:rsidRDefault="00321C3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21C3E" w:rsidRDefault="00321C3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21C3E" w:rsidRDefault="00321C3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21C3E" w:rsidRDefault="00321C3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21C3E" w:rsidRDefault="00321C3E">
            <w:pPr>
              <w:rPr>
                <w:szCs w:val="16"/>
              </w:rPr>
            </w:pPr>
          </w:p>
        </w:tc>
      </w:tr>
      <w:tr w:rsidR="00321C3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321C3E" w:rsidRDefault="007354A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321C3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321C3E" w:rsidRDefault="00321C3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321C3E" w:rsidRDefault="00321C3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321C3E" w:rsidRDefault="00321C3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321C3E" w:rsidRDefault="00321C3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21C3E" w:rsidRDefault="00321C3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21C3E" w:rsidRDefault="00321C3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21C3E" w:rsidRDefault="00321C3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21C3E" w:rsidRDefault="00321C3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21C3E" w:rsidRDefault="00321C3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21C3E" w:rsidRDefault="00321C3E">
            <w:pPr>
              <w:rPr>
                <w:szCs w:val="16"/>
              </w:rPr>
            </w:pPr>
          </w:p>
        </w:tc>
      </w:tr>
      <w:tr w:rsidR="00321C3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321C3E" w:rsidRDefault="00321C3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321C3E" w:rsidRDefault="00321C3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321C3E" w:rsidRDefault="00321C3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321C3E" w:rsidRDefault="00321C3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21C3E" w:rsidRDefault="00321C3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21C3E" w:rsidRDefault="00321C3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21C3E" w:rsidRDefault="00321C3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21C3E" w:rsidRDefault="00321C3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21C3E" w:rsidRDefault="00321C3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21C3E" w:rsidRDefault="00321C3E">
            <w:pPr>
              <w:rPr>
                <w:szCs w:val="16"/>
              </w:rPr>
            </w:pPr>
          </w:p>
        </w:tc>
      </w:tr>
      <w:tr w:rsidR="00321C3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321C3E" w:rsidRDefault="00321C3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321C3E" w:rsidRDefault="00321C3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321C3E" w:rsidRDefault="00321C3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321C3E" w:rsidRDefault="00321C3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21C3E" w:rsidRDefault="00321C3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21C3E" w:rsidRDefault="00321C3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21C3E" w:rsidRDefault="00321C3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21C3E" w:rsidRDefault="00321C3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21C3E" w:rsidRDefault="00321C3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21C3E" w:rsidRDefault="00321C3E">
            <w:pPr>
              <w:rPr>
                <w:szCs w:val="16"/>
              </w:rPr>
            </w:pPr>
          </w:p>
        </w:tc>
      </w:tr>
      <w:tr w:rsidR="00321C3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321C3E" w:rsidRDefault="007354A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321C3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321C3E" w:rsidRDefault="007354A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Егоров Константин Павлович, тел. </w:t>
            </w:r>
            <w:r>
              <w:rPr>
                <w:rFonts w:ascii="Times New Roman" w:hAnsi="Times New Roman"/>
                <w:sz w:val="28"/>
                <w:szCs w:val="28"/>
              </w:rPr>
              <w:t>220-02-91</w:t>
            </w:r>
          </w:p>
        </w:tc>
      </w:tr>
    </w:tbl>
    <w:p w:rsidR="00000000" w:rsidRDefault="007354AF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21C3E"/>
    <w:rsid w:val="00321C3E"/>
    <w:rsid w:val="00735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19C5AB-5904-4D52-802A-CCE7DC4AD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428</Words>
  <Characters>2445</Characters>
  <Application>Microsoft Office Word</Application>
  <DocSecurity>0</DocSecurity>
  <Lines>20</Lines>
  <Paragraphs>5</Paragraphs>
  <ScaleCrop>false</ScaleCrop>
  <Company/>
  <LinksUpToDate>false</LinksUpToDate>
  <CharactersWithSpaces>2868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2022-03-02T05:29:00Z</dcterms:created>
  <dcterms:modified xsi:type="dcterms:W3CDTF">2022-03-02T05:30:00Z</dcterms:modified>
</cp:coreProperties>
</file>