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59"/>
        <w:gridCol w:w="2822"/>
        <w:gridCol w:w="620"/>
        <w:gridCol w:w="775"/>
        <w:gridCol w:w="963"/>
        <w:gridCol w:w="1775"/>
        <w:gridCol w:w="1485"/>
      </w:tblGrid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 w:rsidRPr="0016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Pr="00161265" w:rsidRDefault="001612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12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12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12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12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szCs w:val="16"/>
                <w:lang w:val="en-US"/>
              </w:rPr>
            </w:pPr>
          </w:p>
        </w:tc>
      </w:tr>
      <w:tr w:rsidR="00447F83" w:rsidRPr="0016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Pr="00161265" w:rsidRDefault="001612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6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Pr="00161265" w:rsidRDefault="00447F83">
            <w:pPr>
              <w:rPr>
                <w:szCs w:val="16"/>
                <w:lang w:val="en-US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 w:rsidP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03.04. 2</w:t>
            </w:r>
            <w:r>
              <w:rPr>
                <w:rFonts w:ascii="Times New Roman" w:hAnsi="Times New Roman"/>
                <w:sz w:val="24"/>
                <w:szCs w:val="24"/>
              </w:rPr>
              <w:t>020 г. №.345-20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F83" w:rsidRDefault="0016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Крона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  аналог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Крона (9V)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C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16А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силовых полюсов: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В: 230/400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эл.магнитного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отключающая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(AC) (IEC/EN 60898): 4.5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Нормативный </w:t>
            </w:r>
            <w:r>
              <w:rPr>
                <w:rFonts w:ascii="Times New Roman" w:hAnsi="Times New Roman"/>
                <w:sz w:val="24"/>
                <w:szCs w:val="24"/>
              </w:rPr>
              <w:t>документ: ГОСТ Р 50345, ТУ 2000 АГИЕ.641.235.003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Исполнение: Стационарное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монтажа: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модулей DIN: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мм: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мм: 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расцепителя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Тепловой, электромагнитный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Род тока: Переменны</w:t>
            </w:r>
            <w:r>
              <w:rPr>
                <w:rFonts w:ascii="Times New Roman" w:hAnsi="Times New Roman"/>
                <w:sz w:val="24"/>
                <w:szCs w:val="24"/>
              </w:rPr>
              <w:t>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применения: Промышленное и бытовое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мм2: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 0.099  Климатическое исполнение: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25А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25А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32А 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1 п 32А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16А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16А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автоматический ВА 47-29 3-х полюс 25А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25А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40А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40А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автоматический ВА 47-29 3-х </w:t>
            </w:r>
            <w:r>
              <w:rPr>
                <w:rFonts w:ascii="Times New Roman" w:hAnsi="Times New Roman"/>
                <w:sz w:val="24"/>
                <w:szCs w:val="24"/>
              </w:rPr>
              <w:t>полюс 63А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ВА 47-29 3-х полюс 63А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открытой проводки ВС-56-236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открытой проводки ВС-56-236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скрытой проводки ВС-56-234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двухклавишный скрытой проводки ВС-56-234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открытой проводки ВС-16-131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подключения: Выключатель 1-полюсный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включения или управления: Клавишный (качели)/кнопочный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комплектации: Механизм в </w:t>
            </w:r>
            <w:r>
              <w:rPr>
                <w:rFonts w:ascii="Times New Roman" w:hAnsi="Times New Roman"/>
                <w:sz w:val="24"/>
                <w:szCs w:val="24"/>
              </w:rPr>
              <w:t>корпусе (в сборе)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клавиш: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монтажа: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монтажа (открыт. установка)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или тип крепления: Винтовое крепление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или марка материала: Термопласт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поверхности: 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</w:t>
            </w:r>
            <w:r>
              <w:rPr>
                <w:rFonts w:ascii="Times New Roman" w:hAnsi="Times New Roman"/>
                <w:sz w:val="24"/>
                <w:szCs w:val="24"/>
              </w:rPr>
              <w:t>тка: Без подсветки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степени защиты - IP: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напряжение: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ток: 10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или способ подключения: Клемма винтовая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 поперечное сечение проводника2: 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эксплуатации: -25...+40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Частота: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</w:t>
            </w:r>
            <w:r>
              <w:rPr>
                <w:rFonts w:ascii="Times New Roman" w:hAnsi="Times New Roman"/>
                <w:sz w:val="24"/>
                <w:szCs w:val="24"/>
              </w:rPr>
              <w:t>полнение: У3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скрытой проводки ВС-16-133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одноклавишный скрытой проводки ВС-16-133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Изолента ПВХ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19 мм*20 метров.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Изолента ПВХ размер не </w:t>
            </w:r>
            <w:r>
              <w:rPr>
                <w:rFonts w:ascii="Times New Roman" w:hAnsi="Times New Roman"/>
                <w:sz w:val="24"/>
                <w:szCs w:val="24"/>
              </w:rPr>
              <w:t>менее 19мм*20м. синего цвета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размер не менее 19мм*20м. Зеленого цвета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ПВХ размер не менее 19мм*20м. Желтого цвета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с медными жилами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3х1.5 - кабель силовой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1,5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ВВГнг 3х15 - является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сокращенной маркировкой кабеля силового медного с изоляцией и оболочкой из ПВХ пластиката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пониженной горючести, полная маркировка: ВВГнг(А) 3*1,5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3х1.5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</w:t>
            </w:r>
            <w:r>
              <w:rPr>
                <w:rFonts w:ascii="Times New Roman" w:hAnsi="Times New Roman"/>
                <w:sz w:val="24"/>
                <w:szCs w:val="24"/>
              </w:rPr>
              <w:t>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3*1.5 состав</w:t>
            </w:r>
            <w:r>
              <w:rPr>
                <w:rFonts w:ascii="Times New Roman" w:hAnsi="Times New Roman"/>
                <w:sz w:val="24"/>
                <w:szCs w:val="24"/>
              </w:rPr>
              <w:t>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3х1,5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3х1.5 составляет 0,18 килограмм в метр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Наружный диаметр кабеля ВВГнг 3х1,5 - 10,2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3*1,5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3х1.5 не менее 30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медными жилами ВВГ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3х2.5 - кабель силовой медный с 3 медными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жилами сечением 2,5 квадратных 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ВВГнг 3х2,5 - является сокращенной маркировкой кабеля </w:t>
            </w:r>
            <w:r>
              <w:rPr>
                <w:rFonts w:ascii="Times New Roman" w:hAnsi="Times New Roman"/>
                <w:sz w:val="24"/>
                <w:szCs w:val="24"/>
              </w:rPr>
              <w:t>силового медного с изоляцией и оболочкой из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</w:t>
            </w:r>
            <w:r>
              <w:rPr>
                <w:rFonts w:ascii="Times New Roman" w:hAnsi="Times New Roman"/>
                <w:sz w:val="24"/>
                <w:szCs w:val="24"/>
              </w:rPr>
              <w:t>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</w:t>
            </w:r>
            <w:r>
              <w:rPr>
                <w:rFonts w:ascii="Times New Roman" w:hAnsi="Times New Roman"/>
                <w:sz w:val="24"/>
                <w:szCs w:val="24"/>
              </w:rPr>
              <w:t>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</w:t>
            </w:r>
            <w:r>
              <w:rPr>
                <w:rFonts w:ascii="Times New Roman" w:hAnsi="Times New Roman"/>
                <w:sz w:val="24"/>
                <w:szCs w:val="24"/>
              </w:rPr>
              <w:t>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</w:t>
            </w:r>
            <w:r>
              <w:rPr>
                <w:rFonts w:ascii="Times New Roman" w:hAnsi="Times New Roman"/>
                <w:sz w:val="24"/>
                <w:szCs w:val="24"/>
              </w:rPr>
              <w:t>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нагрева жил по условиям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ОКП: </w:t>
            </w:r>
            <w:r>
              <w:rPr>
                <w:rFonts w:ascii="Times New Roman" w:hAnsi="Times New Roman"/>
                <w:sz w:val="24"/>
                <w:szCs w:val="24"/>
              </w:rPr>
              <w:t>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</w:t>
            </w:r>
            <w:r>
              <w:rPr>
                <w:rFonts w:ascii="Times New Roman" w:hAnsi="Times New Roman"/>
                <w:sz w:val="24"/>
                <w:szCs w:val="24"/>
              </w:rPr>
              <w:t>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Расшифровка маркировки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3 -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токонесущих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</w:t>
            </w:r>
            <w:r>
              <w:rPr>
                <w:rFonts w:ascii="Times New Roman" w:hAnsi="Times New Roman"/>
                <w:sz w:val="24"/>
                <w:szCs w:val="24"/>
              </w:rPr>
              <w:t>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Токопроводящая жила –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</w:t>
            </w:r>
            <w:r>
              <w:rPr>
                <w:rFonts w:ascii="Times New Roman" w:hAnsi="Times New Roman"/>
                <w:sz w:val="24"/>
                <w:szCs w:val="24"/>
              </w:rPr>
              <w:t>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Заполнение - из ПВХ пластиката пониженной пожарной опасности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мелонаполненной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Кабелем ВВГнг 3х2,5 прокладывают линии без ограничения разности </w:t>
            </w:r>
            <w:r>
              <w:rPr>
                <w:rFonts w:ascii="Times New Roman" w:hAnsi="Times New Roman"/>
                <w:sz w:val="24"/>
                <w:szCs w:val="24"/>
              </w:rPr>
              <w:t>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ВВГнг 3*2.5 применяют для эксплуатации в электрических сетях переменного напряжения с заземлённой или изолированной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которых продолжительность работы в режиме однофазного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короткого замыкания на землю не превышает 8 часов, а общая продолжительность работы в режиме однофазного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</w:t>
            </w:r>
            <w:r>
              <w:rPr>
                <w:rFonts w:ascii="Times New Roman" w:hAnsi="Times New Roman"/>
                <w:sz w:val="24"/>
                <w:szCs w:val="24"/>
              </w:rPr>
              <w:t>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16*16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16х16 мм. Длинной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ПВХ белого цвета.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</w:t>
            </w:r>
            <w:r>
              <w:rPr>
                <w:rFonts w:ascii="Times New Roman" w:hAnsi="Times New Roman"/>
                <w:sz w:val="24"/>
                <w:szCs w:val="24"/>
              </w:rPr>
              <w:t>25*16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25х16 мм. Длинной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ПВХ белого цвета.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60х40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Кабельный канал ПВХ с двойным замком. Размер 60х40мм. Соответствие требованиям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трудновоспламеняемости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установочная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65х45мм для сплошных стен IMT 35100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товара 2996917  Артикул IMT35100 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Schneider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Страна Россия  Наименование КОРОБКА УСТАНОВОЧНАЯ ДЛЯ СПЛОШНЫХ СТЕН 68(65)X45  Упаковки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Сертификат ПИСЬМО 323-04  Тип изделия Короб</w:t>
            </w:r>
            <w:r>
              <w:rPr>
                <w:rFonts w:ascii="Times New Roman" w:hAnsi="Times New Roman"/>
                <w:sz w:val="24"/>
                <w:szCs w:val="24"/>
              </w:rPr>
              <w:t>ка для скрытого монтажа  Цвет 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 Скрытый  Материал изделия Пластик  Степень защиты IP30  Количество постов 1  Глубина, мм 45  Диаметр, мм 68  Высота, мм 81  Ширина, мм 71  Крышка Нет  Диапазон рабочих температур от -25 до +60  Температу</w:t>
            </w:r>
            <w:r>
              <w:rPr>
                <w:rFonts w:ascii="Times New Roman" w:hAnsi="Times New Roman"/>
                <w:sz w:val="24"/>
                <w:szCs w:val="24"/>
              </w:rPr>
              <w:t>ра монтажа от -5 до +60  Количество вводов 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двухместная открытой проводки с заземлением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двухместная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проводки с заземлением РА-16-334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двухместная скрытой проводки с заземлением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r>
              <w:rPr>
                <w:rFonts w:ascii="Times New Roman" w:hAnsi="Times New Roman"/>
                <w:sz w:val="24"/>
                <w:szCs w:val="24"/>
              </w:rPr>
              <w:t>двухместная скрытой проводки с заземлением РС-16-332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Скрутка СИЗ-4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Скрутка СИЗ-4 Упаковка 100шт.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Скрутка СИЗ-5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Скрутка СИЗ-5 Упаковка 100шт.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3,5*200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100шт)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3,6*200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100шт, материал полипропилен.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7,8*300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100шт)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беcцветная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7,8*300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100шт)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(10м) 3-х местный з/к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(10м) 3-х местный з/к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1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F83" w:rsidRDefault="0044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</w:t>
            </w:r>
            <w:r>
              <w:rPr>
                <w:rFonts w:ascii="Times New Roman" w:hAnsi="Times New Roman"/>
                <w:sz w:val="28"/>
                <w:szCs w:val="28"/>
              </w:rPr>
              <w:t>10 календарных дней с момента заключения контракта.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06.04.2020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7F83" w:rsidRDefault="00447F83">
            <w:pPr>
              <w:rPr>
                <w:szCs w:val="16"/>
              </w:rPr>
            </w:pP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47F83" w:rsidRDefault="00161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1612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F83"/>
    <w:rsid w:val="00161265"/>
    <w:rsid w:val="004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C3F6D-EB4C-44F2-95E3-EFCD648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1734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2020-04-03T05:26:00Z</dcterms:created>
  <dcterms:modified xsi:type="dcterms:W3CDTF">2020-04-03T05:27:00Z</dcterms:modified>
</cp:coreProperties>
</file>