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866"/>
        <w:gridCol w:w="2594"/>
        <w:gridCol w:w="645"/>
        <w:gridCol w:w="810"/>
        <w:gridCol w:w="1018"/>
        <w:gridCol w:w="1802"/>
        <w:gridCol w:w="1522"/>
      </w:tblGrid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 w:rsidRPr="00321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 w:rsidRPr="00321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Pr="00321BF6" w:rsidRDefault="00321B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1BF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Pr="00321BF6" w:rsidRDefault="005401F1">
            <w:pPr>
              <w:rPr>
                <w:szCs w:val="16"/>
                <w:lang w:val="en-US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 w:rsidP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№.323-20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01F1" w:rsidRDefault="00321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холлофайбер. Размер 70*70, Вес наполнителя - до </w:t>
            </w:r>
            <w:r>
              <w:rPr>
                <w:rFonts w:ascii="Times New Roman" w:hAnsi="Times New Roman"/>
                <w:sz w:val="24"/>
                <w:szCs w:val="24"/>
              </w:rPr>
              <w:t>2 кг. Ткань верха - поликоттон , наполнитель - холлофайбер.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Одеяло стеганное на шерстикроне. Размер (Д*Ш) 2100*1400. Материал: бязь цветная 100% хлопок, плотностью 140 гр/м2. Наполнитель: шерстикрон: 40% натуральная овечья шерсть, 60% </w:t>
            </w:r>
            <w:r>
              <w:rPr>
                <w:rFonts w:ascii="Times New Roman" w:hAnsi="Times New Roman"/>
                <w:sz w:val="24"/>
                <w:szCs w:val="24"/>
              </w:rPr>
              <w:t>гипоаллергенное синтетическое волокно, плотностью 200г/м2. Края одеяла обработаны косой бейкой из основной ткани (бязь цветная) на ширину 10 мм. Углы одеяла, скругленные на радиус 10 см. Цвет одеяла: по согласованию с Заказчиком. Рисунок стежки: габаритами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ячейки рисунка 10 см, шаг стежка 2 мм. Вес изделия 2 кг. Подвержен любой температурной обработке 100*С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включительно (диапазонное значение). Изделия упакованы в индивидуальную упаковку (полиэтилен) оснащены биркой с наименованием производителя, состава и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ксплуатационных характеристик. Дополнительные требования: Поставка и прием товара осуществляется на основании одобренного образца. Образцы  остаются у Заказчика, и входят в общее кличество поставки.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Полотенце махровое, размер </w:t>
            </w:r>
            <w:r>
              <w:rPr>
                <w:rFonts w:ascii="Times New Roman" w:hAnsi="Times New Roman"/>
                <w:sz w:val="24"/>
                <w:szCs w:val="24"/>
              </w:rPr>
              <w:t>35*60. Плотность 325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махровое, размер 40*80. Плотность 325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пенополиуритановый для медицинских кроватей. Габаритные размеры: длина-2000 мм, ширина-850 мм, толщина ППУ-100 мм. Наружный съемный </w:t>
            </w:r>
            <w:r>
              <w:rPr>
                <w:rFonts w:ascii="Times New Roman" w:hAnsi="Times New Roman"/>
                <w:sz w:val="24"/>
                <w:szCs w:val="24"/>
              </w:rPr>
              <w:t>чехол на молнии, изготовлен из поливинилхлоридного материала, легко снимается и обрабатывается дезинфицирующими средствами. Внутренний чехол изготовлен из тика.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44, рост 170-  Блузон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V-образным вырезом, боковыми разрезами, 3 накладными карманами (1 карман на груди, 2 кармана внизу по нижнему краю изделия) . Брюки с поясом на резинке с завышеным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вставкой между ног.  Цвет: бирюзовый. Ткань х/б, бязь.ГОСТ, плотност</w:t>
            </w:r>
            <w:r>
              <w:rPr>
                <w:rFonts w:ascii="Times New Roman" w:hAnsi="Times New Roman"/>
                <w:sz w:val="24"/>
                <w:szCs w:val="24"/>
              </w:rPr>
              <w:t>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48, рост 170-  Блузон с V-образным вырезом, боковыми разрезами, 3 накладными карманами (1 карман на груди, 2 кармана внизу по нижнему краю изделия) . Брюки с поясом на </w:t>
            </w:r>
            <w:r>
              <w:rPr>
                <w:rFonts w:ascii="Times New Roman" w:hAnsi="Times New Roman"/>
                <w:sz w:val="24"/>
                <w:szCs w:val="24"/>
              </w:rPr>
              <w:t>резинке с завышеным седлом, 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50, рост 170-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>разрезами, 3 накладными карманами (1 карман на груди, 2 кармана внизу по нижнему краю изделия) . Брюки с поясом на резинке с завышеным седлом, 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52, рост 170-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завышеным седлом, </w:t>
            </w:r>
            <w:r>
              <w:rPr>
                <w:rFonts w:ascii="Times New Roman" w:hAnsi="Times New Roman"/>
                <w:sz w:val="24"/>
                <w:szCs w:val="24"/>
              </w:rPr>
              <w:t>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54, рост 170 -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разрезами, 3 накладными карманами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карман на груди, 2 кармана внизу по нижнему краю изделия) . Брюки с поясом на резинке с завышеным седлом, 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бирюзовый 58, рост 185-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завышеным седлом, с клиновидной вставкой между ног.  Цв</w:t>
            </w:r>
            <w:r>
              <w:rPr>
                <w:rFonts w:ascii="Times New Roman" w:hAnsi="Times New Roman"/>
                <w:sz w:val="24"/>
                <w:szCs w:val="24"/>
              </w:rPr>
              <w:t>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60, рост 185-  Блузон с V-образным вырезом, боковыми разрезами, 3 накладными карманами (1 карман на груди, 2 кармана внизу </w:t>
            </w:r>
            <w:r>
              <w:rPr>
                <w:rFonts w:ascii="Times New Roman" w:hAnsi="Times New Roman"/>
                <w:sz w:val="24"/>
                <w:szCs w:val="24"/>
              </w:rPr>
              <w:t>по нижнему краю изделия) . Брюки с поясом на резинке с завышеным седлом, 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 66, рост 190 -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завышеным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вставкой между ног.  Цвет: бирюзовый. Ткань х/б, бязь.ГОСТ,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68, рост 190 -  Блузон с V-образным вырезом, боковыми разрезами, 3 накладными карманами (1 карман на груди, 2 кармана внизу по нижнему краю изделия) . Брюки с </w:t>
            </w:r>
            <w:r>
              <w:rPr>
                <w:rFonts w:ascii="Times New Roman" w:hAnsi="Times New Roman"/>
                <w:sz w:val="24"/>
                <w:szCs w:val="24"/>
              </w:rPr>
              <w:t>поясом на резинке с завышеным седлом, с клиновидной вставкой между ног.  Цвет: бирюзовый. Ткань х/б, бязь.ГОСТ, плотность 146 г/м2..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3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01F1" w:rsidRDefault="0054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 контракта.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 w:rsidP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01F1" w:rsidRDefault="005401F1">
            <w:pPr>
              <w:rPr>
                <w:szCs w:val="16"/>
              </w:rPr>
            </w:pP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0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401F1" w:rsidRDefault="00321B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000000" w:rsidRDefault="00321B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01F1"/>
    <w:rsid w:val="00321BF6"/>
    <w:rsid w:val="005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38A33-16E3-4B9C-AA4F-5F52DA4C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2020-03-30T04:08:00Z</dcterms:created>
  <dcterms:modified xsi:type="dcterms:W3CDTF">2020-03-30T04:08:00Z</dcterms:modified>
</cp:coreProperties>
</file>